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B3D" w:rsidRPr="00AA4B57" w:rsidRDefault="00610B3D" w:rsidP="00AA4B57">
      <w:pPr>
        <w:jc w:val="center"/>
        <w:rPr>
          <w:b/>
          <w:sz w:val="28"/>
          <w:szCs w:val="28"/>
        </w:rPr>
      </w:pPr>
      <w:r w:rsidRPr="00AA4B57">
        <w:rPr>
          <w:b/>
          <w:sz w:val="28"/>
          <w:szCs w:val="28"/>
        </w:rPr>
        <w:t>ИНФОРМАЦИЯ</w:t>
      </w:r>
    </w:p>
    <w:p w:rsidR="002B6216" w:rsidRPr="00AA4B57" w:rsidRDefault="00610B3D" w:rsidP="00AA4B57">
      <w:pPr>
        <w:jc w:val="center"/>
        <w:rPr>
          <w:b/>
          <w:sz w:val="28"/>
          <w:szCs w:val="28"/>
        </w:rPr>
      </w:pPr>
      <w:r w:rsidRPr="00AA4B57">
        <w:rPr>
          <w:b/>
          <w:sz w:val="28"/>
          <w:szCs w:val="28"/>
        </w:rPr>
        <w:t xml:space="preserve">о работе </w:t>
      </w:r>
      <w:r w:rsidR="002B6216" w:rsidRPr="00AA4B57">
        <w:rPr>
          <w:b/>
          <w:sz w:val="28"/>
          <w:szCs w:val="28"/>
        </w:rPr>
        <w:t xml:space="preserve">Президиума Московского областного комитета </w:t>
      </w:r>
      <w:r w:rsidR="00130B77" w:rsidRPr="00AA4B57">
        <w:rPr>
          <w:b/>
          <w:sz w:val="28"/>
          <w:szCs w:val="28"/>
        </w:rPr>
        <w:t>П</w:t>
      </w:r>
      <w:r w:rsidR="002B6216" w:rsidRPr="00AA4B57">
        <w:rPr>
          <w:b/>
          <w:sz w:val="28"/>
          <w:szCs w:val="28"/>
        </w:rPr>
        <w:t>рофсоюза работников автомобильного транспорта и дорожного хозяйства</w:t>
      </w:r>
    </w:p>
    <w:p w:rsidR="00610B3D" w:rsidRPr="00AA4B57" w:rsidRDefault="00C711E3" w:rsidP="00AA4B57">
      <w:pPr>
        <w:jc w:val="center"/>
        <w:rPr>
          <w:b/>
          <w:sz w:val="28"/>
          <w:szCs w:val="28"/>
        </w:rPr>
      </w:pPr>
      <w:r w:rsidRPr="00AA4B57">
        <w:rPr>
          <w:b/>
          <w:sz w:val="28"/>
          <w:szCs w:val="28"/>
        </w:rPr>
        <w:t xml:space="preserve">между </w:t>
      </w:r>
      <w:r w:rsidRPr="00AA4B57">
        <w:rPr>
          <w:b/>
          <w:sz w:val="28"/>
          <w:szCs w:val="28"/>
          <w:lang w:val="en-US"/>
        </w:rPr>
        <w:t>IV</w:t>
      </w:r>
      <w:r w:rsidRPr="00AA4B57">
        <w:rPr>
          <w:b/>
          <w:sz w:val="28"/>
          <w:szCs w:val="28"/>
        </w:rPr>
        <w:t xml:space="preserve"> и V</w:t>
      </w:r>
      <w:r w:rsidR="00C55FAC" w:rsidRPr="00AA4B57">
        <w:rPr>
          <w:b/>
          <w:sz w:val="28"/>
          <w:szCs w:val="28"/>
        </w:rPr>
        <w:t xml:space="preserve"> </w:t>
      </w:r>
      <w:r w:rsidR="00610B3D" w:rsidRPr="00AA4B57">
        <w:rPr>
          <w:b/>
          <w:sz w:val="28"/>
          <w:szCs w:val="28"/>
        </w:rPr>
        <w:t>Пленумами Мособкома профсоюза</w:t>
      </w:r>
    </w:p>
    <w:p w:rsidR="007A746F" w:rsidRPr="00AA4B57" w:rsidRDefault="00610B3D" w:rsidP="00AA4B57">
      <w:pPr>
        <w:jc w:val="center"/>
        <w:rPr>
          <w:b/>
          <w:sz w:val="28"/>
          <w:szCs w:val="28"/>
        </w:rPr>
      </w:pPr>
      <w:r w:rsidRPr="00AA4B57">
        <w:rPr>
          <w:b/>
          <w:sz w:val="28"/>
          <w:szCs w:val="28"/>
        </w:rPr>
        <w:t>(</w:t>
      </w:r>
      <w:r w:rsidR="00D0662F" w:rsidRPr="00AA4B57">
        <w:rPr>
          <w:b/>
          <w:sz w:val="28"/>
          <w:szCs w:val="28"/>
        </w:rPr>
        <w:t>в период с 16 ноября</w:t>
      </w:r>
      <w:r w:rsidRPr="00AA4B57">
        <w:rPr>
          <w:b/>
          <w:sz w:val="28"/>
          <w:szCs w:val="28"/>
        </w:rPr>
        <w:t xml:space="preserve"> 201</w:t>
      </w:r>
      <w:r w:rsidR="00C711E3" w:rsidRPr="00AA4B57">
        <w:rPr>
          <w:b/>
          <w:sz w:val="28"/>
          <w:szCs w:val="28"/>
        </w:rPr>
        <w:t>6</w:t>
      </w:r>
      <w:r w:rsidR="00D0662F" w:rsidRPr="00AA4B57">
        <w:rPr>
          <w:b/>
          <w:sz w:val="28"/>
          <w:szCs w:val="28"/>
        </w:rPr>
        <w:t xml:space="preserve"> г. по</w:t>
      </w:r>
      <w:r w:rsidRPr="00AA4B57">
        <w:rPr>
          <w:b/>
          <w:sz w:val="28"/>
          <w:szCs w:val="28"/>
        </w:rPr>
        <w:t xml:space="preserve"> </w:t>
      </w:r>
      <w:r w:rsidR="00D0662F" w:rsidRPr="00AA4B57">
        <w:rPr>
          <w:b/>
          <w:sz w:val="28"/>
          <w:szCs w:val="28"/>
        </w:rPr>
        <w:t>29 ноября</w:t>
      </w:r>
      <w:r w:rsidRPr="00AA4B57">
        <w:rPr>
          <w:b/>
          <w:sz w:val="28"/>
          <w:szCs w:val="28"/>
        </w:rPr>
        <w:t xml:space="preserve"> 201</w:t>
      </w:r>
      <w:r w:rsidR="00C711E3" w:rsidRPr="00AA4B57">
        <w:rPr>
          <w:b/>
          <w:sz w:val="28"/>
          <w:szCs w:val="28"/>
        </w:rPr>
        <w:t>7</w:t>
      </w:r>
      <w:r w:rsidRPr="00AA4B57">
        <w:rPr>
          <w:b/>
          <w:sz w:val="28"/>
          <w:szCs w:val="28"/>
        </w:rPr>
        <w:t xml:space="preserve"> г.)</w:t>
      </w:r>
      <w:r w:rsidR="00D0662F" w:rsidRPr="00AA4B57">
        <w:rPr>
          <w:b/>
          <w:sz w:val="28"/>
          <w:szCs w:val="28"/>
        </w:rPr>
        <w:t xml:space="preserve"> </w:t>
      </w:r>
      <w:r w:rsidR="00C711E3" w:rsidRPr="00AA4B57">
        <w:rPr>
          <w:b/>
          <w:sz w:val="28"/>
          <w:szCs w:val="28"/>
        </w:rPr>
        <w:t xml:space="preserve"> </w:t>
      </w:r>
      <w:r w:rsidR="007A746F" w:rsidRPr="00AA4B57">
        <w:rPr>
          <w:strike/>
          <w:sz w:val="28"/>
          <w:szCs w:val="28"/>
        </w:rPr>
        <w:t xml:space="preserve"> </w:t>
      </w:r>
    </w:p>
    <w:p w:rsidR="007A746F" w:rsidRPr="00AA4B57" w:rsidRDefault="007A746F" w:rsidP="00AA4B57">
      <w:pPr>
        <w:jc w:val="both"/>
        <w:rPr>
          <w:strike/>
          <w:sz w:val="28"/>
          <w:szCs w:val="28"/>
        </w:rPr>
      </w:pPr>
    </w:p>
    <w:p w:rsidR="007A746F" w:rsidRPr="00AA4B57" w:rsidRDefault="007A746F" w:rsidP="00AA4B57">
      <w:pPr>
        <w:jc w:val="both"/>
        <w:rPr>
          <w:sz w:val="28"/>
          <w:szCs w:val="28"/>
        </w:rPr>
      </w:pPr>
      <w:r w:rsidRPr="00AA4B57">
        <w:rPr>
          <w:sz w:val="28"/>
          <w:szCs w:val="28"/>
        </w:rPr>
        <w:t xml:space="preserve">         Работа Президиума Мособкома профсоюза между IV и V Пленумами Мособкома </w:t>
      </w:r>
      <w:r w:rsidR="00130B77" w:rsidRPr="00AA4B57">
        <w:rPr>
          <w:sz w:val="28"/>
          <w:szCs w:val="28"/>
        </w:rPr>
        <w:t>профсоюза направлена</w:t>
      </w:r>
      <w:r w:rsidRPr="00AA4B57">
        <w:rPr>
          <w:sz w:val="28"/>
          <w:szCs w:val="28"/>
        </w:rPr>
        <w:t xml:space="preserve"> на реализацию решений ХХV Конференции </w:t>
      </w:r>
      <w:r w:rsidR="000A6E1C" w:rsidRPr="00AA4B57">
        <w:rPr>
          <w:sz w:val="28"/>
          <w:szCs w:val="28"/>
        </w:rPr>
        <w:t>П</w:t>
      </w:r>
      <w:r w:rsidRPr="00AA4B57">
        <w:rPr>
          <w:sz w:val="28"/>
          <w:szCs w:val="28"/>
        </w:rPr>
        <w:t xml:space="preserve">рофсоюза работников автомобильного транспорта и дорожного хозяйства Московской области, Пленумов Мособкома профсоюза в соответствии с полугодовыми планами работы. </w:t>
      </w:r>
    </w:p>
    <w:p w:rsidR="005B7AD2" w:rsidRPr="00AA4B57" w:rsidRDefault="005B7AD2" w:rsidP="00AA4B57">
      <w:pPr>
        <w:jc w:val="both"/>
        <w:rPr>
          <w:sz w:val="28"/>
          <w:szCs w:val="28"/>
        </w:rPr>
      </w:pPr>
    </w:p>
    <w:p w:rsidR="00220EB0" w:rsidRPr="00AA4B57" w:rsidRDefault="00220EB0" w:rsidP="00AA4B57">
      <w:pPr>
        <w:ind w:firstLine="709"/>
        <w:jc w:val="both"/>
        <w:rPr>
          <w:sz w:val="28"/>
          <w:szCs w:val="28"/>
        </w:rPr>
      </w:pPr>
      <w:r w:rsidRPr="00AA4B57">
        <w:rPr>
          <w:b/>
          <w:sz w:val="28"/>
          <w:szCs w:val="28"/>
          <w:lang w:val="en-US"/>
        </w:rPr>
        <w:t>IV</w:t>
      </w:r>
      <w:r w:rsidRPr="00AA4B57">
        <w:rPr>
          <w:b/>
          <w:sz w:val="28"/>
          <w:szCs w:val="28"/>
        </w:rPr>
        <w:t xml:space="preserve"> Пленум Московского областного комитета профсоюза (16 ноября 2016 г.)</w:t>
      </w:r>
      <w:r w:rsidR="00130B77" w:rsidRPr="00AA4B57">
        <w:rPr>
          <w:sz w:val="28"/>
          <w:szCs w:val="28"/>
        </w:rPr>
        <w:t>,</w:t>
      </w:r>
      <w:r w:rsidRPr="00AA4B57">
        <w:rPr>
          <w:b/>
          <w:sz w:val="28"/>
          <w:szCs w:val="28"/>
        </w:rPr>
        <w:t xml:space="preserve"> </w:t>
      </w:r>
      <w:r w:rsidRPr="00AA4B57">
        <w:rPr>
          <w:sz w:val="28"/>
          <w:szCs w:val="28"/>
        </w:rPr>
        <w:t xml:space="preserve">рассмотрел вопросы: </w:t>
      </w:r>
    </w:p>
    <w:p w:rsidR="00220EB0" w:rsidRPr="00AA4B57" w:rsidRDefault="00220EB0" w:rsidP="00AA4B57">
      <w:pPr>
        <w:ind w:firstLine="709"/>
        <w:jc w:val="both"/>
        <w:rPr>
          <w:sz w:val="28"/>
          <w:szCs w:val="28"/>
        </w:rPr>
      </w:pPr>
      <w:r w:rsidRPr="00AA4B57">
        <w:rPr>
          <w:sz w:val="28"/>
          <w:szCs w:val="28"/>
        </w:rPr>
        <w:t xml:space="preserve">1. Информация о деятельности Президиума Московского областного комитета профсоюза между II и IV Пленумами. </w:t>
      </w:r>
    </w:p>
    <w:p w:rsidR="00220EB0" w:rsidRPr="00AA4B57" w:rsidRDefault="00220EB0" w:rsidP="00AA4B57">
      <w:pPr>
        <w:ind w:firstLine="709"/>
        <w:jc w:val="both"/>
        <w:rPr>
          <w:sz w:val="28"/>
          <w:szCs w:val="28"/>
        </w:rPr>
      </w:pPr>
      <w:r w:rsidRPr="00AA4B57">
        <w:rPr>
          <w:sz w:val="28"/>
          <w:szCs w:val="28"/>
        </w:rPr>
        <w:t xml:space="preserve">2. О передаче сторонним организациям услуг комплекса моечно-уборочных работ подвижного состава филиалов ГУП МО </w:t>
      </w:r>
      <w:r w:rsidR="007A746F" w:rsidRPr="00AA4B57">
        <w:rPr>
          <w:sz w:val="28"/>
          <w:szCs w:val="28"/>
        </w:rPr>
        <w:t>«</w:t>
      </w:r>
      <w:r w:rsidRPr="00AA4B57">
        <w:rPr>
          <w:sz w:val="28"/>
          <w:szCs w:val="28"/>
        </w:rPr>
        <w:t>МОСТРАНСАВТО</w:t>
      </w:r>
      <w:r w:rsidR="007A746F" w:rsidRPr="00AA4B57">
        <w:rPr>
          <w:sz w:val="28"/>
          <w:szCs w:val="28"/>
        </w:rPr>
        <w:t>»</w:t>
      </w:r>
      <w:r w:rsidRPr="00AA4B57">
        <w:rPr>
          <w:sz w:val="28"/>
          <w:szCs w:val="28"/>
        </w:rPr>
        <w:t xml:space="preserve">, повлекших увольнение всех работников-мойщиков. </w:t>
      </w:r>
    </w:p>
    <w:p w:rsidR="00220EB0" w:rsidRPr="00AA4B57" w:rsidRDefault="00220EB0" w:rsidP="00AA4B57">
      <w:pPr>
        <w:ind w:firstLine="709"/>
        <w:jc w:val="both"/>
        <w:rPr>
          <w:sz w:val="28"/>
          <w:szCs w:val="28"/>
        </w:rPr>
      </w:pPr>
      <w:r w:rsidRPr="00AA4B57">
        <w:rPr>
          <w:sz w:val="28"/>
          <w:szCs w:val="28"/>
        </w:rPr>
        <w:t xml:space="preserve">3. О созыве XXVI (внеочередной) конференции Профессионального </w:t>
      </w:r>
      <w:r w:rsidR="00C4178F" w:rsidRPr="00AA4B57">
        <w:rPr>
          <w:sz w:val="28"/>
          <w:szCs w:val="28"/>
        </w:rPr>
        <w:t xml:space="preserve">союза </w:t>
      </w:r>
      <w:r w:rsidRPr="00AA4B57">
        <w:rPr>
          <w:sz w:val="28"/>
          <w:szCs w:val="28"/>
        </w:rPr>
        <w:t xml:space="preserve">работников автомобильного транспорта и дорожного хозяйства Московской области. </w:t>
      </w:r>
    </w:p>
    <w:p w:rsidR="00220EB0" w:rsidRPr="00AA4B57" w:rsidRDefault="00220EB0" w:rsidP="00AA4B57">
      <w:pPr>
        <w:ind w:firstLine="709"/>
        <w:jc w:val="both"/>
        <w:rPr>
          <w:sz w:val="28"/>
          <w:szCs w:val="28"/>
        </w:rPr>
      </w:pPr>
      <w:r w:rsidRPr="00AA4B57">
        <w:rPr>
          <w:sz w:val="28"/>
          <w:szCs w:val="28"/>
        </w:rPr>
        <w:t xml:space="preserve">4. Об обязательном страховании водителей и кондукторов пассажирского автомобильного и городского электрического транспорта. </w:t>
      </w:r>
    </w:p>
    <w:p w:rsidR="00220EB0" w:rsidRPr="00AA4B57" w:rsidRDefault="00220EB0" w:rsidP="00AA4B57">
      <w:pPr>
        <w:ind w:firstLine="709"/>
        <w:jc w:val="both"/>
        <w:rPr>
          <w:sz w:val="28"/>
          <w:szCs w:val="28"/>
        </w:rPr>
      </w:pPr>
    </w:p>
    <w:p w:rsidR="00220EB0" w:rsidRPr="00AA4B57" w:rsidRDefault="00220EB0" w:rsidP="00AA4B57">
      <w:pPr>
        <w:ind w:firstLine="709"/>
        <w:jc w:val="both"/>
        <w:rPr>
          <w:sz w:val="28"/>
          <w:szCs w:val="28"/>
        </w:rPr>
      </w:pPr>
      <w:r w:rsidRPr="00AA4B57">
        <w:rPr>
          <w:b/>
          <w:sz w:val="28"/>
          <w:szCs w:val="28"/>
        </w:rPr>
        <w:t xml:space="preserve"> </w:t>
      </w:r>
      <w:r w:rsidR="00C4178F" w:rsidRPr="00AA4B57">
        <w:rPr>
          <w:b/>
          <w:sz w:val="28"/>
          <w:szCs w:val="28"/>
        </w:rPr>
        <w:t>XXVI (внеочередная) Конференция Профессионального союза работников автомобильного транспорта и дорожного хозяйства Московской области</w:t>
      </w:r>
      <w:r w:rsidR="00130B77" w:rsidRPr="00AA4B57">
        <w:rPr>
          <w:sz w:val="28"/>
          <w:szCs w:val="28"/>
        </w:rPr>
        <w:t>,</w:t>
      </w:r>
      <w:r w:rsidR="00C4178F" w:rsidRPr="00AA4B57">
        <w:rPr>
          <w:b/>
          <w:sz w:val="28"/>
          <w:szCs w:val="28"/>
        </w:rPr>
        <w:t xml:space="preserve"> </w:t>
      </w:r>
      <w:r w:rsidR="003E7C1C" w:rsidRPr="00AA4B57">
        <w:rPr>
          <w:sz w:val="28"/>
          <w:szCs w:val="28"/>
        </w:rPr>
        <w:t>рассмотре</w:t>
      </w:r>
      <w:r w:rsidR="007A746F" w:rsidRPr="00AA4B57">
        <w:rPr>
          <w:sz w:val="28"/>
          <w:szCs w:val="28"/>
        </w:rPr>
        <w:t>ла</w:t>
      </w:r>
      <w:r w:rsidR="003E7C1C" w:rsidRPr="00AA4B57">
        <w:rPr>
          <w:sz w:val="28"/>
          <w:szCs w:val="28"/>
        </w:rPr>
        <w:t xml:space="preserve"> вопросы: </w:t>
      </w:r>
    </w:p>
    <w:p w:rsidR="003E7C1C" w:rsidRPr="00AA4B57" w:rsidRDefault="003E7C1C" w:rsidP="00AA4B57">
      <w:pPr>
        <w:ind w:firstLine="709"/>
        <w:jc w:val="both"/>
        <w:rPr>
          <w:sz w:val="28"/>
          <w:szCs w:val="28"/>
        </w:rPr>
      </w:pPr>
      <w:r w:rsidRPr="00AA4B57">
        <w:rPr>
          <w:sz w:val="28"/>
          <w:szCs w:val="28"/>
        </w:rPr>
        <w:t xml:space="preserve">1. О социально-экономической ситуации в транспортно-дорожном комплексе Московской области. </w:t>
      </w:r>
    </w:p>
    <w:p w:rsidR="003E7C1C" w:rsidRPr="00AA4B57" w:rsidRDefault="003E7C1C" w:rsidP="00AA4B57">
      <w:pPr>
        <w:ind w:firstLine="709"/>
        <w:jc w:val="both"/>
        <w:rPr>
          <w:sz w:val="28"/>
          <w:szCs w:val="28"/>
        </w:rPr>
      </w:pPr>
      <w:r w:rsidRPr="00AA4B57">
        <w:rPr>
          <w:sz w:val="28"/>
          <w:szCs w:val="28"/>
        </w:rPr>
        <w:t>2. Об изменении наименования Профсоюза и утверждении в новой редакции Устава Общественной организации -</w:t>
      </w:r>
      <w:r w:rsidR="007A746F" w:rsidRPr="00AA4B57">
        <w:rPr>
          <w:sz w:val="28"/>
          <w:szCs w:val="28"/>
        </w:rPr>
        <w:t xml:space="preserve"> </w:t>
      </w:r>
      <w:r w:rsidRPr="00AA4B57">
        <w:rPr>
          <w:sz w:val="28"/>
          <w:szCs w:val="28"/>
        </w:rPr>
        <w:t xml:space="preserve">Профессиональный союз работников автомобильного транспорта и дорожного хозяйства Московской области. </w:t>
      </w:r>
    </w:p>
    <w:p w:rsidR="003E7C1C" w:rsidRPr="00AA4B57" w:rsidRDefault="003E7C1C" w:rsidP="00AA4B57">
      <w:pPr>
        <w:ind w:firstLine="709"/>
        <w:jc w:val="both"/>
        <w:rPr>
          <w:sz w:val="28"/>
          <w:szCs w:val="28"/>
        </w:rPr>
      </w:pPr>
      <w:r w:rsidRPr="00AA4B57">
        <w:rPr>
          <w:sz w:val="28"/>
          <w:szCs w:val="28"/>
        </w:rPr>
        <w:t xml:space="preserve">3. Об Общем Положении о Контрольно-ревизионных органах Общественной организации - Профессиональный союз работников автомобильного транспорта и дорожного хозяйства Московской области. </w:t>
      </w:r>
    </w:p>
    <w:p w:rsidR="00BC2B77" w:rsidRPr="00AA4B57" w:rsidRDefault="00BC2B77" w:rsidP="00AA4B57">
      <w:pPr>
        <w:ind w:firstLine="709"/>
        <w:jc w:val="both"/>
        <w:rPr>
          <w:sz w:val="28"/>
          <w:szCs w:val="28"/>
        </w:rPr>
      </w:pPr>
    </w:p>
    <w:p w:rsidR="00F14A38" w:rsidRPr="00AA4B57" w:rsidRDefault="00CF65CF" w:rsidP="00AA4B57">
      <w:pPr>
        <w:jc w:val="both"/>
        <w:rPr>
          <w:sz w:val="28"/>
          <w:szCs w:val="28"/>
        </w:rPr>
      </w:pPr>
      <w:r w:rsidRPr="00AA4B57">
        <w:rPr>
          <w:sz w:val="28"/>
          <w:szCs w:val="28"/>
        </w:rPr>
        <w:tab/>
        <w:t>За отчетный период на заседаниях Президиума Мособкома профсоюза рассмотрены следующие вопросы:</w:t>
      </w:r>
    </w:p>
    <w:p w:rsidR="00F14A38" w:rsidRPr="00AA4B57" w:rsidRDefault="00F14A38" w:rsidP="00AA4B57">
      <w:pPr>
        <w:jc w:val="both"/>
        <w:rPr>
          <w:sz w:val="28"/>
          <w:szCs w:val="28"/>
        </w:rPr>
      </w:pPr>
    </w:p>
    <w:p w:rsidR="003B2938" w:rsidRPr="00AA4B57" w:rsidRDefault="00CF65CF" w:rsidP="00AA4B57">
      <w:pPr>
        <w:jc w:val="both"/>
        <w:rPr>
          <w:b/>
          <w:i/>
          <w:sz w:val="28"/>
          <w:szCs w:val="28"/>
          <w:u w:val="single"/>
        </w:rPr>
      </w:pPr>
      <w:r w:rsidRPr="00AA4B57">
        <w:rPr>
          <w:sz w:val="28"/>
          <w:szCs w:val="28"/>
        </w:rPr>
        <w:tab/>
      </w:r>
      <w:r w:rsidR="00137E89" w:rsidRPr="00AA4B57">
        <w:rPr>
          <w:b/>
          <w:i/>
          <w:sz w:val="28"/>
          <w:szCs w:val="28"/>
          <w:u w:val="single"/>
        </w:rPr>
        <w:t>21 декабря</w:t>
      </w:r>
      <w:r w:rsidRPr="00AA4B57">
        <w:rPr>
          <w:b/>
          <w:i/>
          <w:sz w:val="28"/>
          <w:szCs w:val="28"/>
          <w:u w:val="single"/>
        </w:rPr>
        <w:t xml:space="preserve"> 201</w:t>
      </w:r>
      <w:r w:rsidR="00137E89" w:rsidRPr="00AA4B57">
        <w:rPr>
          <w:b/>
          <w:i/>
          <w:sz w:val="28"/>
          <w:szCs w:val="28"/>
          <w:u w:val="single"/>
        </w:rPr>
        <w:t>6</w:t>
      </w:r>
      <w:r w:rsidRPr="00AA4B57">
        <w:rPr>
          <w:b/>
          <w:i/>
          <w:sz w:val="28"/>
          <w:szCs w:val="28"/>
          <w:u w:val="single"/>
        </w:rPr>
        <w:t xml:space="preserve"> года</w:t>
      </w:r>
      <w:r w:rsidR="00137E89" w:rsidRPr="00AA4B57">
        <w:rPr>
          <w:b/>
          <w:i/>
          <w:sz w:val="28"/>
          <w:szCs w:val="28"/>
          <w:u w:val="single"/>
        </w:rPr>
        <w:t xml:space="preserve"> </w:t>
      </w:r>
    </w:p>
    <w:p w:rsidR="00960FD8" w:rsidRPr="00AA4B57" w:rsidRDefault="00960FD8" w:rsidP="00AA4B57">
      <w:pPr>
        <w:jc w:val="both"/>
        <w:rPr>
          <w:sz w:val="28"/>
          <w:szCs w:val="28"/>
        </w:rPr>
      </w:pPr>
      <w:r w:rsidRPr="00AA4B57">
        <w:rPr>
          <w:sz w:val="28"/>
          <w:szCs w:val="28"/>
        </w:rPr>
        <w:t xml:space="preserve">- О реализации </w:t>
      </w:r>
      <w:r w:rsidR="007A746F" w:rsidRPr="00AA4B57">
        <w:rPr>
          <w:sz w:val="28"/>
          <w:szCs w:val="28"/>
        </w:rPr>
        <w:t>П</w:t>
      </w:r>
      <w:r w:rsidRPr="00AA4B57">
        <w:rPr>
          <w:sz w:val="28"/>
          <w:szCs w:val="28"/>
        </w:rPr>
        <w:t>остановления III Пленума Мособкома</w:t>
      </w:r>
      <w:r w:rsidR="007A746F" w:rsidRPr="00AA4B57">
        <w:rPr>
          <w:sz w:val="28"/>
          <w:szCs w:val="28"/>
        </w:rPr>
        <w:t xml:space="preserve"> профсоюза</w:t>
      </w:r>
      <w:r w:rsidR="00E26E72" w:rsidRPr="00AA4B57">
        <w:rPr>
          <w:sz w:val="28"/>
          <w:szCs w:val="28"/>
        </w:rPr>
        <w:t xml:space="preserve"> «Об оплате труда работников (рабочих специальностей) предприятий </w:t>
      </w:r>
      <w:r w:rsidR="00E26E72" w:rsidRPr="00AA4B57">
        <w:rPr>
          <w:sz w:val="28"/>
          <w:szCs w:val="28"/>
        </w:rPr>
        <w:lastRenderedPageBreak/>
        <w:t>автомобильного транспорта и дорожного хозяйства Московской области» от 12.05.2016 г.</w:t>
      </w:r>
      <w:r w:rsidRPr="00AA4B57">
        <w:rPr>
          <w:sz w:val="28"/>
          <w:szCs w:val="28"/>
        </w:rPr>
        <w:t xml:space="preserve"> </w:t>
      </w:r>
    </w:p>
    <w:p w:rsidR="00960FD8" w:rsidRPr="00AA4B57" w:rsidRDefault="00960FD8" w:rsidP="00AA4B57">
      <w:pPr>
        <w:jc w:val="both"/>
        <w:rPr>
          <w:sz w:val="28"/>
          <w:szCs w:val="28"/>
        </w:rPr>
      </w:pPr>
      <w:r w:rsidRPr="00AA4B57">
        <w:rPr>
          <w:sz w:val="28"/>
          <w:szCs w:val="28"/>
        </w:rPr>
        <w:t>- О заключении дополнительных соглашений</w:t>
      </w:r>
      <w:r w:rsidR="00E26E72" w:rsidRPr="00AA4B57">
        <w:rPr>
          <w:sz w:val="28"/>
          <w:szCs w:val="28"/>
        </w:rPr>
        <w:t xml:space="preserve"> по внесению изменений и дополнений в Московские областные отраслевые соглашения по автомобильному транспорту и дорожному хозяйству</w:t>
      </w:r>
      <w:r w:rsidRPr="00AA4B57">
        <w:rPr>
          <w:sz w:val="28"/>
          <w:szCs w:val="28"/>
        </w:rPr>
        <w:t xml:space="preserve">.  </w:t>
      </w:r>
    </w:p>
    <w:p w:rsidR="00960FD8" w:rsidRPr="00AA4B57" w:rsidRDefault="00960FD8" w:rsidP="00AA4B57">
      <w:pPr>
        <w:jc w:val="both"/>
        <w:rPr>
          <w:sz w:val="28"/>
          <w:szCs w:val="28"/>
        </w:rPr>
      </w:pPr>
      <w:r w:rsidRPr="00AA4B57">
        <w:rPr>
          <w:sz w:val="28"/>
          <w:szCs w:val="28"/>
        </w:rPr>
        <w:t>- О соблюдении норм трудового законодательства</w:t>
      </w:r>
      <w:r w:rsidR="00E26E72" w:rsidRPr="00AA4B57">
        <w:rPr>
          <w:sz w:val="28"/>
          <w:szCs w:val="28"/>
        </w:rPr>
        <w:t xml:space="preserve"> в филиалах ГУП МО «МОСТРАНСАВТО» («Коломенский ОАРЗ РТИ», «Можайское ПАТП», «Раменское ПАТП», «Автоколонна 1790» г. Серпухов), ОАО «Можайский дорожник»</w:t>
      </w:r>
      <w:r w:rsidRPr="00AA4B57">
        <w:rPr>
          <w:sz w:val="28"/>
          <w:szCs w:val="28"/>
        </w:rPr>
        <w:t xml:space="preserve">. </w:t>
      </w:r>
    </w:p>
    <w:p w:rsidR="00960FD8" w:rsidRPr="00AA4B57" w:rsidRDefault="00960FD8" w:rsidP="00AA4B57">
      <w:pPr>
        <w:jc w:val="both"/>
        <w:rPr>
          <w:sz w:val="28"/>
          <w:szCs w:val="28"/>
        </w:rPr>
      </w:pPr>
      <w:r w:rsidRPr="00AA4B57">
        <w:rPr>
          <w:sz w:val="28"/>
          <w:szCs w:val="28"/>
        </w:rPr>
        <w:t>- О выполнении соглашений по охране труда</w:t>
      </w:r>
      <w:r w:rsidR="00E26E72" w:rsidRPr="00AA4B57">
        <w:rPr>
          <w:sz w:val="28"/>
          <w:szCs w:val="28"/>
        </w:rPr>
        <w:t xml:space="preserve"> и состоянии условий охраны труда в предприятиях, обеспечении работников средствами индивидуальной защиты, соблюдении установленного порядка расследования, оформлении и учёте несчастных случаев на производстве, результаты проведения обучения и инструктажа по охране труда на филиалах ГУП МО «МОСТРАНСАВТО» (Можайское ПАТП, Раменское ПАТП, Коломенский ОАРЗ РТИ, Автоколонна №1790 г. Серпухов) и в ОАО «Можайский дорожник».</w:t>
      </w:r>
      <w:r w:rsidRPr="00AA4B57">
        <w:rPr>
          <w:sz w:val="28"/>
          <w:szCs w:val="28"/>
        </w:rPr>
        <w:t xml:space="preserve"> </w:t>
      </w:r>
    </w:p>
    <w:p w:rsidR="00960FD8" w:rsidRPr="00AA4B57" w:rsidRDefault="00960FD8" w:rsidP="00AA4B57">
      <w:pPr>
        <w:jc w:val="both"/>
        <w:rPr>
          <w:sz w:val="28"/>
          <w:szCs w:val="28"/>
        </w:rPr>
      </w:pPr>
      <w:r w:rsidRPr="00AA4B57">
        <w:rPr>
          <w:sz w:val="28"/>
          <w:szCs w:val="28"/>
        </w:rPr>
        <w:t xml:space="preserve">- О </w:t>
      </w:r>
      <w:r w:rsidR="00E26E72" w:rsidRPr="00AA4B57">
        <w:rPr>
          <w:sz w:val="28"/>
          <w:szCs w:val="28"/>
        </w:rPr>
        <w:t>П</w:t>
      </w:r>
      <w:r w:rsidRPr="00AA4B57">
        <w:rPr>
          <w:sz w:val="28"/>
          <w:szCs w:val="28"/>
        </w:rPr>
        <w:t xml:space="preserve">лане работы Московского областного комитета профсоюза на I полугодие 2017 года. </w:t>
      </w:r>
    </w:p>
    <w:p w:rsidR="00960FD8" w:rsidRPr="00AA4B57" w:rsidRDefault="00960FD8" w:rsidP="00AA4B57">
      <w:pPr>
        <w:jc w:val="both"/>
        <w:rPr>
          <w:sz w:val="28"/>
          <w:szCs w:val="28"/>
        </w:rPr>
      </w:pPr>
      <w:r w:rsidRPr="00AA4B57">
        <w:rPr>
          <w:sz w:val="28"/>
          <w:szCs w:val="28"/>
        </w:rPr>
        <w:t xml:space="preserve">- Об итогах оздоровления членов </w:t>
      </w:r>
      <w:r w:rsidR="00717380" w:rsidRPr="00AA4B57">
        <w:rPr>
          <w:sz w:val="28"/>
          <w:szCs w:val="28"/>
        </w:rPr>
        <w:t>П</w:t>
      </w:r>
      <w:r w:rsidRPr="00AA4B57">
        <w:rPr>
          <w:sz w:val="28"/>
          <w:szCs w:val="28"/>
        </w:rPr>
        <w:t xml:space="preserve">рофсоюза и членов их семей в санаториях Подмосковья в 2016 году и о выделении льготных санаторных путевок на 2017 год. </w:t>
      </w:r>
    </w:p>
    <w:p w:rsidR="00960FD8" w:rsidRPr="00AA4B57" w:rsidRDefault="00960FD8" w:rsidP="00AA4B57">
      <w:pPr>
        <w:jc w:val="both"/>
        <w:rPr>
          <w:sz w:val="28"/>
          <w:szCs w:val="28"/>
        </w:rPr>
      </w:pPr>
      <w:r w:rsidRPr="00AA4B57">
        <w:rPr>
          <w:sz w:val="28"/>
          <w:szCs w:val="28"/>
        </w:rPr>
        <w:t xml:space="preserve">- </w:t>
      </w:r>
      <w:r w:rsidR="007A746F" w:rsidRPr="00AA4B57">
        <w:rPr>
          <w:sz w:val="28"/>
          <w:szCs w:val="28"/>
        </w:rPr>
        <w:t>О ходе выполнения П</w:t>
      </w:r>
      <w:r w:rsidRPr="00AA4B57">
        <w:rPr>
          <w:sz w:val="28"/>
          <w:szCs w:val="28"/>
        </w:rPr>
        <w:t>остановления IV Пленума Мособкома профсоюза</w:t>
      </w:r>
      <w:r w:rsidR="00E26E72" w:rsidRPr="00AA4B57">
        <w:rPr>
          <w:sz w:val="28"/>
          <w:szCs w:val="28"/>
        </w:rPr>
        <w:t xml:space="preserve"> «О передаче сторонним организациям услуг комплекса моечно-уборочных работ подвижного состава филиалов ГУП МО «МОСТРАНСАВТО», повлекших увольнение всех работников-мойщиков»</w:t>
      </w:r>
      <w:r w:rsidRPr="00AA4B57">
        <w:rPr>
          <w:sz w:val="28"/>
          <w:szCs w:val="28"/>
        </w:rPr>
        <w:t xml:space="preserve">. </w:t>
      </w:r>
    </w:p>
    <w:p w:rsidR="00960FD8" w:rsidRPr="00AA4B57" w:rsidRDefault="00960FD8" w:rsidP="00AA4B57">
      <w:pPr>
        <w:jc w:val="both"/>
        <w:rPr>
          <w:sz w:val="28"/>
          <w:szCs w:val="28"/>
        </w:rPr>
      </w:pPr>
      <w:r w:rsidRPr="00AA4B57">
        <w:rPr>
          <w:sz w:val="28"/>
          <w:szCs w:val="28"/>
        </w:rPr>
        <w:t xml:space="preserve">- О ходе проведения конкурса на Лучшую профсоюзную организацию Профсоюза работников автомобильного транспорта и дорожного хозяйства Московской области.  </w:t>
      </w:r>
    </w:p>
    <w:p w:rsidR="00960FD8" w:rsidRPr="00AA4B57" w:rsidRDefault="00960FD8" w:rsidP="00AA4B57">
      <w:pPr>
        <w:jc w:val="both"/>
        <w:rPr>
          <w:sz w:val="28"/>
          <w:szCs w:val="28"/>
        </w:rPr>
      </w:pPr>
      <w:r w:rsidRPr="00AA4B57">
        <w:rPr>
          <w:sz w:val="28"/>
          <w:szCs w:val="28"/>
        </w:rPr>
        <w:t xml:space="preserve">- Об организации фотоконкурса Мособкома профсоюза в 2017 году. </w:t>
      </w:r>
    </w:p>
    <w:p w:rsidR="00F14A38" w:rsidRPr="00AA4B57" w:rsidRDefault="00960FD8" w:rsidP="00AA4B57">
      <w:pPr>
        <w:jc w:val="both"/>
        <w:rPr>
          <w:sz w:val="28"/>
          <w:szCs w:val="28"/>
        </w:rPr>
      </w:pPr>
      <w:r w:rsidRPr="00AA4B57">
        <w:rPr>
          <w:sz w:val="28"/>
          <w:szCs w:val="28"/>
        </w:rPr>
        <w:t xml:space="preserve">- Об утверждении Плана работы Молодёжного совета Профсоюза работников автомобильного транспорта и дорожного хозяйства Московской области на 2017 год. </w:t>
      </w:r>
    </w:p>
    <w:p w:rsidR="00E26E72" w:rsidRPr="00AA4B57" w:rsidRDefault="00E26E72" w:rsidP="00AA4B57">
      <w:pPr>
        <w:ind w:firstLine="708"/>
        <w:jc w:val="both"/>
        <w:rPr>
          <w:b/>
          <w:i/>
          <w:sz w:val="28"/>
          <w:szCs w:val="28"/>
          <w:u w:val="single"/>
        </w:rPr>
      </w:pPr>
    </w:p>
    <w:p w:rsidR="00E456A7" w:rsidRPr="00AA4B57" w:rsidRDefault="00B633FD" w:rsidP="00AA4B57">
      <w:pPr>
        <w:ind w:firstLine="708"/>
        <w:jc w:val="both"/>
        <w:rPr>
          <w:b/>
          <w:i/>
          <w:sz w:val="28"/>
          <w:szCs w:val="28"/>
          <w:u w:val="single"/>
        </w:rPr>
      </w:pPr>
      <w:r w:rsidRPr="00AA4B57">
        <w:rPr>
          <w:b/>
          <w:i/>
          <w:sz w:val="28"/>
          <w:szCs w:val="28"/>
          <w:u w:val="single"/>
        </w:rPr>
        <w:t>29</w:t>
      </w:r>
      <w:r w:rsidR="001537AD" w:rsidRPr="00AA4B57">
        <w:rPr>
          <w:b/>
          <w:i/>
          <w:sz w:val="28"/>
          <w:szCs w:val="28"/>
          <w:u w:val="single"/>
        </w:rPr>
        <w:t xml:space="preserve"> марта</w:t>
      </w:r>
      <w:r w:rsidR="00624546" w:rsidRPr="00AA4B57">
        <w:rPr>
          <w:b/>
          <w:i/>
          <w:sz w:val="28"/>
          <w:szCs w:val="28"/>
          <w:u w:val="single"/>
        </w:rPr>
        <w:t xml:space="preserve"> 201</w:t>
      </w:r>
      <w:r w:rsidR="001537AD" w:rsidRPr="00AA4B57">
        <w:rPr>
          <w:b/>
          <w:i/>
          <w:sz w:val="28"/>
          <w:szCs w:val="28"/>
          <w:u w:val="single"/>
        </w:rPr>
        <w:t>7</w:t>
      </w:r>
      <w:r w:rsidR="00624546" w:rsidRPr="00AA4B57">
        <w:rPr>
          <w:b/>
          <w:i/>
          <w:sz w:val="28"/>
          <w:szCs w:val="28"/>
          <w:u w:val="single"/>
        </w:rPr>
        <w:t xml:space="preserve"> года</w:t>
      </w:r>
    </w:p>
    <w:p w:rsidR="001537AD" w:rsidRPr="00AA4B57" w:rsidRDefault="001537AD" w:rsidP="00AA4B57">
      <w:pPr>
        <w:jc w:val="both"/>
        <w:rPr>
          <w:sz w:val="28"/>
          <w:szCs w:val="28"/>
        </w:rPr>
      </w:pPr>
      <w:r w:rsidRPr="00AA4B57">
        <w:rPr>
          <w:sz w:val="28"/>
          <w:szCs w:val="28"/>
        </w:rPr>
        <w:t xml:space="preserve">- </w:t>
      </w:r>
      <w:r w:rsidR="00E26E72" w:rsidRPr="00AA4B57">
        <w:rPr>
          <w:sz w:val="28"/>
          <w:szCs w:val="28"/>
        </w:rPr>
        <w:t>О реализации П</w:t>
      </w:r>
      <w:r w:rsidRPr="00AA4B57">
        <w:rPr>
          <w:sz w:val="28"/>
          <w:szCs w:val="28"/>
        </w:rPr>
        <w:t xml:space="preserve">остановления III Пленума Мособкома профсоюза «Об оплате труда работников (рабочих специальностей) предприятий автомобильного транспорта и дорожного хозяйства Московской области» от 12.05.2016 г. </w:t>
      </w:r>
    </w:p>
    <w:p w:rsidR="001537AD" w:rsidRPr="00AA4B57" w:rsidRDefault="001537AD" w:rsidP="00AA4B57">
      <w:pPr>
        <w:jc w:val="both"/>
        <w:rPr>
          <w:sz w:val="28"/>
          <w:szCs w:val="28"/>
        </w:rPr>
      </w:pPr>
      <w:r w:rsidRPr="00AA4B57">
        <w:rPr>
          <w:sz w:val="28"/>
          <w:szCs w:val="28"/>
        </w:rPr>
        <w:t>- О ходе проведения колдоговорной кампании в организациях автомобильного транспорта и дорожного хозяйства Московской области.</w:t>
      </w:r>
    </w:p>
    <w:p w:rsidR="001537AD" w:rsidRPr="00AA4B57" w:rsidRDefault="001537AD" w:rsidP="00AA4B57">
      <w:pPr>
        <w:jc w:val="both"/>
        <w:rPr>
          <w:sz w:val="28"/>
          <w:szCs w:val="28"/>
        </w:rPr>
      </w:pPr>
      <w:r w:rsidRPr="00AA4B57">
        <w:rPr>
          <w:sz w:val="28"/>
          <w:szCs w:val="28"/>
        </w:rPr>
        <w:t>- О состоянии производственного травматизма на предприятиях отраслей в 2016 году.</w:t>
      </w:r>
    </w:p>
    <w:p w:rsidR="001537AD" w:rsidRPr="00AA4B57" w:rsidRDefault="001537AD" w:rsidP="00AA4B57">
      <w:pPr>
        <w:jc w:val="both"/>
        <w:rPr>
          <w:sz w:val="28"/>
          <w:szCs w:val="28"/>
        </w:rPr>
      </w:pPr>
      <w:r w:rsidRPr="00AA4B57">
        <w:rPr>
          <w:sz w:val="28"/>
          <w:szCs w:val="28"/>
        </w:rPr>
        <w:lastRenderedPageBreak/>
        <w:t xml:space="preserve">- Об утверждении отчета о доходах и расходах </w:t>
      </w:r>
      <w:r w:rsidR="00E26E72" w:rsidRPr="00AA4B57">
        <w:rPr>
          <w:sz w:val="28"/>
          <w:szCs w:val="28"/>
        </w:rPr>
        <w:t>П</w:t>
      </w:r>
      <w:r w:rsidRPr="00AA4B57">
        <w:rPr>
          <w:sz w:val="28"/>
          <w:szCs w:val="28"/>
        </w:rPr>
        <w:t xml:space="preserve">рофсоюза работников автомобильного транспорта и дорожного хозяйства Московской области за 2016 г. </w:t>
      </w:r>
    </w:p>
    <w:p w:rsidR="001537AD" w:rsidRPr="00AA4B57" w:rsidRDefault="001537AD" w:rsidP="00AA4B57">
      <w:pPr>
        <w:jc w:val="both"/>
        <w:rPr>
          <w:sz w:val="28"/>
          <w:szCs w:val="28"/>
        </w:rPr>
      </w:pPr>
      <w:r w:rsidRPr="00AA4B57">
        <w:rPr>
          <w:sz w:val="28"/>
          <w:szCs w:val="28"/>
        </w:rPr>
        <w:t xml:space="preserve">- О деятельности Фонда солидарности и социальной поддержки в 2016 году. </w:t>
      </w:r>
    </w:p>
    <w:p w:rsidR="001537AD" w:rsidRPr="00AA4B57" w:rsidRDefault="001537AD" w:rsidP="00AA4B57">
      <w:pPr>
        <w:jc w:val="both"/>
        <w:rPr>
          <w:sz w:val="28"/>
          <w:szCs w:val="28"/>
        </w:rPr>
      </w:pPr>
      <w:r w:rsidRPr="00AA4B57">
        <w:rPr>
          <w:sz w:val="28"/>
          <w:szCs w:val="28"/>
        </w:rPr>
        <w:t xml:space="preserve">- Об итогах статистической отчётности за 2016 год и состоянии профсоюзного членства в первичных профсоюзных организациях автомобильного транспорта и дорожного хозяйства Московской области и задачах по увеличению численности членов </w:t>
      </w:r>
      <w:r w:rsidR="00717380" w:rsidRPr="00AA4B57">
        <w:rPr>
          <w:sz w:val="28"/>
          <w:szCs w:val="28"/>
        </w:rPr>
        <w:t>П</w:t>
      </w:r>
      <w:r w:rsidRPr="00AA4B57">
        <w:rPr>
          <w:sz w:val="28"/>
          <w:szCs w:val="28"/>
        </w:rPr>
        <w:t xml:space="preserve">рофсоюза. </w:t>
      </w:r>
    </w:p>
    <w:p w:rsidR="001537AD" w:rsidRPr="00AA4B57" w:rsidRDefault="001537AD" w:rsidP="00AA4B57">
      <w:pPr>
        <w:jc w:val="both"/>
        <w:rPr>
          <w:sz w:val="28"/>
          <w:szCs w:val="28"/>
        </w:rPr>
      </w:pPr>
      <w:r w:rsidRPr="00AA4B57">
        <w:rPr>
          <w:sz w:val="28"/>
          <w:szCs w:val="28"/>
        </w:rPr>
        <w:t xml:space="preserve">- </w:t>
      </w:r>
      <w:r w:rsidR="00717380" w:rsidRPr="00AA4B57">
        <w:rPr>
          <w:sz w:val="28"/>
          <w:szCs w:val="28"/>
        </w:rPr>
        <w:t>О ходе выполнения П</w:t>
      </w:r>
      <w:r w:rsidRPr="00AA4B57">
        <w:rPr>
          <w:sz w:val="28"/>
          <w:szCs w:val="28"/>
        </w:rPr>
        <w:t>остановления IV Пленума Мособкома профсоюза «О передаче сторонним организациям услуг комплекса моечно</w:t>
      </w:r>
      <w:r w:rsidR="00717380" w:rsidRPr="00AA4B57">
        <w:rPr>
          <w:sz w:val="28"/>
          <w:szCs w:val="28"/>
        </w:rPr>
        <w:t xml:space="preserve"> </w:t>
      </w:r>
      <w:r w:rsidRPr="00AA4B57">
        <w:rPr>
          <w:sz w:val="28"/>
          <w:szCs w:val="28"/>
        </w:rPr>
        <w:t>- уборочных работ подвижного состава филиалов ГУП МО «МОСТРАНСАВТО», повлекших увольнение всех работников-мойщиков».</w:t>
      </w:r>
    </w:p>
    <w:p w:rsidR="001537AD" w:rsidRPr="00AA4B57" w:rsidRDefault="001537AD" w:rsidP="00AA4B57">
      <w:pPr>
        <w:jc w:val="both"/>
        <w:rPr>
          <w:sz w:val="28"/>
          <w:szCs w:val="28"/>
        </w:rPr>
      </w:pPr>
      <w:r w:rsidRPr="00AA4B57">
        <w:rPr>
          <w:sz w:val="28"/>
          <w:szCs w:val="28"/>
        </w:rPr>
        <w:t>- О ведении информационной работы в ППО и цеховых профсоюзных организациях.</w:t>
      </w:r>
    </w:p>
    <w:p w:rsidR="001537AD" w:rsidRPr="00AA4B57" w:rsidRDefault="001537AD" w:rsidP="00AA4B57">
      <w:pPr>
        <w:jc w:val="both"/>
        <w:rPr>
          <w:sz w:val="28"/>
          <w:szCs w:val="28"/>
        </w:rPr>
      </w:pPr>
      <w:r w:rsidRPr="00AA4B57">
        <w:rPr>
          <w:sz w:val="28"/>
          <w:szCs w:val="28"/>
        </w:rPr>
        <w:t>- О создании новых цеховых профорганизаций в ГБУ МО «Мосавтодор».</w:t>
      </w:r>
    </w:p>
    <w:p w:rsidR="001537AD" w:rsidRPr="00AA4B57" w:rsidRDefault="001537AD" w:rsidP="00AA4B57">
      <w:pPr>
        <w:jc w:val="both"/>
        <w:rPr>
          <w:sz w:val="28"/>
          <w:szCs w:val="28"/>
        </w:rPr>
      </w:pPr>
      <w:r w:rsidRPr="00AA4B57">
        <w:rPr>
          <w:sz w:val="28"/>
          <w:szCs w:val="28"/>
        </w:rPr>
        <w:t>- Об организации и проведении летней оздоровительной кампании в 2017 г.</w:t>
      </w:r>
    </w:p>
    <w:p w:rsidR="001537AD" w:rsidRPr="00AA4B57" w:rsidRDefault="001537AD" w:rsidP="00AA4B57">
      <w:pPr>
        <w:jc w:val="both"/>
        <w:rPr>
          <w:sz w:val="28"/>
          <w:szCs w:val="28"/>
        </w:rPr>
      </w:pPr>
      <w:r w:rsidRPr="00AA4B57">
        <w:rPr>
          <w:sz w:val="28"/>
          <w:szCs w:val="28"/>
        </w:rPr>
        <w:t xml:space="preserve">- Об участии в Областном конкурсе коллективных договоров. </w:t>
      </w:r>
    </w:p>
    <w:p w:rsidR="001537AD" w:rsidRPr="00AA4B57" w:rsidRDefault="001537AD" w:rsidP="00AA4B57">
      <w:pPr>
        <w:jc w:val="both"/>
        <w:rPr>
          <w:sz w:val="28"/>
          <w:szCs w:val="28"/>
        </w:rPr>
      </w:pPr>
      <w:r w:rsidRPr="00AA4B57">
        <w:rPr>
          <w:sz w:val="28"/>
          <w:szCs w:val="28"/>
        </w:rPr>
        <w:t xml:space="preserve">- Об организации XVI Московской областной Спартакиады работников автомобильного транспорта и дорожного хозяйства. </w:t>
      </w:r>
    </w:p>
    <w:p w:rsidR="001537AD" w:rsidRPr="00AA4B57" w:rsidRDefault="001537AD" w:rsidP="00AA4B57">
      <w:pPr>
        <w:jc w:val="both"/>
        <w:rPr>
          <w:sz w:val="28"/>
          <w:szCs w:val="28"/>
        </w:rPr>
      </w:pPr>
      <w:r w:rsidRPr="00AA4B57">
        <w:rPr>
          <w:sz w:val="28"/>
          <w:szCs w:val="28"/>
        </w:rPr>
        <w:t>- Об итогах отраслевых конкурсов:</w:t>
      </w:r>
    </w:p>
    <w:p w:rsidR="001537AD" w:rsidRPr="00AA4B57" w:rsidRDefault="001537AD" w:rsidP="00AA4B57">
      <w:pPr>
        <w:jc w:val="both"/>
        <w:rPr>
          <w:sz w:val="28"/>
          <w:szCs w:val="28"/>
        </w:rPr>
      </w:pPr>
      <w:r w:rsidRPr="00AA4B57">
        <w:rPr>
          <w:sz w:val="28"/>
          <w:szCs w:val="28"/>
        </w:rPr>
        <w:t xml:space="preserve">    - </w:t>
      </w:r>
      <w:r w:rsidR="007266A8" w:rsidRPr="00AA4B57">
        <w:rPr>
          <w:sz w:val="28"/>
          <w:szCs w:val="28"/>
        </w:rPr>
        <w:t>С</w:t>
      </w:r>
      <w:r w:rsidRPr="00AA4B57">
        <w:rPr>
          <w:sz w:val="28"/>
          <w:szCs w:val="28"/>
        </w:rPr>
        <w:t>мотра</w:t>
      </w:r>
      <w:r w:rsidR="00717380" w:rsidRPr="00AA4B57">
        <w:rPr>
          <w:sz w:val="28"/>
          <w:szCs w:val="28"/>
        </w:rPr>
        <w:t xml:space="preserve"> </w:t>
      </w:r>
      <w:r w:rsidRPr="00AA4B57">
        <w:rPr>
          <w:sz w:val="28"/>
          <w:szCs w:val="28"/>
        </w:rPr>
        <w:t>- конкурса по улучшению условий и охраны труда;</w:t>
      </w:r>
    </w:p>
    <w:p w:rsidR="001537AD" w:rsidRPr="00AA4B57" w:rsidRDefault="001537AD" w:rsidP="00AA4B57">
      <w:pPr>
        <w:jc w:val="both"/>
        <w:rPr>
          <w:sz w:val="28"/>
          <w:szCs w:val="28"/>
        </w:rPr>
      </w:pPr>
      <w:r w:rsidRPr="00AA4B57">
        <w:rPr>
          <w:sz w:val="28"/>
          <w:szCs w:val="28"/>
        </w:rPr>
        <w:t xml:space="preserve">    - </w:t>
      </w:r>
      <w:r w:rsidR="007266A8" w:rsidRPr="00AA4B57">
        <w:rPr>
          <w:sz w:val="28"/>
          <w:szCs w:val="28"/>
        </w:rPr>
        <w:t>К</w:t>
      </w:r>
      <w:r w:rsidRPr="00AA4B57">
        <w:rPr>
          <w:sz w:val="28"/>
          <w:szCs w:val="28"/>
        </w:rPr>
        <w:t xml:space="preserve">онкурса на лучшего уполномоченного лица профсоюзного комитета по охране труда в организациях автомобильного транспорта и дорожного хозяйства. </w:t>
      </w:r>
    </w:p>
    <w:p w:rsidR="001537AD" w:rsidRPr="00AA4B57" w:rsidRDefault="001537AD" w:rsidP="00AA4B57">
      <w:pPr>
        <w:jc w:val="both"/>
        <w:rPr>
          <w:sz w:val="28"/>
          <w:szCs w:val="28"/>
        </w:rPr>
      </w:pPr>
      <w:r w:rsidRPr="00AA4B57">
        <w:rPr>
          <w:sz w:val="28"/>
          <w:szCs w:val="28"/>
        </w:rPr>
        <w:t>- О подведении итогов Конкурса «Лучшая профсоюзная организация Профсоюза работников автомобильного транспорта и дорожного хозяйства Московской области».</w:t>
      </w:r>
    </w:p>
    <w:p w:rsidR="001537AD" w:rsidRPr="00AA4B57" w:rsidRDefault="001537AD" w:rsidP="00AA4B57">
      <w:pPr>
        <w:jc w:val="both"/>
        <w:rPr>
          <w:sz w:val="28"/>
          <w:szCs w:val="28"/>
        </w:rPr>
      </w:pPr>
      <w:r w:rsidRPr="00AA4B57">
        <w:rPr>
          <w:sz w:val="28"/>
          <w:szCs w:val="28"/>
        </w:rPr>
        <w:t>- О проведении Конкурса Мособкома профсоюза «Молодой профсоюзный лидер» в 2017 г.</w:t>
      </w:r>
    </w:p>
    <w:p w:rsidR="001537AD" w:rsidRPr="00AA4B57" w:rsidRDefault="001537AD" w:rsidP="00AA4B57">
      <w:pPr>
        <w:jc w:val="both"/>
        <w:rPr>
          <w:sz w:val="28"/>
          <w:szCs w:val="28"/>
        </w:rPr>
      </w:pPr>
      <w:r w:rsidRPr="00AA4B57">
        <w:rPr>
          <w:sz w:val="28"/>
          <w:szCs w:val="28"/>
        </w:rPr>
        <w:t>- Об участии профсоюзных организаций автомобильного транспорта и дорожного хозяйства в проведении в Московской области «Дней защиты от экологической опасности», посвящённых «Году экологии».</w:t>
      </w:r>
    </w:p>
    <w:p w:rsidR="001537AD" w:rsidRPr="00AA4B57" w:rsidRDefault="001537AD" w:rsidP="00AA4B57">
      <w:pPr>
        <w:jc w:val="both"/>
        <w:rPr>
          <w:sz w:val="28"/>
          <w:szCs w:val="28"/>
        </w:rPr>
      </w:pPr>
      <w:r w:rsidRPr="00AA4B57">
        <w:rPr>
          <w:sz w:val="28"/>
          <w:szCs w:val="28"/>
        </w:rPr>
        <w:t xml:space="preserve">- Об организации субботника в пансионате "Нара" в рамках акции «Дни защиты от экологической опасности». </w:t>
      </w:r>
    </w:p>
    <w:p w:rsidR="001537AD" w:rsidRPr="00AA4B57" w:rsidRDefault="001537AD" w:rsidP="00AA4B57">
      <w:pPr>
        <w:jc w:val="both"/>
        <w:rPr>
          <w:sz w:val="28"/>
          <w:szCs w:val="28"/>
        </w:rPr>
      </w:pPr>
      <w:r w:rsidRPr="00AA4B57">
        <w:rPr>
          <w:sz w:val="28"/>
          <w:szCs w:val="28"/>
        </w:rPr>
        <w:t>- Об участии в 2017 г. в проведении Праздника труда в Московской области.</w:t>
      </w:r>
    </w:p>
    <w:p w:rsidR="001537AD" w:rsidRPr="00AA4B57" w:rsidRDefault="001537AD" w:rsidP="00AA4B57">
      <w:pPr>
        <w:jc w:val="both"/>
        <w:rPr>
          <w:sz w:val="28"/>
          <w:szCs w:val="28"/>
        </w:rPr>
      </w:pPr>
      <w:r w:rsidRPr="00AA4B57">
        <w:rPr>
          <w:sz w:val="28"/>
          <w:szCs w:val="28"/>
        </w:rPr>
        <w:t>- О мероприятиях по совершенствованию информационной работы</w:t>
      </w:r>
      <w:r w:rsidR="00FB6CF4" w:rsidRPr="00AA4B57">
        <w:rPr>
          <w:sz w:val="28"/>
          <w:szCs w:val="28"/>
        </w:rPr>
        <w:t xml:space="preserve"> </w:t>
      </w:r>
      <w:r w:rsidRPr="00AA4B57">
        <w:rPr>
          <w:sz w:val="28"/>
          <w:szCs w:val="28"/>
        </w:rPr>
        <w:t xml:space="preserve">в </w:t>
      </w:r>
      <w:r w:rsidR="00717380" w:rsidRPr="00AA4B57">
        <w:rPr>
          <w:sz w:val="28"/>
          <w:szCs w:val="28"/>
        </w:rPr>
        <w:t>П</w:t>
      </w:r>
      <w:r w:rsidRPr="00AA4B57">
        <w:rPr>
          <w:sz w:val="28"/>
          <w:szCs w:val="28"/>
        </w:rPr>
        <w:t xml:space="preserve">рофсоюзе и задачах на предстоящий период в свете решений IX съезда ФНПР и VII съезда ЦК Общероссийского профсоюза работников АТ и ДХ. </w:t>
      </w:r>
    </w:p>
    <w:p w:rsidR="001537AD" w:rsidRPr="00AA4B57" w:rsidRDefault="001537AD" w:rsidP="00AA4B57">
      <w:pPr>
        <w:jc w:val="both"/>
        <w:rPr>
          <w:sz w:val="28"/>
          <w:szCs w:val="28"/>
        </w:rPr>
      </w:pPr>
      <w:r w:rsidRPr="00AA4B57">
        <w:rPr>
          <w:sz w:val="28"/>
          <w:szCs w:val="28"/>
        </w:rPr>
        <w:t>- О награждении профсоюзными наградами Союза «МОООП» и ЦК Общероссийского профсоюза на 2017 год.</w:t>
      </w:r>
    </w:p>
    <w:p w:rsidR="00B633FD" w:rsidRPr="00AA4B57" w:rsidRDefault="00B633FD" w:rsidP="00AA4B57">
      <w:pPr>
        <w:jc w:val="both"/>
        <w:rPr>
          <w:sz w:val="28"/>
          <w:szCs w:val="28"/>
        </w:rPr>
      </w:pPr>
    </w:p>
    <w:p w:rsidR="00BC4328" w:rsidRPr="00AA4B57" w:rsidRDefault="00FB6CF4" w:rsidP="00AA4B57">
      <w:pPr>
        <w:ind w:firstLine="708"/>
        <w:jc w:val="both"/>
        <w:rPr>
          <w:b/>
          <w:i/>
          <w:sz w:val="28"/>
          <w:szCs w:val="28"/>
          <w:u w:val="single"/>
        </w:rPr>
      </w:pPr>
      <w:r w:rsidRPr="00AA4B57">
        <w:rPr>
          <w:b/>
          <w:i/>
          <w:sz w:val="28"/>
          <w:szCs w:val="28"/>
          <w:u w:val="single"/>
        </w:rPr>
        <w:t>7 апреля</w:t>
      </w:r>
      <w:r w:rsidR="00400F9B" w:rsidRPr="00AA4B57">
        <w:rPr>
          <w:b/>
          <w:i/>
          <w:sz w:val="28"/>
          <w:szCs w:val="28"/>
          <w:u w:val="single"/>
        </w:rPr>
        <w:t xml:space="preserve"> 201</w:t>
      </w:r>
      <w:r w:rsidR="00FA5403" w:rsidRPr="00AA4B57">
        <w:rPr>
          <w:b/>
          <w:i/>
          <w:sz w:val="28"/>
          <w:szCs w:val="28"/>
          <w:u w:val="single"/>
        </w:rPr>
        <w:t>7</w:t>
      </w:r>
      <w:r w:rsidR="00400F9B" w:rsidRPr="00AA4B57">
        <w:rPr>
          <w:b/>
          <w:i/>
          <w:sz w:val="28"/>
          <w:szCs w:val="28"/>
          <w:u w:val="single"/>
        </w:rPr>
        <w:t xml:space="preserve"> года</w:t>
      </w:r>
    </w:p>
    <w:p w:rsidR="00BC4328" w:rsidRPr="00AA4B57" w:rsidRDefault="00FA5403" w:rsidP="00AA4B57">
      <w:pPr>
        <w:jc w:val="both"/>
        <w:rPr>
          <w:sz w:val="28"/>
          <w:szCs w:val="28"/>
        </w:rPr>
      </w:pPr>
      <w:r w:rsidRPr="00AA4B57">
        <w:rPr>
          <w:sz w:val="28"/>
          <w:szCs w:val="28"/>
        </w:rPr>
        <w:t xml:space="preserve">- Об итогах проведения Конференций по вопросу подведения итогов выполнения Коллективного договора ГУП МО «МОСТРАНСАВТО» за 2016 </w:t>
      </w:r>
      <w:r w:rsidRPr="00AA4B57">
        <w:rPr>
          <w:sz w:val="28"/>
          <w:szCs w:val="28"/>
        </w:rPr>
        <w:lastRenderedPageBreak/>
        <w:t>год, и о внесении изменений в действующий Коллективный договор на 2015 – 2018 г</w:t>
      </w:r>
      <w:r w:rsidR="00717380" w:rsidRPr="00AA4B57">
        <w:rPr>
          <w:sz w:val="28"/>
          <w:szCs w:val="28"/>
        </w:rPr>
        <w:t>.</w:t>
      </w:r>
      <w:r w:rsidRPr="00AA4B57">
        <w:rPr>
          <w:sz w:val="28"/>
          <w:szCs w:val="28"/>
        </w:rPr>
        <w:t xml:space="preserve">г.  </w:t>
      </w:r>
    </w:p>
    <w:p w:rsidR="00AA4B57" w:rsidRDefault="00AA4B57" w:rsidP="00BF3E54">
      <w:pPr>
        <w:jc w:val="both"/>
        <w:rPr>
          <w:b/>
          <w:i/>
          <w:sz w:val="28"/>
          <w:szCs w:val="28"/>
          <w:u w:val="single"/>
        </w:rPr>
      </w:pPr>
      <w:bookmarkStart w:id="0" w:name="_GoBack"/>
      <w:bookmarkEnd w:id="0"/>
    </w:p>
    <w:p w:rsidR="00A50EB2" w:rsidRPr="00AA4B57" w:rsidRDefault="00FA5403" w:rsidP="00AA4B57">
      <w:pPr>
        <w:ind w:firstLine="708"/>
        <w:jc w:val="both"/>
        <w:rPr>
          <w:b/>
          <w:i/>
          <w:sz w:val="28"/>
          <w:szCs w:val="28"/>
          <w:u w:val="single"/>
        </w:rPr>
      </w:pPr>
      <w:r w:rsidRPr="00AA4B57">
        <w:rPr>
          <w:b/>
          <w:i/>
          <w:sz w:val="28"/>
          <w:szCs w:val="28"/>
          <w:u w:val="single"/>
        </w:rPr>
        <w:t>26 апреля 2017 года</w:t>
      </w:r>
    </w:p>
    <w:p w:rsidR="00FA5403" w:rsidRPr="00AA4B57" w:rsidRDefault="00FA5403" w:rsidP="00AA4B57">
      <w:pPr>
        <w:jc w:val="both"/>
        <w:rPr>
          <w:sz w:val="28"/>
          <w:szCs w:val="28"/>
        </w:rPr>
      </w:pPr>
      <w:r w:rsidRPr="00AA4B57">
        <w:rPr>
          <w:sz w:val="28"/>
          <w:szCs w:val="28"/>
        </w:rPr>
        <w:t xml:space="preserve">- Об исполнении Постановления Президиума Мособкома профсоюза от 7 апреля 2017 г. </w:t>
      </w:r>
      <w:r w:rsidR="00717380" w:rsidRPr="00AA4B57">
        <w:rPr>
          <w:sz w:val="28"/>
          <w:szCs w:val="28"/>
        </w:rPr>
        <w:t>(п</w:t>
      </w:r>
      <w:r w:rsidRPr="00AA4B57">
        <w:rPr>
          <w:sz w:val="28"/>
          <w:szCs w:val="28"/>
        </w:rPr>
        <w:t>ротокол № 13</w:t>
      </w:r>
      <w:r w:rsidR="00717380" w:rsidRPr="00AA4B57">
        <w:rPr>
          <w:sz w:val="28"/>
          <w:szCs w:val="28"/>
        </w:rPr>
        <w:t>)</w:t>
      </w:r>
      <w:r w:rsidRPr="00AA4B57">
        <w:rPr>
          <w:sz w:val="28"/>
          <w:szCs w:val="28"/>
        </w:rPr>
        <w:t xml:space="preserve"> «О коллективной жалобе членов первичной профсоюзной организации «Автоколонна № 1791» Филиал ГУП МО «МОСТРАНСАВТО», г. Сергиев Посад». </w:t>
      </w:r>
    </w:p>
    <w:p w:rsidR="00FA5403" w:rsidRPr="00AA4B57" w:rsidRDefault="00FA5403" w:rsidP="00AA4B57">
      <w:pPr>
        <w:jc w:val="both"/>
        <w:rPr>
          <w:sz w:val="28"/>
          <w:szCs w:val="28"/>
        </w:rPr>
      </w:pPr>
    </w:p>
    <w:p w:rsidR="00FA5403" w:rsidRPr="00AA4B57" w:rsidRDefault="00FA5403" w:rsidP="00AA4B57">
      <w:pPr>
        <w:ind w:firstLine="708"/>
        <w:jc w:val="both"/>
        <w:rPr>
          <w:b/>
          <w:i/>
          <w:sz w:val="28"/>
          <w:szCs w:val="28"/>
          <w:u w:val="single"/>
        </w:rPr>
      </w:pPr>
      <w:r w:rsidRPr="00AA4B57">
        <w:rPr>
          <w:b/>
          <w:i/>
          <w:sz w:val="28"/>
          <w:szCs w:val="28"/>
          <w:u w:val="single"/>
        </w:rPr>
        <w:t>11 мая 2017 года</w:t>
      </w:r>
    </w:p>
    <w:p w:rsidR="00FA5403" w:rsidRPr="00AA4B57" w:rsidRDefault="00FA5403" w:rsidP="00AA4B57">
      <w:pPr>
        <w:jc w:val="both"/>
        <w:rPr>
          <w:sz w:val="28"/>
          <w:szCs w:val="28"/>
        </w:rPr>
      </w:pPr>
      <w:r w:rsidRPr="00AA4B57">
        <w:rPr>
          <w:sz w:val="28"/>
          <w:szCs w:val="28"/>
        </w:rPr>
        <w:t xml:space="preserve">- О ходе выполнения Постановления III Пленума Московского областного комитета профсоюза от 12 мая 2016 г.  «Об оплате труда работников (рабочих специальностей) предприятий автомобильного транспорта и дорожного хозяйства Московской области». </w:t>
      </w:r>
    </w:p>
    <w:p w:rsidR="00FA5403" w:rsidRPr="00AA4B57" w:rsidRDefault="00FA5403" w:rsidP="00AA4B57">
      <w:pPr>
        <w:jc w:val="both"/>
        <w:rPr>
          <w:sz w:val="28"/>
          <w:szCs w:val="28"/>
        </w:rPr>
      </w:pPr>
      <w:r w:rsidRPr="00AA4B57">
        <w:rPr>
          <w:sz w:val="28"/>
          <w:szCs w:val="28"/>
        </w:rPr>
        <w:t xml:space="preserve">- О результатах рассмотрения коллективной жалобы членов первичной профсоюзной организации (ППО) «Автоколонна № 1791» Филиал ГУП МО «МОСТРАНСАВТО» г. Сергиев Посад. </w:t>
      </w:r>
    </w:p>
    <w:p w:rsidR="00FA5403" w:rsidRPr="00AA4B57" w:rsidRDefault="00FA5403" w:rsidP="00AA4B57">
      <w:pPr>
        <w:jc w:val="both"/>
        <w:rPr>
          <w:sz w:val="28"/>
          <w:szCs w:val="28"/>
        </w:rPr>
      </w:pPr>
      <w:r w:rsidRPr="00AA4B57">
        <w:rPr>
          <w:sz w:val="28"/>
          <w:szCs w:val="28"/>
        </w:rPr>
        <w:t xml:space="preserve">- О формировании Конкурсной комиссии Конкурса Московского областного комитета </w:t>
      </w:r>
      <w:r w:rsidR="00717380" w:rsidRPr="00AA4B57">
        <w:rPr>
          <w:sz w:val="28"/>
          <w:szCs w:val="28"/>
        </w:rPr>
        <w:t>П</w:t>
      </w:r>
      <w:r w:rsidRPr="00AA4B57">
        <w:rPr>
          <w:sz w:val="28"/>
          <w:szCs w:val="28"/>
        </w:rPr>
        <w:t xml:space="preserve">рофсоюза работников автомобильного транспорта и дорожного хозяйства «Молодой профсоюзный лидер». </w:t>
      </w:r>
    </w:p>
    <w:p w:rsidR="00FA5403" w:rsidRPr="00AA4B57" w:rsidRDefault="00FA5403" w:rsidP="00AA4B57">
      <w:pPr>
        <w:jc w:val="both"/>
        <w:rPr>
          <w:sz w:val="28"/>
          <w:szCs w:val="28"/>
        </w:rPr>
      </w:pPr>
    </w:p>
    <w:p w:rsidR="00DA4352" w:rsidRPr="00AA4B57" w:rsidRDefault="00DA4352" w:rsidP="00AA4B57">
      <w:pPr>
        <w:ind w:firstLine="708"/>
        <w:jc w:val="both"/>
        <w:rPr>
          <w:b/>
          <w:i/>
          <w:sz w:val="28"/>
          <w:szCs w:val="28"/>
          <w:u w:val="single"/>
        </w:rPr>
      </w:pPr>
      <w:r w:rsidRPr="00AA4B57">
        <w:rPr>
          <w:b/>
          <w:i/>
          <w:sz w:val="28"/>
          <w:szCs w:val="28"/>
          <w:u w:val="single"/>
        </w:rPr>
        <w:t xml:space="preserve">22 июня 2017 года </w:t>
      </w:r>
    </w:p>
    <w:p w:rsidR="00DA4352" w:rsidRPr="00AA4B57" w:rsidRDefault="00DA4352" w:rsidP="00AA4B57">
      <w:pPr>
        <w:jc w:val="both"/>
        <w:rPr>
          <w:sz w:val="28"/>
          <w:szCs w:val="28"/>
        </w:rPr>
      </w:pPr>
      <w:r w:rsidRPr="00AA4B57">
        <w:rPr>
          <w:sz w:val="28"/>
          <w:szCs w:val="28"/>
        </w:rPr>
        <w:t>- О ходе выполнения Постановления III Пленума Мособкома профсоюза «Об оплате труда работников (рабочих специальностей) предприятий автомобильного транспорта и дорожного хозяйства Московской области» от 12.05.2016 г.</w:t>
      </w:r>
    </w:p>
    <w:p w:rsidR="00DA4352" w:rsidRPr="00AA4B57" w:rsidRDefault="00DA4352" w:rsidP="00AA4B57">
      <w:pPr>
        <w:jc w:val="both"/>
        <w:rPr>
          <w:sz w:val="28"/>
          <w:szCs w:val="28"/>
        </w:rPr>
      </w:pPr>
      <w:r w:rsidRPr="00AA4B57">
        <w:rPr>
          <w:sz w:val="28"/>
          <w:szCs w:val="28"/>
        </w:rPr>
        <w:t>- О заключении дополнительных соглашений по внесению изменений и дополнений в Московские областные отраслевые соглашения по автомобильному и городскому наземному пассажирскому транспорту и дорожному хозяйству.</w:t>
      </w:r>
    </w:p>
    <w:p w:rsidR="00DA4352" w:rsidRPr="00AA4B57" w:rsidRDefault="00DA4352" w:rsidP="00AA4B57">
      <w:pPr>
        <w:jc w:val="both"/>
        <w:rPr>
          <w:sz w:val="28"/>
          <w:szCs w:val="28"/>
        </w:rPr>
      </w:pPr>
      <w:r w:rsidRPr="00AA4B57">
        <w:rPr>
          <w:sz w:val="28"/>
          <w:szCs w:val="28"/>
        </w:rPr>
        <w:t>- О выполнении Плана работы за I полугодие 2017 года и утверждении Плана работы Московского областного комитета профсоюза на II полугодие 2017 года.</w:t>
      </w:r>
    </w:p>
    <w:p w:rsidR="00DA4352" w:rsidRPr="00AA4B57" w:rsidRDefault="00DA4352" w:rsidP="00AA4B57">
      <w:pPr>
        <w:jc w:val="both"/>
        <w:rPr>
          <w:sz w:val="28"/>
          <w:szCs w:val="28"/>
        </w:rPr>
      </w:pPr>
      <w:r w:rsidRPr="00AA4B57">
        <w:rPr>
          <w:sz w:val="28"/>
          <w:szCs w:val="28"/>
        </w:rPr>
        <w:t xml:space="preserve">- О выполнении Плана обучения профсоюзных кадров и актива в 2016-2017 г.г. </w:t>
      </w:r>
    </w:p>
    <w:p w:rsidR="00DA4352" w:rsidRPr="00AA4B57" w:rsidRDefault="00DA4352" w:rsidP="00AA4B57">
      <w:pPr>
        <w:jc w:val="both"/>
        <w:rPr>
          <w:sz w:val="28"/>
          <w:szCs w:val="28"/>
        </w:rPr>
      </w:pPr>
      <w:r w:rsidRPr="00AA4B57">
        <w:rPr>
          <w:sz w:val="28"/>
          <w:szCs w:val="28"/>
        </w:rPr>
        <w:t xml:space="preserve">- О Плане обучения профсоюзных кадров и актива в 2017-2018 г.г. </w:t>
      </w:r>
    </w:p>
    <w:p w:rsidR="00DA4352" w:rsidRPr="00AA4B57" w:rsidRDefault="00DA4352" w:rsidP="00AA4B57">
      <w:pPr>
        <w:jc w:val="both"/>
        <w:rPr>
          <w:sz w:val="28"/>
          <w:szCs w:val="28"/>
        </w:rPr>
      </w:pPr>
      <w:r w:rsidRPr="00AA4B57">
        <w:rPr>
          <w:sz w:val="28"/>
          <w:szCs w:val="28"/>
        </w:rPr>
        <w:t xml:space="preserve">- О ходе подготовки к проведению Московской областной XVI Спартакиады работников автомобильного транспорта и дорожного хозяйства. </w:t>
      </w:r>
    </w:p>
    <w:p w:rsidR="00DA4352" w:rsidRPr="00AA4B57" w:rsidRDefault="00DA4352" w:rsidP="00AA4B57">
      <w:pPr>
        <w:jc w:val="both"/>
        <w:rPr>
          <w:sz w:val="28"/>
          <w:szCs w:val="28"/>
        </w:rPr>
      </w:pPr>
      <w:r w:rsidRPr="00AA4B57">
        <w:rPr>
          <w:sz w:val="28"/>
          <w:szCs w:val="28"/>
        </w:rPr>
        <w:t xml:space="preserve">- О ходе выполнения мероприятий по оздоровлению членов </w:t>
      </w:r>
      <w:r w:rsidR="00DA7601" w:rsidRPr="00AA4B57">
        <w:rPr>
          <w:sz w:val="28"/>
          <w:szCs w:val="28"/>
        </w:rPr>
        <w:t>П</w:t>
      </w:r>
      <w:r w:rsidRPr="00AA4B57">
        <w:rPr>
          <w:sz w:val="28"/>
          <w:szCs w:val="28"/>
        </w:rPr>
        <w:t xml:space="preserve">рофсоюза и членов их семей в профсоюзных санаториях Подмосковья и пансионате «Нара» в 2017 году. </w:t>
      </w:r>
    </w:p>
    <w:p w:rsidR="00DA4352" w:rsidRPr="00AA4B57" w:rsidRDefault="00DA4352" w:rsidP="00AA4B57">
      <w:pPr>
        <w:jc w:val="both"/>
        <w:rPr>
          <w:sz w:val="28"/>
          <w:szCs w:val="28"/>
        </w:rPr>
      </w:pPr>
      <w:r w:rsidRPr="00AA4B57">
        <w:rPr>
          <w:sz w:val="28"/>
          <w:szCs w:val="28"/>
        </w:rPr>
        <w:t xml:space="preserve">- О ходе выполнения Постановления Президиума Мособкома профсоюза от 21.06.2016г. </w:t>
      </w:r>
      <w:r w:rsidR="00DA7601" w:rsidRPr="00AA4B57">
        <w:rPr>
          <w:sz w:val="28"/>
          <w:szCs w:val="28"/>
        </w:rPr>
        <w:t>(п</w:t>
      </w:r>
      <w:r w:rsidRPr="00AA4B57">
        <w:rPr>
          <w:sz w:val="28"/>
          <w:szCs w:val="28"/>
        </w:rPr>
        <w:t>р. №8</w:t>
      </w:r>
      <w:r w:rsidR="00DA7601" w:rsidRPr="00AA4B57">
        <w:rPr>
          <w:sz w:val="28"/>
          <w:szCs w:val="28"/>
        </w:rPr>
        <w:t>)</w:t>
      </w:r>
      <w:r w:rsidRPr="00AA4B57">
        <w:rPr>
          <w:sz w:val="28"/>
          <w:szCs w:val="28"/>
        </w:rPr>
        <w:t xml:space="preserve"> "О финансово-хозяйственной деятельности объединенной профсоюзной организации ГУП МО «МОСТРАНСАВТО» и </w:t>
      </w:r>
      <w:r w:rsidRPr="00AA4B57">
        <w:rPr>
          <w:sz w:val="28"/>
          <w:szCs w:val="28"/>
        </w:rPr>
        <w:lastRenderedPageBreak/>
        <w:t xml:space="preserve">подведомственных организаций «Павлово-Посадское ПАТП», «А/К №1375» г.Мытищи, «А/К №1785» г.Щелково, «А/К №1789» г.Ивантеевка, «А/К №1796» г. Егорьевск, «Электростальское ПАТП», «Истринское АТП».  </w:t>
      </w:r>
    </w:p>
    <w:p w:rsidR="00DA4352" w:rsidRPr="00AA4B57" w:rsidRDefault="00DA4352" w:rsidP="00AA4B57">
      <w:pPr>
        <w:jc w:val="both"/>
        <w:rPr>
          <w:sz w:val="28"/>
          <w:szCs w:val="28"/>
        </w:rPr>
      </w:pPr>
      <w:r w:rsidRPr="00AA4B57">
        <w:rPr>
          <w:sz w:val="28"/>
          <w:szCs w:val="28"/>
        </w:rPr>
        <w:t xml:space="preserve">- О результатах Конкурса Мособкома профсоюза «Молодой профсоюзный лидер». </w:t>
      </w:r>
    </w:p>
    <w:p w:rsidR="00DA4352" w:rsidRPr="00AA4B57" w:rsidRDefault="00DA4352" w:rsidP="00AA4B57">
      <w:pPr>
        <w:jc w:val="both"/>
        <w:rPr>
          <w:sz w:val="28"/>
          <w:szCs w:val="28"/>
        </w:rPr>
      </w:pPr>
      <w:r w:rsidRPr="00AA4B57">
        <w:rPr>
          <w:sz w:val="28"/>
          <w:szCs w:val="28"/>
        </w:rPr>
        <w:t>- О снятии с контроля Постановлений Президиума Мособкома профсоюза.</w:t>
      </w:r>
    </w:p>
    <w:p w:rsidR="00DA4352" w:rsidRPr="00AA4B57" w:rsidRDefault="00DA4352" w:rsidP="00AA4B57">
      <w:pPr>
        <w:ind w:firstLine="708"/>
        <w:jc w:val="both"/>
        <w:rPr>
          <w:b/>
          <w:i/>
          <w:sz w:val="28"/>
          <w:szCs w:val="28"/>
          <w:u w:val="single"/>
        </w:rPr>
      </w:pPr>
    </w:p>
    <w:p w:rsidR="00DA4352" w:rsidRPr="00AA4B57" w:rsidRDefault="00DA4352" w:rsidP="00AA4B57">
      <w:pPr>
        <w:ind w:firstLine="708"/>
        <w:jc w:val="both"/>
        <w:rPr>
          <w:b/>
          <w:i/>
          <w:sz w:val="28"/>
          <w:szCs w:val="28"/>
          <w:u w:val="single"/>
        </w:rPr>
      </w:pPr>
      <w:r w:rsidRPr="00AA4B57">
        <w:rPr>
          <w:b/>
          <w:i/>
          <w:sz w:val="28"/>
          <w:szCs w:val="28"/>
          <w:u w:val="single"/>
        </w:rPr>
        <w:t xml:space="preserve">20 сентября 2017 года </w:t>
      </w:r>
    </w:p>
    <w:p w:rsidR="00BC2B77" w:rsidRPr="00AA4B57" w:rsidRDefault="00BC2B77" w:rsidP="00AA4B57">
      <w:pPr>
        <w:jc w:val="both"/>
        <w:rPr>
          <w:sz w:val="28"/>
          <w:szCs w:val="28"/>
        </w:rPr>
      </w:pPr>
      <w:r w:rsidRPr="00AA4B57">
        <w:rPr>
          <w:sz w:val="28"/>
          <w:szCs w:val="28"/>
        </w:rPr>
        <w:t xml:space="preserve">- О ходе выполнения Постановления III Пленума Московского областного комитета профсоюза от 12 мая 2016 г.  «Об оплате труда работников (рабочих специальностей) предприятий автомобильного транспорта и дорожного хозяйства Московской области».  </w:t>
      </w:r>
    </w:p>
    <w:p w:rsidR="00BC2B77" w:rsidRPr="00AA4B57" w:rsidRDefault="00BC2B77" w:rsidP="00AA4B57">
      <w:pPr>
        <w:jc w:val="both"/>
        <w:rPr>
          <w:sz w:val="28"/>
          <w:szCs w:val="28"/>
        </w:rPr>
      </w:pPr>
      <w:r w:rsidRPr="00AA4B57">
        <w:rPr>
          <w:sz w:val="28"/>
          <w:szCs w:val="28"/>
        </w:rPr>
        <w:t>- О состоянии, проблемах и роли повышения мотивации профсоюзного членства среди молодёжи.</w:t>
      </w:r>
    </w:p>
    <w:p w:rsidR="00BC2B77" w:rsidRPr="00AA4B57" w:rsidRDefault="00BC2B77" w:rsidP="00AA4B57">
      <w:pPr>
        <w:jc w:val="both"/>
        <w:rPr>
          <w:sz w:val="28"/>
          <w:szCs w:val="28"/>
        </w:rPr>
      </w:pPr>
      <w:r w:rsidRPr="00AA4B57">
        <w:rPr>
          <w:sz w:val="28"/>
          <w:szCs w:val="28"/>
        </w:rPr>
        <w:t>- Об итогах детской летней оздоровительной кампании.</w:t>
      </w:r>
    </w:p>
    <w:p w:rsidR="00BC2B77" w:rsidRPr="00AA4B57" w:rsidRDefault="00BC2B77" w:rsidP="00AA4B57">
      <w:pPr>
        <w:jc w:val="both"/>
        <w:rPr>
          <w:sz w:val="28"/>
          <w:szCs w:val="28"/>
        </w:rPr>
      </w:pPr>
      <w:r w:rsidRPr="00AA4B57">
        <w:rPr>
          <w:sz w:val="28"/>
          <w:szCs w:val="28"/>
        </w:rPr>
        <w:t>- Об итогах проведения XVI Спартакиады Мособкома профсоюза</w:t>
      </w:r>
      <w:r w:rsidR="00DA7601" w:rsidRPr="00AA4B57">
        <w:rPr>
          <w:sz w:val="28"/>
          <w:szCs w:val="28"/>
        </w:rPr>
        <w:t xml:space="preserve"> Московской областной Спартакиады работников автомобильного транспорта и дорожного хозяйства</w:t>
      </w:r>
      <w:r w:rsidRPr="00AA4B57">
        <w:rPr>
          <w:sz w:val="28"/>
          <w:szCs w:val="28"/>
        </w:rPr>
        <w:t xml:space="preserve">. </w:t>
      </w:r>
    </w:p>
    <w:p w:rsidR="00BC2B77" w:rsidRPr="00AA4B57" w:rsidRDefault="00BC2B77" w:rsidP="00AA4B57">
      <w:pPr>
        <w:jc w:val="both"/>
        <w:rPr>
          <w:sz w:val="28"/>
          <w:szCs w:val="28"/>
        </w:rPr>
      </w:pPr>
      <w:r w:rsidRPr="00AA4B57">
        <w:rPr>
          <w:sz w:val="28"/>
          <w:szCs w:val="28"/>
        </w:rPr>
        <w:t>- О ходе выполнения Плана мероприятий по подготовке и проведению Года профсоюзной информации.</w:t>
      </w:r>
    </w:p>
    <w:p w:rsidR="00BC2B77" w:rsidRPr="00AA4B57" w:rsidRDefault="00BC2B77" w:rsidP="00AA4B57">
      <w:pPr>
        <w:jc w:val="both"/>
        <w:rPr>
          <w:sz w:val="28"/>
          <w:szCs w:val="28"/>
        </w:rPr>
      </w:pPr>
      <w:r w:rsidRPr="00AA4B57">
        <w:rPr>
          <w:sz w:val="28"/>
          <w:szCs w:val="28"/>
        </w:rPr>
        <w:t xml:space="preserve">- Об организации Конкурса в первичных профсоюзных организациях Московского областного комитета </w:t>
      </w:r>
      <w:r w:rsidR="00DA7601" w:rsidRPr="00AA4B57">
        <w:rPr>
          <w:sz w:val="28"/>
          <w:szCs w:val="28"/>
        </w:rPr>
        <w:t>П</w:t>
      </w:r>
      <w:r w:rsidRPr="00AA4B57">
        <w:rPr>
          <w:sz w:val="28"/>
          <w:szCs w:val="28"/>
        </w:rPr>
        <w:t xml:space="preserve">рофсоюза работников автомобильного транспорта и дорожного хозяйства на лучшее проведение информационной и пропагандистской работы. </w:t>
      </w:r>
    </w:p>
    <w:p w:rsidR="00BC2B77" w:rsidRPr="00AA4B57" w:rsidRDefault="00BC2B77" w:rsidP="00AA4B57">
      <w:pPr>
        <w:jc w:val="both"/>
        <w:rPr>
          <w:sz w:val="28"/>
          <w:szCs w:val="28"/>
        </w:rPr>
      </w:pPr>
      <w:r w:rsidRPr="00AA4B57">
        <w:rPr>
          <w:sz w:val="28"/>
          <w:szCs w:val="28"/>
        </w:rPr>
        <w:t xml:space="preserve">- Об утверждении минимальных стандартов информационного обеспечения для первичных профсоюзных организаций Московского областного комитета </w:t>
      </w:r>
      <w:r w:rsidR="00DA7601" w:rsidRPr="00AA4B57">
        <w:rPr>
          <w:sz w:val="28"/>
          <w:szCs w:val="28"/>
        </w:rPr>
        <w:t>П</w:t>
      </w:r>
      <w:r w:rsidRPr="00AA4B57">
        <w:rPr>
          <w:sz w:val="28"/>
          <w:szCs w:val="28"/>
        </w:rPr>
        <w:t xml:space="preserve">рофсоюза работников автотранспорта и дорожного хозяйства. </w:t>
      </w:r>
    </w:p>
    <w:p w:rsidR="00BC2B77" w:rsidRPr="00AA4B57" w:rsidRDefault="00BC2B77" w:rsidP="00AA4B57">
      <w:pPr>
        <w:jc w:val="both"/>
        <w:rPr>
          <w:sz w:val="28"/>
          <w:szCs w:val="28"/>
        </w:rPr>
      </w:pPr>
      <w:r w:rsidRPr="00AA4B57">
        <w:rPr>
          <w:sz w:val="28"/>
          <w:szCs w:val="28"/>
        </w:rPr>
        <w:t xml:space="preserve">- Об утверждении нормативов по ведению информационной работы в первичных профсоюзных организациях Московского областного комитета </w:t>
      </w:r>
      <w:r w:rsidR="00DA7601" w:rsidRPr="00AA4B57">
        <w:rPr>
          <w:sz w:val="28"/>
          <w:szCs w:val="28"/>
        </w:rPr>
        <w:t>П</w:t>
      </w:r>
      <w:r w:rsidRPr="00AA4B57">
        <w:rPr>
          <w:sz w:val="28"/>
          <w:szCs w:val="28"/>
        </w:rPr>
        <w:t xml:space="preserve">рофсоюза работников автотранспорта и дорожного хозяйства. </w:t>
      </w:r>
    </w:p>
    <w:p w:rsidR="00BC2B77" w:rsidRPr="00AA4B57" w:rsidRDefault="00BC2B77" w:rsidP="00AA4B57">
      <w:pPr>
        <w:jc w:val="both"/>
        <w:rPr>
          <w:sz w:val="28"/>
          <w:szCs w:val="28"/>
        </w:rPr>
      </w:pPr>
      <w:r w:rsidRPr="00AA4B57">
        <w:rPr>
          <w:sz w:val="28"/>
          <w:szCs w:val="28"/>
        </w:rPr>
        <w:t xml:space="preserve">- Об условиях проживания работников в общежитии «МАП №1 Автоколонна 1787» </w:t>
      </w:r>
      <w:r w:rsidR="00DA7601" w:rsidRPr="00AA4B57">
        <w:rPr>
          <w:sz w:val="28"/>
          <w:szCs w:val="28"/>
        </w:rPr>
        <w:t>Ф</w:t>
      </w:r>
      <w:r w:rsidRPr="00AA4B57">
        <w:rPr>
          <w:sz w:val="28"/>
          <w:szCs w:val="28"/>
        </w:rPr>
        <w:t xml:space="preserve">илиал ГУП МО «МОСТРАНСАВТО» г. Люберцы. </w:t>
      </w:r>
    </w:p>
    <w:p w:rsidR="00BC2B77" w:rsidRPr="00AA4B57" w:rsidRDefault="00BC2B77" w:rsidP="00AA4B57">
      <w:pPr>
        <w:jc w:val="both"/>
        <w:rPr>
          <w:sz w:val="28"/>
          <w:szCs w:val="28"/>
        </w:rPr>
      </w:pPr>
      <w:r w:rsidRPr="00AA4B57">
        <w:rPr>
          <w:sz w:val="28"/>
          <w:szCs w:val="28"/>
        </w:rPr>
        <w:t xml:space="preserve">- О ходе выполнения </w:t>
      </w:r>
      <w:r w:rsidR="007266A8" w:rsidRPr="00AA4B57">
        <w:rPr>
          <w:sz w:val="28"/>
          <w:szCs w:val="28"/>
        </w:rPr>
        <w:t>П</w:t>
      </w:r>
      <w:r w:rsidRPr="00AA4B57">
        <w:rPr>
          <w:sz w:val="28"/>
          <w:szCs w:val="28"/>
        </w:rPr>
        <w:t>остановления IV Пленума Мособкома профсоюза «О передаче сторонним организациям услуг комплекса моечно-уборочных работ подвижного состава филиалов ГУП МО «МОСТРАНСАВТО», повлекших увольнение всех работников-мойщиков».</w:t>
      </w:r>
    </w:p>
    <w:p w:rsidR="00DA4352" w:rsidRPr="00AA4B57" w:rsidRDefault="00BC2B77" w:rsidP="00AA4B57">
      <w:pPr>
        <w:jc w:val="both"/>
        <w:rPr>
          <w:sz w:val="28"/>
          <w:szCs w:val="28"/>
        </w:rPr>
      </w:pPr>
      <w:r w:rsidRPr="00AA4B57">
        <w:rPr>
          <w:sz w:val="28"/>
          <w:szCs w:val="28"/>
        </w:rPr>
        <w:t xml:space="preserve">- О праздновании в сентябре 2019 года 100-летия Профсоюза. </w:t>
      </w:r>
    </w:p>
    <w:p w:rsidR="00FA5403" w:rsidRPr="00AA4B57" w:rsidRDefault="00FA5403" w:rsidP="00AA4B57">
      <w:pPr>
        <w:jc w:val="both"/>
        <w:rPr>
          <w:sz w:val="28"/>
          <w:szCs w:val="28"/>
        </w:rPr>
      </w:pPr>
    </w:p>
    <w:p w:rsidR="00DA7601" w:rsidRPr="00AA4B57" w:rsidRDefault="002D6549" w:rsidP="00AA4B57">
      <w:pPr>
        <w:ind w:firstLine="540"/>
        <w:jc w:val="both"/>
        <w:rPr>
          <w:strike/>
          <w:sz w:val="28"/>
          <w:szCs w:val="28"/>
        </w:rPr>
      </w:pPr>
      <w:r w:rsidRPr="00AA4B57">
        <w:rPr>
          <w:sz w:val="28"/>
          <w:szCs w:val="28"/>
        </w:rPr>
        <w:tab/>
      </w:r>
      <w:r w:rsidR="000E1189" w:rsidRPr="00AA4B57">
        <w:rPr>
          <w:sz w:val="28"/>
          <w:szCs w:val="28"/>
        </w:rPr>
        <w:t>З</w:t>
      </w:r>
      <w:r w:rsidR="003E7C1C" w:rsidRPr="00AA4B57">
        <w:rPr>
          <w:sz w:val="28"/>
          <w:szCs w:val="28"/>
        </w:rPr>
        <w:t xml:space="preserve">а </w:t>
      </w:r>
      <w:r w:rsidR="000E1189" w:rsidRPr="00AA4B57">
        <w:rPr>
          <w:sz w:val="28"/>
          <w:szCs w:val="28"/>
        </w:rPr>
        <w:t>отчётный период</w:t>
      </w:r>
      <w:r w:rsidR="00130B77" w:rsidRPr="00AA4B57">
        <w:rPr>
          <w:sz w:val="28"/>
          <w:szCs w:val="28"/>
        </w:rPr>
        <w:t xml:space="preserve"> </w:t>
      </w:r>
      <w:r w:rsidR="003E7C1C" w:rsidRPr="00AA4B57">
        <w:rPr>
          <w:sz w:val="28"/>
          <w:szCs w:val="28"/>
        </w:rPr>
        <w:t>количество первичных профсоюзных организаций Профсоюза работников автомобильного транспорта и дорожного хозяйства Московской област</w:t>
      </w:r>
      <w:r w:rsidR="00130B77" w:rsidRPr="00AA4B57">
        <w:rPr>
          <w:sz w:val="28"/>
          <w:szCs w:val="28"/>
        </w:rPr>
        <w:t xml:space="preserve">и </w:t>
      </w:r>
      <w:r w:rsidR="00F3572D" w:rsidRPr="00AA4B57">
        <w:rPr>
          <w:sz w:val="28"/>
          <w:szCs w:val="28"/>
        </w:rPr>
        <w:t>у</w:t>
      </w:r>
      <w:r w:rsidR="000E1189" w:rsidRPr="00AA4B57">
        <w:rPr>
          <w:sz w:val="28"/>
          <w:szCs w:val="28"/>
        </w:rPr>
        <w:t xml:space="preserve">меньшилось </w:t>
      </w:r>
      <w:r w:rsidR="00DA7601" w:rsidRPr="00AA4B57">
        <w:rPr>
          <w:sz w:val="28"/>
          <w:szCs w:val="28"/>
        </w:rPr>
        <w:t>с 68 до 61 из-за</w:t>
      </w:r>
      <w:r w:rsidR="00A50EB2" w:rsidRPr="00AA4B57">
        <w:rPr>
          <w:sz w:val="28"/>
          <w:szCs w:val="28"/>
        </w:rPr>
        <w:t xml:space="preserve"> прекращения функционирования малочисленных первичных профсоюзных организаций прямого подчинения - ЗАО «ЭГАТП», ЗАО «Транс Симпл», ООО «Общие Логистические Решения», ОАО «РАТА», </w:t>
      </w:r>
      <w:r w:rsidR="00DA7601" w:rsidRPr="00AA4B57">
        <w:rPr>
          <w:sz w:val="28"/>
          <w:szCs w:val="28"/>
        </w:rPr>
        <w:t>и</w:t>
      </w:r>
      <w:r w:rsidR="00A50EB2" w:rsidRPr="00AA4B57">
        <w:rPr>
          <w:sz w:val="28"/>
          <w:szCs w:val="28"/>
        </w:rPr>
        <w:t xml:space="preserve"> входящих в Объединённую </w:t>
      </w:r>
      <w:r w:rsidR="00A50EB2" w:rsidRPr="00AA4B57">
        <w:rPr>
          <w:sz w:val="28"/>
          <w:szCs w:val="28"/>
        </w:rPr>
        <w:lastRenderedPageBreak/>
        <w:t xml:space="preserve">профсоюзную организацию Управления «Мосавтодор» - «МОДЦ» и ООО «Солнечногорский автодор». </w:t>
      </w:r>
    </w:p>
    <w:p w:rsidR="003E7C1C" w:rsidRPr="00AA4B57" w:rsidRDefault="003E7C1C" w:rsidP="00AA4B57">
      <w:pPr>
        <w:ind w:firstLine="709"/>
        <w:jc w:val="both"/>
        <w:rPr>
          <w:sz w:val="28"/>
          <w:szCs w:val="28"/>
        </w:rPr>
      </w:pPr>
      <w:r w:rsidRPr="00AA4B57">
        <w:rPr>
          <w:sz w:val="28"/>
          <w:szCs w:val="28"/>
        </w:rPr>
        <w:t>Недостаточно эффективно совершенствуется структура профорганизаций Объединенн</w:t>
      </w:r>
      <w:r w:rsidR="004E2C5F" w:rsidRPr="00AA4B57">
        <w:rPr>
          <w:sz w:val="28"/>
          <w:szCs w:val="28"/>
        </w:rPr>
        <w:t>ого</w:t>
      </w:r>
      <w:r w:rsidRPr="00AA4B57">
        <w:rPr>
          <w:sz w:val="28"/>
          <w:szCs w:val="28"/>
        </w:rPr>
        <w:t xml:space="preserve"> комитета профсоюза</w:t>
      </w:r>
      <w:r w:rsidR="00A50EB2" w:rsidRPr="00AA4B57">
        <w:rPr>
          <w:sz w:val="28"/>
          <w:szCs w:val="28"/>
        </w:rPr>
        <w:t xml:space="preserve"> УАД МО «Мосавтодор»</w:t>
      </w:r>
      <w:r w:rsidRPr="00AA4B57">
        <w:rPr>
          <w:sz w:val="28"/>
          <w:szCs w:val="28"/>
        </w:rPr>
        <w:t xml:space="preserve"> при создании цеховых профорганизаций, профсоюзными комитетами предприятий и организаций - при создании профсоюзных групп, что негативно влияет на информированность о работе комитетов профсоюза всех уровней рядовых членов профсоюза, в том числе и молодежи.   </w:t>
      </w:r>
    </w:p>
    <w:p w:rsidR="000A6E1C" w:rsidRDefault="000A6E1C" w:rsidP="00BD5C33">
      <w:pPr>
        <w:jc w:val="both"/>
        <w:rPr>
          <w:sz w:val="28"/>
          <w:szCs w:val="28"/>
        </w:rPr>
      </w:pPr>
    </w:p>
    <w:p w:rsidR="000A6E1C" w:rsidRPr="00E91280" w:rsidRDefault="000A6E1C" w:rsidP="000A6E1C">
      <w:pPr>
        <w:jc w:val="center"/>
        <w:rPr>
          <w:b/>
        </w:rPr>
      </w:pPr>
      <w:r w:rsidRPr="00E91280">
        <w:rPr>
          <w:b/>
        </w:rPr>
        <w:t>Число работающих /число членов профсоюза на 01.07.2017 г.</w:t>
      </w:r>
    </w:p>
    <w:p w:rsidR="000A6E1C" w:rsidRPr="00E91280" w:rsidRDefault="000A6E1C" w:rsidP="000A6E1C">
      <w:pPr>
        <w:jc w:val="center"/>
        <w:rPr>
          <w:b/>
        </w:rPr>
      </w:pPr>
      <w:r w:rsidRPr="00E91280">
        <w:rPr>
          <w:b/>
        </w:rPr>
        <w:t>(ГУП МО «МОСТРАНСАВТО»)</w:t>
      </w:r>
    </w:p>
    <w:p w:rsidR="000A6E1C" w:rsidRPr="00E91280" w:rsidRDefault="000A6E1C" w:rsidP="000A6E1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49"/>
        <w:gridCol w:w="1701"/>
        <w:gridCol w:w="1701"/>
        <w:gridCol w:w="1417"/>
      </w:tblGrid>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2"/>
              <w:rPr>
                <w:rFonts w:ascii="Times New Roman" w:hAnsi="Times New Roman"/>
                <w:b w:val="0"/>
                <w:bCs w:val="0"/>
                <w:i w:val="0"/>
                <w:iCs w:val="0"/>
                <w:sz w:val="24"/>
                <w:szCs w:val="24"/>
              </w:rPr>
            </w:pPr>
            <w:r w:rsidRPr="00E91280">
              <w:rPr>
                <w:rFonts w:ascii="Times New Roman" w:hAnsi="Times New Roman"/>
                <w:b w:val="0"/>
                <w:bCs w:val="0"/>
                <w:i w:val="0"/>
                <w:iCs w:val="0"/>
                <w:sz w:val="24"/>
                <w:szCs w:val="24"/>
              </w:rPr>
              <w:t>Наименование предприятия</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Число работающих/ число членов профсоюза</w:t>
            </w:r>
          </w:p>
          <w:p w:rsidR="000A6E1C" w:rsidRPr="00E91280" w:rsidRDefault="000A6E1C" w:rsidP="00CD4864">
            <w:pPr>
              <w:jc w:val="center"/>
            </w:pPr>
            <w:r w:rsidRPr="00E91280">
              <w:t>на 01.01. 2017</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Число работающих/ число членов профсоюза</w:t>
            </w:r>
          </w:p>
          <w:p w:rsidR="000A6E1C" w:rsidRPr="00E91280" w:rsidRDefault="000A6E1C" w:rsidP="00CD4864">
            <w:pPr>
              <w:jc w:val="center"/>
            </w:pPr>
            <w:r w:rsidRPr="00E91280">
              <w:t>на 01.07. 2017</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Профсоюз-ное членство в %,</w:t>
            </w:r>
          </w:p>
          <w:p w:rsidR="000A6E1C" w:rsidRPr="00E91280" w:rsidRDefault="000A6E1C" w:rsidP="00CD4864">
            <w:pPr>
              <w:jc w:val="center"/>
            </w:pPr>
            <w:r w:rsidRPr="00E91280">
              <w:t>на 01.01. 2017/</w:t>
            </w:r>
          </w:p>
          <w:p w:rsidR="000A6E1C" w:rsidRPr="00E91280" w:rsidRDefault="000A6E1C" w:rsidP="00CD4864">
            <w:pPr>
              <w:jc w:val="center"/>
            </w:pPr>
            <w:r w:rsidRPr="00E91280">
              <w:t>на 01.07. 2017</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tcPr>
          <w:p w:rsidR="000A6E1C" w:rsidRPr="00E91280" w:rsidRDefault="007266A8" w:rsidP="007266A8">
            <w:pPr>
              <w:jc w:val="center"/>
            </w:pPr>
            <w:r w:rsidRPr="00E91280">
              <w:t xml:space="preserve"> 1.</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1375 г. Мытищи</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460/440</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 xml:space="preserve">467/430 </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96/92,1</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tcPr>
          <w:p w:rsidR="000A6E1C" w:rsidRPr="00E91280" w:rsidRDefault="007266A8" w:rsidP="007266A8">
            <w:pPr>
              <w:ind w:left="360"/>
            </w:pPr>
            <w:r w:rsidRPr="00E91280">
              <w:t xml:space="preserve">    2.</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1377 г. Балашиха</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673/658</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615/602</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98/98,0</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tcPr>
          <w:p w:rsidR="000A6E1C" w:rsidRPr="00E91280" w:rsidRDefault="007266A8" w:rsidP="007266A8">
            <w:pPr>
              <w:ind w:left="360"/>
            </w:pPr>
            <w:r w:rsidRPr="00E91280">
              <w:t xml:space="preserve">    3.</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 xml:space="preserve">Автоколонна 1417 МАП №2 </w:t>
            </w:r>
            <w:r w:rsidR="00CD4864" w:rsidRPr="00E91280">
              <w:rPr>
                <w:b w:val="0"/>
                <w:color w:val="auto"/>
                <w:sz w:val="24"/>
                <w:szCs w:val="24"/>
              </w:rPr>
              <w:t xml:space="preserve">    </w:t>
            </w:r>
            <w:r w:rsidRPr="00E91280">
              <w:rPr>
                <w:b w:val="0"/>
                <w:color w:val="auto"/>
                <w:sz w:val="24"/>
                <w:szCs w:val="24"/>
              </w:rPr>
              <w:t>г. Коломна</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2304/2073</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2150/1895</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90/88,1</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tcPr>
          <w:p w:rsidR="000A6E1C" w:rsidRPr="00E91280" w:rsidRDefault="007266A8" w:rsidP="007266A8">
            <w:pPr>
              <w:ind w:left="360"/>
            </w:pPr>
            <w:r w:rsidRPr="00E91280">
              <w:t xml:space="preserve">    4.</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1783 г. Ногинск</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859/ 756</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815/718</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88/ 88,1</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tcPr>
          <w:p w:rsidR="000A6E1C" w:rsidRPr="00E91280" w:rsidRDefault="007266A8" w:rsidP="007266A8">
            <w:pPr>
              <w:ind w:left="360"/>
            </w:pPr>
            <w:r w:rsidRPr="00E91280">
              <w:t xml:space="preserve">    5.</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1784 г. Дмитров</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672 /474</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635/492</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71/ 77,5</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tcPr>
          <w:p w:rsidR="000A6E1C" w:rsidRPr="00E91280" w:rsidRDefault="007266A8" w:rsidP="007266A8">
            <w:pPr>
              <w:ind w:left="360"/>
            </w:pPr>
            <w:r w:rsidRPr="00E91280">
              <w:t xml:space="preserve">    6.</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1785 г. Щёлково</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609 /517</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553/512</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85 /92,6</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7.</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1786 г. Химки</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786 /782</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790/716</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99 /90,6</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8.</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 xml:space="preserve">Автоколонна 1787 МАП №1 </w:t>
            </w:r>
            <w:r w:rsidR="00CD4864" w:rsidRPr="00E91280">
              <w:rPr>
                <w:b w:val="0"/>
                <w:color w:val="auto"/>
                <w:sz w:val="24"/>
                <w:szCs w:val="24"/>
              </w:rPr>
              <w:t xml:space="preserve">    </w:t>
            </w:r>
            <w:r w:rsidRPr="00E91280">
              <w:rPr>
                <w:b w:val="0"/>
                <w:color w:val="auto"/>
                <w:sz w:val="24"/>
                <w:szCs w:val="24"/>
              </w:rPr>
              <w:t>г. Люберцы</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966 /960</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rPr>
                <w:b/>
              </w:rPr>
            </w:pPr>
            <w:r w:rsidRPr="00E91280">
              <w:t>916/909</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99 /99,2</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9.</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1788 г. Подольск</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1016 /965</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930/882</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95/ 94,8</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10.</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 xml:space="preserve">Автоколонна 1789  </w:t>
            </w:r>
            <w:r w:rsidR="00CD4864" w:rsidRPr="00E91280">
              <w:rPr>
                <w:b w:val="0"/>
                <w:color w:val="auto"/>
                <w:sz w:val="24"/>
                <w:szCs w:val="24"/>
              </w:rPr>
              <w:t xml:space="preserve">                    </w:t>
            </w:r>
            <w:r w:rsidRPr="00E91280">
              <w:rPr>
                <w:b w:val="0"/>
                <w:color w:val="auto"/>
                <w:sz w:val="24"/>
                <w:szCs w:val="24"/>
              </w:rPr>
              <w:t>г. Ивантеевка</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740 /636</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692/612</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86/ 88,4</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11.</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1790 г. Серпухов</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599 /585</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594/530</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98/ 89,2</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12.</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1791 г. Сергиев Посад</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637 /632</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536/507</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99/94,6</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13.</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1792 г. Клин</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698 /477</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710/479</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68/67,5</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14.</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1793 г. Орехово-Зуево</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654 /536</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619/520</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82/84,0</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15.</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Автоколонна 1796 г. Егорьевск</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522 /514</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494/481</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99/97,4</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16.</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Аппарат Объединения</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256 /40</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280/33</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25/11,8</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17.</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Видновское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322 /270</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317/255</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84/80,4</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18.</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Волоколамское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535 /510</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519/494</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96/95,2</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19.</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Долгопрудненское ПАТП</w:t>
            </w:r>
            <w:r w:rsidR="00CD4864" w:rsidRPr="00E91280">
              <w:rPr>
                <w:b w:val="0"/>
                <w:color w:val="auto"/>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536 /536</w:t>
            </w:r>
            <w:r w:rsidR="00CD4864" w:rsidRPr="00E91280">
              <w:t xml:space="preserve"> </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529/525</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100/99,2</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20.</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Домодедовское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570 /559</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552/532</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98/96,4</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21.</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Истринское 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363 /320</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358/329</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88/91,9</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22.</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Королевское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519 /487</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487/390</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94/80,1</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23.</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Можайское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423 /184</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413/170</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43/41,2</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24.</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Наро-Фоминское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338 /296</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347/288</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87/83,0</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lastRenderedPageBreak/>
              <w:t>25.</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Одинцовское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873 /823</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811/745</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94/91,9</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26.</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Павлово-Посадское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436 /393</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426/343</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90/80,5</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27.</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Раменское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391 /351</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381/342</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90/89,8</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28.</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Солнечногорское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580 /358</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576/280</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62/48,6</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29.</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Ступинское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564 /295</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557/271</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52/48,7</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30.</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Чеховское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304 /194</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296/193</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64/65,2</w:t>
            </w:r>
          </w:p>
        </w:tc>
      </w:tr>
      <w:tr w:rsidR="000A6E1C"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31.</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Шатурское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508 /295</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454/239</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57/52,6</w:t>
            </w:r>
          </w:p>
        </w:tc>
      </w:tr>
      <w:tr w:rsidR="000A6E1C"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32.</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Электростальское ПАТП</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459 /320</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444/310</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70/70,0</w:t>
            </w:r>
          </w:p>
        </w:tc>
      </w:tr>
      <w:tr w:rsidR="000A6E1C" w:rsidRPr="00E91280" w:rsidTr="00CD4864">
        <w:trPr>
          <w:cantSplit/>
          <w:trHeight w:val="241"/>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33.</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Коломенский  ОАЗ РТИ</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52 /39</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51/39</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75/76,5</w:t>
            </w:r>
          </w:p>
        </w:tc>
      </w:tr>
      <w:tr w:rsidR="000A6E1C" w:rsidRPr="00E91280" w:rsidTr="00CD4864">
        <w:trPr>
          <w:cantSplit/>
          <w:trHeight w:val="1417"/>
        </w:trPr>
        <w:tc>
          <w:tcPr>
            <w:tcW w:w="1555"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jc w:val="center"/>
            </w:pPr>
            <w:r w:rsidRPr="00E91280">
              <w:t>34.</w:t>
            </w:r>
          </w:p>
        </w:tc>
        <w:tc>
          <w:tcPr>
            <w:tcW w:w="3549" w:type="dxa"/>
            <w:tcBorders>
              <w:top w:val="single" w:sz="4" w:space="0" w:color="auto"/>
              <w:left w:val="single" w:sz="4" w:space="0" w:color="auto"/>
              <w:bottom w:val="single" w:sz="4" w:space="0" w:color="auto"/>
              <w:right w:val="single" w:sz="4" w:space="0" w:color="auto"/>
            </w:tcBorders>
            <w:hideMark/>
          </w:tcPr>
          <w:p w:rsidR="000A6E1C" w:rsidRPr="00E91280" w:rsidRDefault="000A6E1C" w:rsidP="00CD4864">
            <w:pPr>
              <w:pStyle w:val="1"/>
              <w:rPr>
                <w:b w:val="0"/>
                <w:color w:val="auto"/>
                <w:sz w:val="24"/>
                <w:szCs w:val="24"/>
              </w:rPr>
            </w:pPr>
            <w:r w:rsidRPr="00E91280">
              <w:rPr>
                <w:b w:val="0"/>
                <w:color w:val="auto"/>
                <w:sz w:val="24"/>
                <w:szCs w:val="24"/>
              </w:rPr>
              <w:t>Пансионат «Нара»</w:t>
            </w:r>
            <w:r w:rsidR="00CD4864" w:rsidRPr="00E91280">
              <w:rPr>
                <w:b w:val="0"/>
                <w:color w:val="auto"/>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77 /52</w:t>
            </w:r>
          </w:p>
          <w:p w:rsidR="000A6E1C" w:rsidRPr="00E91280" w:rsidRDefault="000A6E1C" w:rsidP="00CD4864">
            <w:pPr>
              <w:jc w:val="center"/>
            </w:pPr>
            <w:r w:rsidRPr="00E91280">
              <w:t>ИТОГО:</w:t>
            </w:r>
          </w:p>
          <w:p w:rsidR="000A6E1C" w:rsidRPr="00E91280" w:rsidRDefault="000A6E1C" w:rsidP="00CD4864">
            <w:pPr>
              <w:jc w:val="center"/>
            </w:pPr>
            <w:r w:rsidRPr="00E91280">
              <w:t xml:space="preserve">20301 / 17127 </w:t>
            </w:r>
          </w:p>
        </w:tc>
        <w:tc>
          <w:tcPr>
            <w:tcW w:w="1701"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78/56</w:t>
            </w:r>
          </w:p>
          <w:p w:rsidR="000A6E1C" w:rsidRPr="00E91280" w:rsidRDefault="000A6E1C" w:rsidP="00CD4864">
            <w:pPr>
              <w:jc w:val="center"/>
            </w:pPr>
            <w:r w:rsidRPr="00E91280">
              <w:t>ИТОГО:</w:t>
            </w:r>
          </w:p>
          <w:p w:rsidR="000A6E1C" w:rsidRPr="00E91280" w:rsidRDefault="000A6E1C" w:rsidP="00CD4864">
            <w:pPr>
              <w:jc w:val="center"/>
            </w:pPr>
            <w:r w:rsidRPr="00E91280">
              <w:t>19392 /16119</w:t>
            </w:r>
            <w:r w:rsidR="00CD4864" w:rsidRPr="00E91280">
              <w:t xml:space="preserve"> </w:t>
            </w:r>
          </w:p>
        </w:tc>
        <w:tc>
          <w:tcPr>
            <w:tcW w:w="1417" w:type="dxa"/>
            <w:tcBorders>
              <w:top w:val="single" w:sz="4" w:space="0" w:color="auto"/>
              <w:left w:val="single" w:sz="4" w:space="0" w:color="auto"/>
              <w:bottom w:val="single" w:sz="4" w:space="0" w:color="auto"/>
              <w:right w:val="single" w:sz="4" w:space="0" w:color="auto"/>
            </w:tcBorders>
          </w:tcPr>
          <w:p w:rsidR="000A6E1C" w:rsidRPr="00E91280" w:rsidRDefault="000A6E1C" w:rsidP="00CD4864">
            <w:pPr>
              <w:jc w:val="center"/>
            </w:pPr>
            <w:r w:rsidRPr="00E91280">
              <w:t>68/71,8</w:t>
            </w:r>
          </w:p>
          <w:p w:rsidR="000A6E1C" w:rsidRPr="00E91280" w:rsidRDefault="000A6E1C" w:rsidP="00CD4864">
            <w:pPr>
              <w:jc w:val="center"/>
            </w:pPr>
          </w:p>
          <w:p w:rsidR="000A6E1C" w:rsidRPr="00E91280" w:rsidRDefault="000A6E1C" w:rsidP="00CD4864">
            <w:pPr>
              <w:jc w:val="center"/>
            </w:pPr>
            <w:r w:rsidRPr="00E91280">
              <w:t xml:space="preserve">85/83,1 </w:t>
            </w:r>
          </w:p>
        </w:tc>
      </w:tr>
    </w:tbl>
    <w:p w:rsidR="000A6E1C" w:rsidRPr="00E91280" w:rsidRDefault="000A6E1C" w:rsidP="000A6E1C"/>
    <w:p w:rsidR="00CD4864" w:rsidRPr="00E91280" w:rsidRDefault="00CD4864" w:rsidP="00CD4864">
      <w:pPr>
        <w:jc w:val="center"/>
        <w:rPr>
          <w:b/>
        </w:rPr>
      </w:pPr>
      <w:r w:rsidRPr="00E91280">
        <w:rPr>
          <w:b/>
        </w:rPr>
        <w:t>Число работающих /число членов профсоюза на 01.07.2017 г.</w:t>
      </w:r>
    </w:p>
    <w:p w:rsidR="00CD4864" w:rsidRPr="00E91280" w:rsidRDefault="00CD4864" w:rsidP="00CD4864">
      <w:pPr>
        <w:jc w:val="center"/>
        <w:rPr>
          <w:b/>
        </w:rPr>
      </w:pPr>
      <w:r w:rsidRPr="00E91280">
        <w:rPr>
          <w:b/>
        </w:rPr>
        <w:t>(ГБУ МО «Мосавтодор» и др. организации)</w:t>
      </w:r>
    </w:p>
    <w:p w:rsidR="00CD4864" w:rsidRPr="00E91280" w:rsidRDefault="00CD4864" w:rsidP="00CD4864"/>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49"/>
        <w:gridCol w:w="1701"/>
        <w:gridCol w:w="1701"/>
        <w:gridCol w:w="1417"/>
      </w:tblGrid>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2"/>
              <w:rPr>
                <w:szCs w:val="24"/>
              </w:rPr>
            </w:pP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Число работающих/ число членов профсоюза</w:t>
            </w:r>
          </w:p>
          <w:p w:rsidR="00CD4864" w:rsidRPr="00E91280" w:rsidRDefault="00CD4864" w:rsidP="00CD4864">
            <w:pPr>
              <w:jc w:val="center"/>
            </w:pPr>
            <w:r w:rsidRPr="00E91280">
              <w:t>на 01.01. 2017</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Число работающих/ число членов профсоюза</w:t>
            </w:r>
          </w:p>
          <w:p w:rsidR="00CD4864" w:rsidRPr="00E91280" w:rsidRDefault="00CD4864" w:rsidP="00CD4864">
            <w:pPr>
              <w:jc w:val="center"/>
            </w:pPr>
            <w:r w:rsidRPr="00E91280">
              <w:t>на 01.07. 2017</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Профсоюз-ное членство в %,</w:t>
            </w:r>
          </w:p>
          <w:p w:rsidR="00CD4864" w:rsidRPr="00E91280" w:rsidRDefault="00CD4864" w:rsidP="00CD4864">
            <w:pPr>
              <w:jc w:val="center"/>
            </w:pPr>
            <w:r w:rsidRPr="00E91280">
              <w:t>на 01.01. 2017/</w:t>
            </w:r>
          </w:p>
          <w:p w:rsidR="00CD4864" w:rsidRPr="00E91280" w:rsidRDefault="00CD4864" w:rsidP="00CD4864">
            <w:pPr>
              <w:jc w:val="center"/>
            </w:pPr>
            <w:r w:rsidRPr="00E91280">
              <w:t>на 01.07. 2017</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ООО «Дорпрогресс-Егорьевск»</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134/119</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132/ 115</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89/87,1</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ind w:left="360"/>
            </w:pPr>
            <w:r w:rsidRPr="00E91280">
              <w:t xml:space="preserve">    2.</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ЗАО «Можайский дорожник»</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320/130</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330/160</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41/48,5</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ind w:left="360"/>
            </w:pPr>
            <w:r w:rsidRPr="00E91280">
              <w:t xml:space="preserve">    3.</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ГУП «МОДЦ»</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376/22</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375/2</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6/-</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ind w:left="360"/>
            </w:pPr>
            <w:r w:rsidRPr="00E91280">
              <w:t xml:space="preserve">    4.</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ОАО «Солнечногорский автодор»</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108/ 14</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57/2</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 xml:space="preserve">13/- </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ind w:left="360"/>
            </w:pPr>
            <w:r w:rsidRPr="00E91280">
              <w:t xml:space="preserve">    5.</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ОАО «Шаховской ДСК»</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118 /118</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125/125</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100/ 100</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ind w:left="360"/>
            </w:pPr>
            <w:r w:rsidRPr="00E91280">
              <w:t xml:space="preserve">    6.</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ГБУ МО «Мосавтодор»</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4271 /2181</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3903/2124</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51 /54,4</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7.</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АО «ДЭП № 13»</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211 /82</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214/42</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38,9 /19,6</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8.</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Филиал «Бронницы» АО МТТС</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289 /33</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rPr>
                <w:b/>
              </w:rPr>
            </w:pPr>
            <w:r w:rsidRPr="00E91280">
              <w:t>254/33</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11,4 /13,0</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9.</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АО «ДЭП № 19»</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167 /131</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165/144</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78,4/ 87,3</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10.</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Филиал «Домодедово» АО МТТС</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191 /146</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183/144</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76,4/78,7</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11.</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Филиал «Пушкино» АО МТТС</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244/231</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242/221</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 xml:space="preserve">94,7/91,3 </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12.</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Филиал «Кашира» АО МТТС</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124/60</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124/60</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48,4/48,4</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13.</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 xml:space="preserve"> ОАО «ДЭП № 12»</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133/131</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133 /131</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98,5/98,5</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14.</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ФКУ «Центравтомагистраль»</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206/9</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210/7</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4,4/3,3</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15.</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МУП «Видновский троллейбусный парк»</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137 /135</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131/129</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98,5/98,5</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16.</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МУП «Подольский троллейбус»</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386/326</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379/324</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84,4/85,5</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17.</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ЗАО «Ногинское ПОГАТ»</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 xml:space="preserve"> 42/33</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42/33</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78,6/78,6</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18.</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ОАО «Хотьковский  автомост»</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363/362</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217/216</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99,7/99,5</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19.</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ООО «Терминал»</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209 /209</w:t>
            </w:r>
          </w:p>
          <w:p w:rsidR="00CD4864" w:rsidRPr="00E91280" w:rsidRDefault="00CD4864" w:rsidP="00CD4864">
            <w:pPr>
              <w:jc w:val="center"/>
            </w:pP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211/211</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100/100</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20.</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УГДН</w:t>
            </w:r>
            <w:r w:rsidRPr="00E91280">
              <w:rPr>
                <w:b w:val="0"/>
                <w:color w:val="auto"/>
              </w:rPr>
              <w:t xml:space="preserve"> </w:t>
            </w:r>
            <w:r w:rsidRPr="00E91280">
              <w:rPr>
                <w:b w:val="0"/>
                <w:color w:val="auto"/>
                <w:sz w:val="24"/>
                <w:szCs w:val="24"/>
              </w:rPr>
              <w:t>по Московской области</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113 /24</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555C17">
            <w:pPr>
              <w:jc w:val="center"/>
            </w:pPr>
            <w:r w:rsidRPr="00E91280">
              <w:t>94/</w:t>
            </w:r>
            <w:r w:rsidR="00555C17" w:rsidRPr="00E91280">
              <w:t>20</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21,2/</w:t>
            </w:r>
            <w:r w:rsidR="00555C17" w:rsidRPr="00E91280">
              <w:t>21,2</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lastRenderedPageBreak/>
              <w:t>21.</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Группа Компаний «Альфа-Мобил»</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218/25</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158/25</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11,5/15,8</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22.</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ОАО «РАТА»</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206/31</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555C17" w:rsidP="00CD4864">
            <w:pPr>
              <w:jc w:val="center"/>
            </w:pPr>
            <w:r w:rsidRPr="00E91280">
              <w:t>-</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15/-</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23.</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ООО «Общие Логистические Решения»</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53 /7</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13,2/-</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24.</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МОО «ВОА»</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42/14</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30/14</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33,3/46,7</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25.</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 xml:space="preserve">Аппарат Мособкома профсоюза </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9 /9</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8/8</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100/100</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26.</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ЗАО «Трансэк»</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13 /10</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13 /10</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76,9/76,9</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27.</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ЗАО «Транс Симпл»</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200 /5</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555C17" w:rsidP="00CD4864">
            <w:pPr>
              <w:jc w:val="center"/>
            </w:pPr>
            <w:r w:rsidRPr="00E91280">
              <w:t>-</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2,5/-</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28.</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ОАО «ДСУ №2»</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75/13</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555C17" w:rsidP="00CD4864">
            <w:pPr>
              <w:jc w:val="center"/>
            </w:pPr>
            <w:r w:rsidRPr="00E91280">
              <w:t>75/13</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17,3/</w:t>
            </w:r>
            <w:r w:rsidR="00555C17" w:rsidRPr="00E91280">
              <w:t>17,3</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29.</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ЗАО «Мособлтрансагентство»</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72 /3</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555C17" w:rsidP="00CD4864">
            <w:pPr>
              <w:jc w:val="center"/>
            </w:pPr>
            <w:r w:rsidRPr="00E91280">
              <w:t>72 /3</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4,2/</w:t>
            </w:r>
            <w:r w:rsidR="00555C17" w:rsidRPr="00E91280">
              <w:t>4,2</w:t>
            </w:r>
          </w:p>
        </w:tc>
      </w:tr>
      <w:tr w:rsidR="00CD4864" w:rsidRPr="00E91280" w:rsidTr="00CD4864">
        <w:trPr>
          <w:cantSplit/>
          <w:trHeight w:val="215"/>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30.</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r w:rsidRPr="00E91280">
              <w:t xml:space="preserve"> Тучковский филиал ФГБОУ «Московский политехнический университет»  </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93/86</w:t>
            </w:r>
          </w:p>
          <w:p w:rsidR="00CD4864" w:rsidRPr="00E91280" w:rsidRDefault="00CD4864" w:rsidP="00CD4864">
            <w:pPr>
              <w:jc w:val="center"/>
            </w:pPr>
            <w:r w:rsidRPr="00E91280">
              <w:t>студ. 714/714</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79/72</w:t>
            </w:r>
          </w:p>
          <w:p w:rsidR="00CD4864" w:rsidRPr="00E91280" w:rsidRDefault="00CD4864" w:rsidP="00CD4864">
            <w:pPr>
              <w:jc w:val="center"/>
            </w:pPr>
            <w:r w:rsidRPr="00E91280">
              <w:t>студ. 707/707</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92,5/91,1</w:t>
            </w:r>
          </w:p>
          <w:p w:rsidR="00CD4864" w:rsidRPr="00E91280" w:rsidRDefault="00CD4864" w:rsidP="00CD4864">
            <w:pPr>
              <w:jc w:val="center"/>
            </w:pPr>
            <w:r w:rsidRPr="00E91280">
              <w:t>100/100</w:t>
            </w:r>
          </w:p>
        </w:tc>
      </w:tr>
      <w:tr w:rsidR="00CD4864" w:rsidRPr="00E91280" w:rsidTr="00CD4864">
        <w:trPr>
          <w:cantSplit/>
          <w:trHeight w:val="203"/>
        </w:trPr>
        <w:tc>
          <w:tcPr>
            <w:tcW w:w="1555" w:type="dxa"/>
            <w:tcBorders>
              <w:top w:val="single" w:sz="4" w:space="0" w:color="auto"/>
              <w:left w:val="single" w:sz="4" w:space="0" w:color="auto"/>
              <w:bottom w:val="single" w:sz="4" w:space="0" w:color="auto"/>
              <w:right w:val="single" w:sz="4" w:space="0" w:color="auto"/>
            </w:tcBorders>
            <w:hideMark/>
          </w:tcPr>
          <w:p w:rsidR="00CD4864" w:rsidRPr="00E91280" w:rsidRDefault="00CD4864" w:rsidP="00CD4864">
            <w:pPr>
              <w:jc w:val="center"/>
            </w:pPr>
            <w:r w:rsidRPr="00E91280">
              <w:t>31.</w:t>
            </w:r>
          </w:p>
        </w:tc>
        <w:tc>
          <w:tcPr>
            <w:tcW w:w="3549"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pStyle w:val="1"/>
              <w:rPr>
                <w:b w:val="0"/>
                <w:color w:val="auto"/>
                <w:sz w:val="24"/>
                <w:szCs w:val="24"/>
              </w:rPr>
            </w:pPr>
            <w:r w:rsidRPr="00E91280">
              <w:rPr>
                <w:b w:val="0"/>
                <w:color w:val="auto"/>
                <w:sz w:val="24"/>
                <w:szCs w:val="24"/>
              </w:rPr>
              <w:t>ОАО «Автоперегон»</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40/3</w:t>
            </w:r>
          </w:p>
        </w:tc>
        <w:tc>
          <w:tcPr>
            <w:tcW w:w="1701" w:type="dxa"/>
            <w:tcBorders>
              <w:top w:val="single" w:sz="4" w:space="0" w:color="auto"/>
              <w:left w:val="single" w:sz="4" w:space="0" w:color="auto"/>
              <w:bottom w:val="single" w:sz="4" w:space="0" w:color="auto"/>
              <w:right w:val="single" w:sz="4" w:space="0" w:color="auto"/>
            </w:tcBorders>
          </w:tcPr>
          <w:p w:rsidR="00CD4864" w:rsidRPr="00E91280" w:rsidRDefault="00555C17" w:rsidP="00CD4864">
            <w:pPr>
              <w:jc w:val="center"/>
            </w:pPr>
            <w:r w:rsidRPr="00E91280">
              <w:t>40/3</w:t>
            </w:r>
          </w:p>
        </w:tc>
        <w:tc>
          <w:tcPr>
            <w:tcW w:w="1417" w:type="dxa"/>
            <w:tcBorders>
              <w:top w:val="single" w:sz="4" w:space="0" w:color="auto"/>
              <w:left w:val="single" w:sz="4" w:space="0" w:color="auto"/>
              <w:bottom w:val="single" w:sz="4" w:space="0" w:color="auto"/>
              <w:right w:val="single" w:sz="4" w:space="0" w:color="auto"/>
            </w:tcBorders>
          </w:tcPr>
          <w:p w:rsidR="00CD4864" w:rsidRPr="00E91280" w:rsidRDefault="00CD4864" w:rsidP="00CD4864">
            <w:pPr>
              <w:jc w:val="center"/>
            </w:pPr>
            <w:r w:rsidRPr="00E91280">
              <w:t>7,5/</w:t>
            </w:r>
            <w:r w:rsidR="00555C17" w:rsidRPr="00E91280">
              <w:t>7,5</w:t>
            </w:r>
          </w:p>
        </w:tc>
      </w:tr>
    </w:tbl>
    <w:p w:rsidR="00BD6302" w:rsidRPr="00F3572D" w:rsidRDefault="00BD6302" w:rsidP="00E91280">
      <w:pPr>
        <w:jc w:val="both"/>
        <w:rPr>
          <w:sz w:val="16"/>
          <w:szCs w:val="16"/>
        </w:rPr>
      </w:pPr>
    </w:p>
    <w:p w:rsidR="00BD6302" w:rsidRPr="00AA4B57" w:rsidRDefault="00BD6302" w:rsidP="00BD6302">
      <w:pPr>
        <w:widowControl w:val="0"/>
        <w:tabs>
          <w:tab w:val="num" w:pos="993"/>
        </w:tabs>
        <w:suppressAutoHyphens/>
        <w:ind w:firstLine="709"/>
        <w:jc w:val="both"/>
        <w:rPr>
          <w:kern w:val="2"/>
          <w:sz w:val="28"/>
          <w:szCs w:val="28"/>
        </w:rPr>
      </w:pPr>
      <w:r w:rsidRPr="00AA4B57">
        <w:rPr>
          <w:b/>
          <w:kern w:val="2"/>
          <w:sz w:val="28"/>
          <w:szCs w:val="28"/>
        </w:rPr>
        <w:t xml:space="preserve">Вопросы развития молодежного движения, привлечения молодых работников и учащихся в </w:t>
      </w:r>
      <w:r w:rsidR="00AE4DD0" w:rsidRPr="00AA4B57">
        <w:rPr>
          <w:b/>
          <w:kern w:val="2"/>
          <w:sz w:val="28"/>
          <w:szCs w:val="28"/>
        </w:rPr>
        <w:t>П</w:t>
      </w:r>
      <w:r w:rsidRPr="00AA4B57">
        <w:rPr>
          <w:b/>
          <w:kern w:val="2"/>
          <w:sz w:val="28"/>
          <w:szCs w:val="28"/>
        </w:rPr>
        <w:t>рофсоюз</w:t>
      </w:r>
      <w:r w:rsidR="00BD5C33" w:rsidRPr="00AA4B57">
        <w:rPr>
          <w:kern w:val="2"/>
          <w:sz w:val="28"/>
          <w:szCs w:val="28"/>
        </w:rPr>
        <w:t xml:space="preserve"> находятся</w:t>
      </w:r>
      <w:r w:rsidRPr="00AA4B57">
        <w:rPr>
          <w:kern w:val="2"/>
          <w:sz w:val="28"/>
          <w:szCs w:val="28"/>
        </w:rPr>
        <w:t xml:space="preserve"> в постановления</w:t>
      </w:r>
      <w:r w:rsidR="00BD5C33" w:rsidRPr="00AA4B57">
        <w:rPr>
          <w:kern w:val="2"/>
          <w:sz w:val="28"/>
          <w:szCs w:val="28"/>
        </w:rPr>
        <w:t>х</w:t>
      </w:r>
      <w:r w:rsidRPr="00AA4B57">
        <w:rPr>
          <w:kern w:val="2"/>
          <w:sz w:val="28"/>
          <w:szCs w:val="28"/>
        </w:rPr>
        <w:t xml:space="preserve"> </w:t>
      </w:r>
      <w:r w:rsidR="00AE4DD0" w:rsidRPr="00AA4B57">
        <w:rPr>
          <w:kern w:val="2"/>
          <w:sz w:val="28"/>
          <w:szCs w:val="28"/>
        </w:rPr>
        <w:t>П</w:t>
      </w:r>
      <w:r w:rsidRPr="00AA4B57">
        <w:rPr>
          <w:kern w:val="2"/>
          <w:sz w:val="28"/>
          <w:szCs w:val="28"/>
        </w:rPr>
        <w:t xml:space="preserve">ленумов и </w:t>
      </w:r>
      <w:r w:rsidR="00AE4DD0" w:rsidRPr="00AA4B57">
        <w:rPr>
          <w:kern w:val="2"/>
          <w:sz w:val="28"/>
          <w:szCs w:val="28"/>
        </w:rPr>
        <w:t>П</w:t>
      </w:r>
      <w:r w:rsidRPr="00AA4B57">
        <w:rPr>
          <w:kern w:val="2"/>
          <w:sz w:val="28"/>
          <w:szCs w:val="28"/>
        </w:rPr>
        <w:t xml:space="preserve">резидиумов Мособкома профсоюза. </w:t>
      </w:r>
    </w:p>
    <w:p w:rsidR="00BD5C33" w:rsidRPr="00AA4B57" w:rsidRDefault="00BD5C33" w:rsidP="00BD5C33">
      <w:pPr>
        <w:ind w:firstLine="709"/>
        <w:jc w:val="both"/>
        <w:rPr>
          <w:sz w:val="28"/>
          <w:szCs w:val="28"/>
        </w:rPr>
      </w:pPr>
      <w:r w:rsidRPr="00AA4B57">
        <w:rPr>
          <w:sz w:val="28"/>
          <w:szCs w:val="28"/>
        </w:rPr>
        <w:t xml:space="preserve">Низкий уровень заработной платы, отсутствие полного социального пакета, невозможность карьерного роста, недостаточное внимание со стороны профсоюзных комитетов молодым членам профсоюза, их проблемам - основные факторы, влияющие на престижность профессий в предприятиях автомобильного транспорта и дорожного хозяйства.  </w:t>
      </w:r>
    </w:p>
    <w:p w:rsidR="00BD5C33" w:rsidRPr="00AA4B57" w:rsidRDefault="00BD5C33" w:rsidP="00BD5C33">
      <w:pPr>
        <w:ind w:firstLine="709"/>
        <w:jc w:val="both"/>
        <w:rPr>
          <w:sz w:val="28"/>
          <w:szCs w:val="28"/>
        </w:rPr>
      </w:pPr>
      <w:r w:rsidRPr="00AA4B57">
        <w:rPr>
          <w:sz w:val="28"/>
          <w:szCs w:val="28"/>
        </w:rPr>
        <w:t xml:space="preserve">Привлечение и закрепление в предприятиях отраслей молодых работников остается в центре внимания Мособкома профсоюза. </w:t>
      </w:r>
    </w:p>
    <w:p w:rsidR="00BD6302" w:rsidRPr="00AA4B57" w:rsidRDefault="00BD6302" w:rsidP="00BD6302">
      <w:pPr>
        <w:widowControl w:val="0"/>
        <w:tabs>
          <w:tab w:val="num" w:pos="993"/>
        </w:tabs>
        <w:suppressAutoHyphens/>
        <w:ind w:firstLine="709"/>
        <w:jc w:val="both"/>
        <w:rPr>
          <w:kern w:val="2"/>
          <w:sz w:val="28"/>
          <w:szCs w:val="28"/>
        </w:rPr>
      </w:pPr>
      <w:r w:rsidRPr="00AA4B57">
        <w:rPr>
          <w:kern w:val="2"/>
          <w:sz w:val="28"/>
          <w:szCs w:val="28"/>
        </w:rPr>
        <w:t>Согласно сводной стати</w:t>
      </w:r>
      <w:r w:rsidR="00BD5C33" w:rsidRPr="00AA4B57">
        <w:rPr>
          <w:kern w:val="2"/>
          <w:sz w:val="28"/>
          <w:szCs w:val="28"/>
        </w:rPr>
        <w:t>стической отчетности по состоянию на 01.01.2017 г.</w:t>
      </w:r>
      <w:r w:rsidRPr="00AA4B57">
        <w:rPr>
          <w:kern w:val="2"/>
          <w:sz w:val="28"/>
          <w:szCs w:val="28"/>
        </w:rPr>
        <w:t>, количество молодежи среди работников и учащихся составляет 4223 человека из них членами профсоюза являются 3937</w:t>
      </w:r>
      <w:r w:rsidR="00700CD1" w:rsidRPr="00AA4B57">
        <w:rPr>
          <w:kern w:val="2"/>
          <w:sz w:val="28"/>
          <w:szCs w:val="28"/>
        </w:rPr>
        <w:t xml:space="preserve"> человек</w:t>
      </w:r>
      <w:r w:rsidRPr="00AA4B57">
        <w:rPr>
          <w:kern w:val="2"/>
          <w:sz w:val="28"/>
          <w:szCs w:val="28"/>
        </w:rPr>
        <w:t>, что составляет 93,7 %.</w:t>
      </w:r>
      <w:r w:rsidR="00E91280" w:rsidRPr="00AA4B57">
        <w:rPr>
          <w:kern w:val="2"/>
          <w:sz w:val="28"/>
          <w:szCs w:val="28"/>
        </w:rPr>
        <w:t xml:space="preserve"> </w:t>
      </w:r>
      <w:r w:rsidRPr="00AA4B57">
        <w:rPr>
          <w:kern w:val="2"/>
          <w:sz w:val="28"/>
          <w:szCs w:val="28"/>
        </w:rPr>
        <w:t xml:space="preserve"> </w:t>
      </w:r>
    </w:p>
    <w:p w:rsidR="00BD6302" w:rsidRPr="00AA4B57" w:rsidRDefault="00BD6302" w:rsidP="00BD6302">
      <w:pPr>
        <w:widowControl w:val="0"/>
        <w:tabs>
          <w:tab w:val="num" w:pos="993"/>
        </w:tabs>
        <w:suppressAutoHyphens/>
        <w:ind w:firstLine="709"/>
        <w:jc w:val="both"/>
        <w:rPr>
          <w:kern w:val="2"/>
          <w:sz w:val="28"/>
          <w:szCs w:val="28"/>
        </w:rPr>
      </w:pPr>
      <w:r w:rsidRPr="00AA4B57">
        <w:rPr>
          <w:kern w:val="2"/>
          <w:sz w:val="28"/>
          <w:szCs w:val="28"/>
        </w:rPr>
        <w:t xml:space="preserve">Основная проблема повышения мотивации профсоюзного членства среди молодёжи заключается в слабой вовлеченности молодежи в повседневную жизнь своей первичной профсоюзной организации, несмотря на малую численность и при этом высокое членство, молодежь зачастую совершенно не понимает роли своего нахождения в </w:t>
      </w:r>
      <w:r w:rsidR="00700CD1" w:rsidRPr="00AA4B57">
        <w:rPr>
          <w:kern w:val="2"/>
          <w:sz w:val="28"/>
          <w:szCs w:val="28"/>
        </w:rPr>
        <w:t>П</w:t>
      </w:r>
      <w:r w:rsidRPr="00AA4B57">
        <w:rPr>
          <w:kern w:val="2"/>
          <w:sz w:val="28"/>
          <w:szCs w:val="28"/>
        </w:rPr>
        <w:t xml:space="preserve">рофсоюзе, что говорит о слабой работе председателей на местах. </w:t>
      </w:r>
    </w:p>
    <w:p w:rsidR="00BD6302" w:rsidRPr="00AA4B57" w:rsidRDefault="007266A8" w:rsidP="00BD6302">
      <w:pPr>
        <w:widowControl w:val="0"/>
        <w:tabs>
          <w:tab w:val="num" w:pos="993"/>
        </w:tabs>
        <w:suppressAutoHyphens/>
        <w:ind w:firstLine="709"/>
        <w:jc w:val="both"/>
        <w:rPr>
          <w:kern w:val="2"/>
          <w:sz w:val="28"/>
          <w:szCs w:val="28"/>
        </w:rPr>
      </w:pPr>
      <w:r w:rsidRPr="00AA4B57">
        <w:rPr>
          <w:kern w:val="2"/>
          <w:sz w:val="28"/>
          <w:szCs w:val="28"/>
        </w:rPr>
        <w:t>Из</w:t>
      </w:r>
      <w:r w:rsidR="00BD6302" w:rsidRPr="00AA4B57">
        <w:rPr>
          <w:kern w:val="2"/>
          <w:sz w:val="28"/>
          <w:szCs w:val="28"/>
        </w:rPr>
        <w:t xml:space="preserve"> 6</w:t>
      </w:r>
      <w:r w:rsidRPr="00AA4B57">
        <w:rPr>
          <w:kern w:val="2"/>
          <w:sz w:val="28"/>
          <w:szCs w:val="28"/>
        </w:rPr>
        <w:t>1</w:t>
      </w:r>
      <w:r w:rsidR="00BD6302" w:rsidRPr="00AA4B57">
        <w:rPr>
          <w:kern w:val="2"/>
          <w:sz w:val="28"/>
          <w:szCs w:val="28"/>
        </w:rPr>
        <w:t xml:space="preserve"> первичн</w:t>
      </w:r>
      <w:r w:rsidR="00700CD1" w:rsidRPr="00AA4B57">
        <w:rPr>
          <w:kern w:val="2"/>
          <w:sz w:val="28"/>
          <w:szCs w:val="28"/>
        </w:rPr>
        <w:t xml:space="preserve">ой </w:t>
      </w:r>
      <w:r w:rsidR="00BD6302" w:rsidRPr="00AA4B57">
        <w:rPr>
          <w:kern w:val="2"/>
          <w:sz w:val="28"/>
          <w:szCs w:val="28"/>
        </w:rPr>
        <w:t>профсоюзн</w:t>
      </w:r>
      <w:r w:rsidR="00700CD1" w:rsidRPr="00AA4B57">
        <w:rPr>
          <w:kern w:val="2"/>
          <w:sz w:val="28"/>
          <w:szCs w:val="28"/>
        </w:rPr>
        <w:t>ой</w:t>
      </w:r>
      <w:r w:rsidR="00BD6302" w:rsidRPr="00AA4B57">
        <w:rPr>
          <w:kern w:val="2"/>
          <w:sz w:val="28"/>
          <w:szCs w:val="28"/>
        </w:rPr>
        <w:t xml:space="preserve"> организаци</w:t>
      </w:r>
      <w:r w:rsidR="00700CD1" w:rsidRPr="00AA4B57">
        <w:rPr>
          <w:kern w:val="2"/>
          <w:sz w:val="28"/>
          <w:szCs w:val="28"/>
        </w:rPr>
        <w:t>и</w:t>
      </w:r>
      <w:r w:rsidR="00BD6302" w:rsidRPr="00AA4B57">
        <w:rPr>
          <w:kern w:val="2"/>
          <w:sz w:val="28"/>
          <w:szCs w:val="28"/>
        </w:rPr>
        <w:t xml:space="preserve"> только в 17 созданы </w:t>
      </w:r>
      <w:r w:rsidR="00700CD1" w:rsidRPr="00AA4B57">
        <w:rPr>
          <w:kern w:val="2"/>
          <w:sz w:val="28"/>
          <w:szCs w:val="28"/>
        </w:rPr>
        <w:t>М</w:t>
      </w:r>
      <w:r w:rsidR="00BD6302" w:rsidRPr="00AA4B57">
        <w:rPr>
          <w:kern w:val="2"/>
          <w:sz w:val="28"/>
          <w:szCs w:val="28"/>
        </w:rPr>
        <w:t>олодежные советы, в состав которых входит не более 100 молодых профсоюзных активистов, в составы профкомов входит 26 человек.  Необходимо отметить достаточно слабую работу председателей на местах по продолжению формирования молодежных советов, комиссий, подбор и избрание ответственных лиц за работу с молодежью.</w:t>
      </w:r>
    </w:p>
    <w:p w:rsidR="00BD6302" w:rsidRPr="00AA4B57" w:rsidRDefault="00BD6302" w:rsidP="00BD6302">
      <w:pPr>
        <w:widowControl w:val="0"/>
        <w:tabs>
          <w:tab w:val="num" w:pos="993"/>
        </w:tabs>
        <w:suppressAutoHyphens/>
        <w:ind w:firstLine="709"/>
        <w:jc w:val="both"/>
        <w:rPr>
          <w:kern w:val="2"/>
          <w:sz w:val="28"/>
          <w:szCs w:val="28"/>
          <w:lang w:eastAsia="ar-SA"/>
        </w:rPr>
      </w:pPr>
      <w:r w:rsidRPr="00AA4B57">
        <w:rPr>
          <w:kern w:val="2"/>
          <w:sz w:val="28"/>
          <w:szCs w:val="28"/>
          <w:lang w:eastAsia="ar-SA"/>
        </w:rPr>
        <w:t xml:space="preserve">В целях дальнейшего развития работы с молодежью по решению Президиума Мособкома профсоюза 12 - 13 мая 2017 года на базе Пансионата «НАРА» Филиала ГУП МО «МОСТРАНСАВТО» проведен Конкурс Мособкома профсоюза "Молодой профсоюзный лидер", призванный выявлять и поощрять молодых людей до 35 лет активно участвующих в </w:t>
      </w:r>
      <w:r w:rsidRPr="00AA4B57">
        <w:rPr>
          <w:kern w:val="2"/>
          <w:sz w:val="28"/>
          <w:szCs w:val="28"/>
          <w:lang w:eastAsia="ar-SA"/>
        </w:rPr>
        <w:lastRenderedPageBreak/>
        <w:t xml:space="preserve">общественной и профсоюзной жизни, стремящихся достичь не только карьерных высот, но и помогать своим товарищам и коллегам выявлять профсоюзных лидеров, реально поддерживающих профсоюзные цели. </w:t>
      </w:r>
    </w:p>
    <w:p w:rsidR="00BD6302" w:rsidRPr="00AA4B57" w:rsidRDefault="00BD6302" w:rsidP="00BD6302">
      <w:pPr>
        <w:widowControl w:val="0"/>
        <w:tabs>
          <w:tab w:val="num" w:pos="993"/>
        </w:tabs>
        <w:suppressAutoHyphens/>
        <w:ind w:firstLine="709"/>
        <w:jc w:val="both"/>
        <w:rPr>
          <w:kern w:val="2"/>
          <w:sz w:val="28"/>
          <w:szCs w:val="28"/>
          <w:lang w:eastAsia="ar-SA"/>
        </w:rPr>
      </w:pPr>
      <w:r w:rsidRPr="00AA4B57">
        <w:rPr>
          <w:kern w:val="2"/>
          <w:sz w:val="28"/>
          <w:szCs w:val="28"/>
          <w:lang w:eastAsia="ar-SA"/>
        </w:rPr>
        <w:t xml:space="preserve">Конкурсная программа состояла из двух заданий: "Автопортрет" (участником нужно было продемонстрировать своё умение публичных выступлений, провести самопрезентацию, показать свои лидерские качества и их влияние на работу первичной профсоюзной организации); и «Дебаты» на профсоюзные тематики различной направленности. </w:t>
      </w:r>
    </w:p>
    <w:p w:rsidR="00BD6302" w:rsidRPr="00AA4B57" w:rsidRDefault="00BD6302" w:rsidP="00BD6302">
      <w:pPr>
        <w:widowControl w:val="0"/>
        <w:tabs>
          <w:tab w:val="num" w:pos="993"/>
        </w:tabs>
        <w:suppressAutoHyphens/>
        <w:ind w:firstLine="709"/>
        <w:jc w:val="both"/>
        <w:rPr>
          <w:kern w:val="2"/>
          <w:sz w:val="28"/>
          <w:szCs w:val="28"/>
          <w:lang w:eastAsia="ar-SA"/>
        </w:rPr>
      </w:pPr>
      <w:r w:rsidRPr="00AA4B57">
        <w:rPr>
          <w:kern w:val="2"/>
          <w:sz w:val="28"/>
          <w:szCs w:val="28"/>
          <w:lang w:eastAsia="ar-SA"/>
        </w:rPr>
        <w:t xml:space="preserve">Одним из самых обсуждаемых этапов конкурса стали "Дебаты", участники должны были отстаивать позицию "за" и "против" по какой-либо профсоюзной или социально-трудовой теме. После подведения итогов Конкурса "Молодой профсоюзный лидер" состоялся ежегодный весенний субботник, в котором приняли участие 22 молодых профсоюзных активиста. За время проведения мероприятия была очищена от прошлогодней листвы и прочего мусора значительная часть газонов пансионата. </w:t>
      </w:r>
    </w:p>
    <w:p w:rsidR="00BD6302" w:rsidRPr="00AA4B57" w:rsidRDefault="00BD6302" w:rsidP="00BD6302">
      <w:pPr>
        <w:widowControl w:val="0"/>
        <w:tabs>
          <w:tab w:val="num" w:pos="993"/>
        </w:tabs>
        <w:suppressAutoHyphens/>
        <w:ind w:firstLine="709"/>
        <w:jc w:val="both"/>
        <w:rPr>
          <w:kern w:val="2"/>
          <w:sz w:val="28"/>
          <w:szCs w:val="28"/>
          <w:lang w:eastAsia="ar-SA"/>
        </w:rPr>
      </w:pPr>
      <w:r w:rsidRPr="00AA4B57">
        <w:rPr>
          <w:kern w:val="2"/>
          <w:sz w:val="28"/>
          <w:szCs w:val="28"/>
          <w:lang w:eastAsia="ar-SA"/>
        </w:rPr>
        <w:t xml:space="preserve">Проведенные мероприятия способствовали установлению контактов профсоюзных лидеров, обмену опытом работы, выработке направлений деятельности в молодежной среде. </w:t>
      </w:r>
    </w:p>
    <w:p w:rsidR="00275DC1" w:rsidRPr="00AA4B57" w:rsidRDefault="00275DC1" w:rsidP="00D939E7">
      <w:pPr>
        <w:jc w:val="both"/>
        <w:rPr>
          <w:sz w:val="28"/>
          <w:szCs w:val="28"/>
        </w:rPr>
      </w:pPr>
    </w:p>
    <w:p w:rsidR="00AA4B57" w:rsidRPr="00AA4B57" w:rsidRDefault="008C1A0B" w:rsidP="00FB50CE">
      <w:pPr>
        <w:jc w:val="both"/>
        <w:rPr>
          <w:sz w:val="28"/>
          <w:szCs w:val="28"/>
        </w:rPr>
      </w:pPr>
      <w:r w:rsidRPr="00AA4B57">
        <w:rPr>
          <w:sz w:val="28"/>
          <w:szCs w:val="28"/>
        </w:rPr>
        <w:tab/>
      </w:r>
      <w:r w:rsidR="00FB50CE" w:rsidRPr="00AA4B57">
        <w:rPr>
          <w:sz w:val="28"/>
          <w:szCs w:val="28"/>
        </w:rPr>
        <w:t xml:space="preserve">Вопросом организации </w:t>
      </w:r>
      <w:r w:rsidR="00FB50CE" w:rsidRPr="00AA4B57">
        <w:rPr>
          <w:b/>
          <w:sz w:val="28"/>
          <w:szCs w:val="28"/>
        </w:rPr>
        <w:t>летнего детского отдыха</w:t>
      </w:r>
      <w:r w:rsidR="00FB50CE" w:rsidRPr="00AA4B57">
        <w:rPr>
          <w:sz w:val="28"/>
          <w:szCs w:val="28"/>
        </w:rPr>
        <w:t xml:space="preserve"> традиционно наиболее активно з</w:t>
      </w:r>
      <w:r w:rsidR="00BD5C33" w:rsidRPr="00AA4B57">
        <w:rPr>
          <w:sz w:val="28"/>
          <w:szCs w:val="28"/>
        </w:rPr>
        <w:t xml:space="preserve">анимается ГУП МО «МОСТРАНСАВТО». </w:t>
      </w:r>
      <w:r w:rsidR="004E5192" w:rsidRPr="00AA4B57">
        <w:rPr>
          <w:sz w:val="28"/>
          <w:szCs w:val="28"/>
        </w:rPr>
        <w:t>Общее количество</w:t>
      </w:r>
      <w:r w:rsidR="00FB50CE" w:rsidRPr="00AA4B57">
        <w:rPr>
          <w:sz w:val="28"/>
          <w:szCs w:val="28"/>
        </w:rPr>
        <w:t xml:space="preserve"> путевок составило 416 шт., в том числе: 1 смена – 135 путевок, 2 смена – 167 пут., 3 смена – 89 пут. и 4 смена – 25пут.</w:t>
      </w:r>
      <w:r w:rsidR="00AA4B57" w:rsidRPr="00AA4B57">
        <w:rPr>
          <w:sz w:val="28"/>
          <w:szCs w:val="28"/>
        </w:rPr>
        <w:t xml:space="preserve"> </w:t>
      </w:r>
    </w:p>
    <w:p w:rsidR="00FB50CE" w:rsidRPr="00AA4B57" w:rsidRDefault="00FB50CE" w:rsidP="00AA4B57">
      <w:pPr>
        <w:ind w:firstLine="709"/>
        <w:jc w:val="both"/>
        <w:rPr>
          <w:sz w:val="28"/>
          <w:szCs w:val="28"/>
        </w:rPr>
      </w:pPr>
      <w:r w:rsidRPr="00AA4B57">
        <w:rPr>
          <w:sz w:val="28"/>
          <w:szCs w:val="28"/>
        </w:rPr>
        <w:t>Основной отличительной чертой детской оздоровительной кампании 2017 года стало увеличение количества предлагаемых лагерей и как следствие расширение спектра предлагаемых услуг. Немаловажное значение имеет и фактор возможности выбора для отдыха детей своего филиала лагеря с оптимальным географическим расположением. В результате мониторинга оздоровительных лагерей Подмосковья предпочтенье было отдано четырем детским здравницам: «Вымпел» Клинского района</w:t>
      </w:r>
      <w:r w:rsidR="00700CD1" w:rsidRPr="00AA4B57">
        <w:rPr>
          <w:sz w:val="28"/>
          <w:szCs w:val="28"/>
        </w:rPr>
        <w:t>, который</w:t>
      </w:r>
      <w:r w:rsidRPr="00AA4B57">
        <w:rPr>
          <w:sz w:val="28"/>
          <w:szCs w:val="28"/>
        </w:rPr>
        <w:t xml:space="preserve"> способ</w:t>
      </w:r>
      <w:r w:rsidR="00700CD1" w:rsidRPr="00AA4B57">
        <w:rPr>
          <w:sz w:val="28"/>
          <w:szCs w:val="28"/>
        </w:rPr>
        <w:t>е</w:t>
      </w:r>
      <w:r w:rsidRPr="00AA4B57">
        <w:rPr>
          <w:sz w:val="28"/>
          <w:szCs w:val="28"/>
        </w:rPr>
        <w:t>н</w:t>
      </w:r>
      <w:r w:rsidR="00700CD1" w:rsidRPr="00AA4B57">
        <w:rPr>
          <w:sz w:val="28"/>
          <w:szCs w:val="28"/>
        </w:rPr>
        <w:t xml:space="preserve"> </w:t>
      </w:r>
      <w:r w:rsidRPr="00AA4B57">
        <w:rPr>
          <w:sz w:val="28"/>
          <w:szCs w:val="28"/>
        </w:rPr>
        <w:t>одновременно принять 500 человек, «Пушкино» Пушкинского района на 400 чел., «Салют» Ленинского района на 320 чел. и «Ленинские искры» Раменского района на 160 мест. С лагерями были заключены договоры на оказание услуг по организации отдыха и оздоровлени</w:t>
      </w:r>
      <w:r w:rsidR="00700CD1" w:rsidRPr="00AA4B57">
        <w:rPr>
          <w:sz w:val="28"/>
          <w:szCs w:val="28"/>
        </w:rPr>
        <w:t>ю</w:t>
      </w:r>
      <w:r w:rsidRPr="00AA4B57">
        <w:rPr>
          <w:sz w:val="28"/>
          <w:szCs w:val="28"/>
        </w:rPr>
        <w:t xml:space="preserve"> детей работников ГУП МО «МОСТРАНСАВТО» в период проведения летней оздоровительной кампании 2017</w:t>
      </w:r>
      <w:r w:rsidR="00700CD1" w:rsidRPr="00AA4B57">
        <w:rPr>
          <w:sz w:val="28"/>
          <w:szCs w:val="28"/>
        </w:rPr>
        <w:t xml:space="preserve"> </w:t>
      </w:r>
      <w:r w:rsidRPr="00AA4B57">
        <w:rPr>
          <w:sz w:val="28"/>
          <w:szCs w:val="28"/>
        </w:rPr>
        <w:t xml:space="preserve">года. Детям </w:t>
      </w:r>
      <w:r w:rsidR="00700CD1" w:rsidRPr="00AA4B57">
        <w:rPr>
          <w:sz w:val="28"/>
          <w:szCs w:val="28"/>
        </w:rPr>
        <w:t xml:space="preserve">были </w:t>
      </w:r>
      <w:r w:rsidRPr="00AA4B57">
        <w:rPr>
          <w:sz w:val="28"/>
          <w:szCs w:val="28"/>
        </w:rPr>
        <w:t>пред</w:t>
      </w:r>
      <w:r w:rsidR="00700CD1" w:rsidRPr="00AA4B57">
        <w:rPr>
          <w:sz w:val="28"/>
          <w:szCs w:val="28"/>
        </w:rPr>
        <w:t>о</w:t>
      </w:r>
      <w:r w:rsidRPr="00AA4B57">
        <w:rPr>
          <w:sz w:val="28"/>
          <w:szCs w:val="28"/>
        </w:rPr>
        <w:t>став</w:t>
      </w:r>
      <w:r w:rsidR="00700CD1" w:rsidRPr="00AA4B57">
        <w:rPr>
          <w:sz w:val="28"/>
          <w:szCs w:val="28"/>
        </w:rPr>
        <w:t>лены</w:t>
      </w:r>
      <w:r w:rsidRPr="00AA4B57">
        <w:rPr>
          <w:sz w:val="28"/>
          <w:szCs w:val="28"/>
        </w:rPr>
        <w:t xml:space="preserve"> все условия для активного отдыха – футбольные поля, волейбольные, баскетбольные и бадминтонные площадки, бассейны, спортивные городки, киноконцертные залы, компьютерные классы игротеки, библиотеки и т.д. Ребята проживали в благоустроенных кирпичных корпусах от 2-х до 9-ти человек в палате. Душ, туалеты, умывальники, сушилки для одежды и обуви расположены на этажах. Медицинские корпус</w:t>
      </w:r>
      <w:r w:rsidR="00700CD1" w:rsidRPr="00AA4B57">
        <w:rPr>
          <w:sz w:val="28"/>
          <w:szCs w:val="28"/>
        </w:rPr>
        <w:t>а</w:t>
      </w:r>
      <w:r w:rsidRPr="00AA4B57">
        <w:rPr>
          <w:sz w:val="28"/>
          <w:szCs w:val="28"/>
        </w:rPr>
        <w:t xml:space="preserve"> и медпункты оснащены необходимым оборудованием. В просторных современных столовых ребятам предоставлялось пятиразовое питание. Для детей были организованы концертные программы, театрализованные представления, викторины и </w:t>
      </w:r>
      <w:r w:rsidRPr="00AA4B57">
        <w:rPr>
          <w:sz w:val="28"/>
          <w:szCs w:val="28"/>
        </w:rPr>
        <w:lastRenderedPageBreak/>
        <w:t>игры, ярмарки и карнавалы, спортивные соревнования, регулярно устраивались дискотеки и просмотры фильмов. Большой популярностью пользовались занятия в секциях и кружках. Проводились экскурсии по достопримечательным местам Подмосковья. К работе с детьми привлекались исключительно профессиональные специалисты. Должное внимание уделялось вопросам безопасности отдыха, качеству питания и медицинского обслуживания. Нареканий со стороны родителей на организацию оздоровления детей не зафиксировано.</w:t>
      </w:r>
    </w:p>
    <w:p w:rsidR="00FB50CE" w:rsidRPr="00AA4B57" w:rsidRDefault="00FB50CE" w:rsidP="00FB50CE">
      <w:pPr>
        <w:jc w:val="both"/>
        <w:rPr>
          <w:sz w:val="28"/>
          <w:szCs w:val="28"/>
        </w:rPr>
      </w:pPr>
      <w:r w:rsidRPr="00AA4B57">
        <w:rPr>
          <w:sz w:val="28"/>
          <w:szCs w:val="28"/>
        </w:rPr>
        <w:t xml:space="preserve">         Отдых детей был организован в четыре смены по 21 дню каждая. Стоимость путевок, в зависимости от лагеря, составила от 32500 </w:t>
      </w:r>
      <w:r w:rsidR="00700CD1" w:rsidRPr="00AA4B57">
        <w:rPr>
          <w:sz w:val="28"/>
          <w:szCs w:val="28"/>
        </w:rPr>
        <w:t xml:space="preserve">рублей </w:t>
      </w:r>
      <w:r w:rsidRPr="00AA4B57">
        <w:rPr>
          <w:sz w:val="28"/>
          <w:szCs w:val="28"/>
        </w:rPr>
        <w:t xml:space="preserve">до 35595 рублей. Доля оплаты стоимости путевки из средств </w:t>
      </w:r>
      <w:r w:rsidR="003F2A90" w:rsidRPr="00AA4B57">
        <w:rPr>
          <w:sz w:val="28"/>
          <w:szCs w:val="28"/>
        </w:rPr>
        <w:t>ГУП МО «МОСТРАНСАВТО»</w:t>
      </w:r>
      <w:r w:rsidRPr="00AA4B57">
        <w:rPr>
          <w:sz w:val="28"/>
          <w:szCs w:val="28"/>
        </w:rPr>
        <w:t xml:space="preserve">, из средств профбюджета, родителями, а также возмещение частичной стоимости Министерством соцразвития Московской области остались на прежнем уровне (для жителей </w:t>
      </w:r>
      <w:r w:rsidR="003F2A90" w:rsidRPr="00AA4B57">
        <w:rPr>
          <w:sz w:val="28"/>
          <w:szCs w:val="28"/>
        </w:rPr>
        <w:t xml:space="preserve">Московской </w:t>
      </w:r>
      <w:r w:rsidR="00E91280" w:rsidRPr="00AA4B57">
        <w:rPr>
          <w:sz w:val="28"/>
          <w:szCs w:val="28"/>
        </w:rPr>
        <w:t>области соответственно</w:t>
      </w:r>
      <w:r w:rsidRPr="00AA4B57">
        <w:rPr>
          <w:sz w:val="28"/>
          <w:szCs w:val="28"/>
        </w:rPr>
        <w:t>: 30%, 10%, 10%, 50%).</w:t>
      </w:r>
    </w:p>
    <w:p w:rsidR="00FB50CE" w:rsidRPr="00AA4B57" w:rsidRDefault="00FB50CE" w:rsidP="00FB50CE">
      <w:pPr>
        <w:jc w:val="both"/>
        <w:rPr>
          <w:sz w:val="28"/>
          <w:szCs w:val="28"/>
        </w:rPr>
      </w:pPr>
      <w:r w:rsidRPr="00AA4B57">
        <w:rPr>
          <w:sz w:val="28"/>
          <w:szCs w:val="28"/>
        </w:rPr>
        <w:t xml:space="preserve">         За период летних каникул в детских оздоровительных лагерях отдохнули 417 детей работников ГУП МО «МОСТРАНСАВТО». Наиболее активно занимались отдыхом детей: </w:t>
      </w:r>
      <w:r w:rsidR="003F2A90" w:rsidRPr="00AA4B57">
        <w:rPr>
          <w:sz w:val="28"/>
          <w:szCs w:val="28"/>
        </w:rPr>
        <w:t>«</w:t>
      </w:r>
      <w:r w:rsidRPr="00AA4B57">
        <w:rPr>
          <w:sz w:val="28"/>
          <w:szCs w:val="28"/>
        </w:rPr>
        <w:t>МАП №2</w:t>
      </w:r>
      <w:r w:rsidR="003F2A90" w:rsidRPr="00AA4B57">
        <w:rPr>
          <w:sz w:val="28"/>
          <w:szCs w:val="28"/>
        </w:rPr>
        <w:t>»</w:t>
      </w:r>
      <w:r w:rsidRPr="00AA4B57">
        <w:rPr>
          <w:sz w:val="28"/>
          <w:szCs w:val="28"/>
        </w:rPr>
        <w:t xml:space="preserve"> г.</w:t>
      </w:r>
      <w:r w:rsidR="003F2A90" w:rsidRPr="00AA4B57">
        <w:rPr>
          <w:sz w:val="28"/>
          <w:szCs w:val="28"/>
        </w:rPr>
        <w:t xml:space="preserve"> </w:t>
      </w:r>
      <w:r w:rsidRPr="00AA4B57">
        <w:rPr>
          <w:sz w:val="28"/>
          <w:szCs w:val="28"/>
        </w:rPr>
        <w:t xml:space="preserve">Коломна, </w:t>
      </w:r>
      <w:r w:rsidR="003F2A90" w:rsidRPr="00AA4B57">
        <w:rPr>
          <w:sz w:val="28"/>
          <w:szCs w:val="28"/>
        </w:rPr>
        <w:t>«</w:t>
      </w:r>
      <w:r w:rsidRPr="00AA4B57">
        <w:rPr>
          <w:sz w:val="28"/>
          <w:szCs w:val="28"/>
        </w:rPr>
        <w:t>А</w:t>
      </w:r>
      <w:r w:rsidR="003F2A90" w:rsidRPr="00AA4B57">
        <w:rPr>
          <w:sz w:val="28"/>
          <w:szCs w:val="28"/>
        </w:rPr>
        <w:t>втоколонна №</w:t>
      </w:r>
      <w:r w:rsidRPr="00AA4B57">
        <w:rPr>
          <w:sz w:val="28"/>
          <w:szCs w:val="28"/>
        </w:rPr>
        <w:t>1788</w:t>
      </w:r>
      <w:r w:rsidR="003F2A90" w:rsidRPr="00AA4B57">
        <w:rPr>
          <w:sz w:val="28"/>
          <w:szCs w:val="28"/>
        </w:rPr>
        <w:t>»</w:t>
      </w:r>
      <w:r w:rsidRPr="00AA4B57">
        <w:rPr>
          <w:sz w:val="28"/>
          <w:szCs w:val="28"/>
        </w:rPr>
        <w:t xml:space="preserve"> г.</w:t>
      </w:r>
      <w:r w:rsidR="003F2A90" w:rsidRPr="00AA4B57">
        <w:rPr>
          <w:sz w:val="28"/>
          <w:szCs w:val="28"/>
        </w:rPr>
        <w:t xml:space="preserve"> </w:t>
      </w:r>
      <w:r w:rsidRPr="00AA4B57">
        <w:rPr>
          <w:sz w:val="28"/>
          <w:szCs w:val="28"/>
        </w:rPr>
        <w:t xml:space="preserve">Подольск и </w:t>
      </w:r>
      <w:r w:rsidR="003F2A90" w:rsidRPr="00AA4B57">
        <w:rPr>
          <w:sz w:val="28"/>
          <w:szCs w:val="28"/>
        </w:rPr>
        <w:t>«</w:t>
      </w:r>
      <w:r w:rsidRPr="00AA4B57">
        <w:rPr>
          <w:sz w:val="28"/>
          <w:szCs w:val="28"/>
        </w:rPr>
        <w:t>Одинцовское ПАТП</w:t>
      </w:r>
      <w:r w:rsidR="003F2A90" w:rsidRPr="00AA4B57">
        <w:rPr>
          <w:sz w:val="28"/>
          <w:szCs w:val="28"/>
        </w:rPr>
        <w:t>»</w:t>
      </w:r>
      <w:r w:rsidRPr="00AA4B57">
        <w:rPr>
          <w:sz w:val="28"/>
          <w:szCs w:val="28"/>
        </w:rPr>
        <w:t xml:space="preserve">. В ГБУ МО «Мосавтодор» родителями были самостоятельно приобретены 14 путевок в оздоровительные лагеря, стоимость которых в дальнейшем была частично компенсирована.  Восемь детей работников МУП «Подольский троллейбус» отдохнули в МУ «ДЮОЦ Мечта».  </w:t>
      </w:r>
    </w:p>
    <w:p w:rsidR="002D500D" w:rsidRPr="00AA4B57" w:rsidRDefault="002D500D" w:rsidP="00D939E7">
      <w:pPr>
        <w:jc w:val="both"/>
        <w:rPr>
          <w:sz w:val="28"/>
          <w:szCs w:val="28"/>
        </w:rPr>
      </w:pPr>
    </w:p>
    <w:p w:rsidR="00CF1E55" w:rsidRPr="00AA4B57" w:rsidRDefault="002D500D" w:rsidP="00E91280">
      <w:pPr>
        <w:jc w:val="both"/>
        <w:rPr>
          <w:sz w:val="28"/>
          <w:szCs w:val="28"/>
        </w:rPr>
      </w:pPr>
      <w:r w:rsidRPr="00AA4B57">
        <w:rPr>
          <w:sz w:val="28"/>
          <w:szCs w:val="28"/>
        </w:rPr>
        <w:tab/>
      </w:r>
      <w:r w:rsidR="00E91280" w:rsidRPr="00AA4B57">
        <w:rPr>
          <w:b/>
          <w:sz w:val="28"/>
          <w:szCs w:val="28"/>
        </w:rPr>
        <w:t>О</w:t>
      </w:r>
      <w:r w:rsidR="00FB50CE" w:rsidRPr="00AA4B57">
        <w:rPr>
          <w:b/>
          <w:sz w:val="28"/>
          <w:szCs w:val="28"/>
        </w:rPr>
        <w:t>бучение профсоюзных кадров и профсоюзного актива</w:t>
      </w:r>
      <w:r w:rsidR="00FB50CE" w:rsidRPr="00AA4B57">
        <w:rPr>
          <w:sz w:val="28"/>
          <w:szCs w:val="28"/>
        </w:rPr>
        <w:t xml:space="preserve"> профсоюзных организаций Московского областного комитета </w:t>
      </w:r>
      <w:r w:rsidR="00145F48" w:rsidRPr="00AA4B57">
        <w:rPr>
          <w:sz w:val="28"/>
          <w:szCs w:val="28"/>
        </w:rPr>
        <w:t>П</w:t>
      </w:r>
      <w:r w:rsidR="00FB50CE" w:rsidRPr="00AA4B57">
        <w:rPr>
          <w:sz w:val="28"/>
          <w:szCs w:val="28"/>
        </w:rPr>
        <w:t>рофсоюза работников автомобильного транспорта и дорожного хозяйства за период с</w:t>
      </w:r>
      <w:r w:rsidR="00145F48" w:rsidRPr="00AA4B57">
        <w:rPr>
          <w:sz w:val="28"/>
          <w:szCs w:val="28"/>
        </w:rPr>
        <w:t>о</w:t>
      </w:r>
      <w:r w:rsidR="00FB50CE" w:rsidRPr="00AA4B57">
        <w:rPr>
          <w:sz w:val="28"/>
          <w:szCs w:val="28"/>
        </w:rPr>
        <w:t xml:space="preserve"> </w:t>
      </w:r>
      <w:r w:rsidR="00FB50CE" w:rsidRPr="00AA4B57">
        <w:rPr>
          <w:sz w:val="28"/>
          <w:szCs w:val="28"/>
          <w:lang w:val="en-US"/>
        </w:rPr>
        <w:t>II</w:t>
      </w:r>
      <w:r w:rsidR="00FB50CE" w:rsidRPr="00AA4B57">
        <w:rPr>
          <w:sz w:val="28"/>
          <w:szCs w:val="28"/>
        </w:rPr>
        <w:t xml:space="preserve">-го полугодия 2016 года по </w:t>
      </w:r>
      <w:r w:rsidR="00FB50CE" w:rsidRPr="00AA4B57">
        <w:rPr>
          <w:sz w:val="28"/>
          <w:szCs w:val="28"/>
          <w:lang w:val="en-US"/>
        </w:rPr>
        <w:t>I</w:t>
      </w:r>
      <w:r w:rsidR="00FB50CE" w:rsidRPr="00AA4B57">
        <w:rPr>
          <w:sz w:val="28"/>
          <w:szCs w:val="28"/>
        </w:rPr>
        <w:t xml:space="preserve">-ое полугодие 2017 года осуществлялось в соответствии с Планами работы Мособкома профсоюза и Планом обучения профсоюзных кадров и актива. </w:t>
      </w:r>
    </w:p>
    <w:p w:rsidR="00FB50CE" w:rsidRPr="00AA4B57" w:rsidRDefault="00FB50CE" w:rsidP="00CF1E55">
      <w:pPr>
        <w:ind w:firstLine="709"/>
        <w:jc w:val="both"/>
        <w:rPr>
          <w:color w:val="FF0000"/>
          <w:sz w:val="28"/>
          <w:szCs w:val="28"/>
        </w:rPr>
      </w:pPr>
      <w:r w:rsidRPr="00AA4B57">
        <w:rPr>
          <w:sz w:val="28"/>
          <w:szCs w:val="28"/>
        </w:rPr>
        <w:t xml:space="preserve">План обучения профкадров и актива на 2016 - </w:t>
      </w:r>
      <w:smartTag w:uri="urn:schemas-microsoft-com:office:smarttags" w:element="metricconverter">
        <w:smartTagPr>
          <w:attr w:name="ProductID" w:val="2017 г"/>
        </w:smartTagPr>
        <w:r w:rsidRPr="00AA4B57">
          <w:rPr>
            <w:sz w:val="28"/>
            <w:szCs w:val="28"/>
          </w:rPr>
          <w:t>2017 г</w:t>
        </w:r>
      </w:smartTag>
      <w:r w:rsidRPr="00AA4B57">
        <w:rPr>
          <w:sz w:val="28"/>
          <w:szCs w:val="28"/>
        </w:rPr>
        <w:t>.г., утвержденн</w:t>
      </w:r>
      <w:r w:rsidR="00C174CD" w:rsidRPr="00AA4B57">
        <w:rPr>
          <w:sz w:val="28"/>
          <w:szCs w:val="28"/>
        </w:rPr>
        <w:t>ый</w:t>
      </w:r>
      <w:r w:rsidRPr="00AA4B57">
        <w:rPr>
          <w:sz w:val="28"/>
          <w:szCs w:val="28"/>
        </w:rPr>
        <w:t xml:space="preserve"> Постановлением Президиума Мособкома профсоюза </w:t>
      </w:r>
      <w:r w:rsidR="00E91280" w:rsidRPr="00AA4B57">
        <w:rPr>
          <w:sz w:val="28"/>
          <w:szCs w:val="28"/>
        </w:rPr>
        <w:t>от 21.06.2016 г.</w:t>
      </w:r>
      <w:r w:rsidR="00CF1E55" w:rsidRPr="00AA4B57">
        <w:rPr>
          <w:sz w:val="28"/>
          <w:szCs w:val="28"/>
        </w:rPr>
        <w:t xml:space="preserve">, в основном, выполнен, проведены: </w:t>
      </w:r>
    </w:p>
    <w:p w:rsidR="00FB50CE" w:rsidRPr="00AA4B57" w:rsidRDefault="00FB50CE" w:rsidP="00FB50CE">
      <w:pPr>
        <w:jc w:val="both"/>
        <w:rPr>
          <w:sz w:val="28"/>
          <w:szCs w:val="28"/>
        </w:rPr>
      </w:pPr>
      <w:r w:rsidRPr="00AA4B57">
        <w:rPr>
          <w:sz w:val="28"/>
          <w:szCs w:val="28"/>
        </w:rPr>
        <w:t>- обучающий семинар с бухгалтерами профкомов, председателями ревизионных комиссий профсоюзных организаций (22.11.2016 г.);</w:t>
      </w:r>
    </w:p>
    <w:p w:rsidR="00FB50CE" w:rsidRPr="00AA4B57" w:rsidRDefault="00FB50CE" w:rsidP="00FB50CE">
      <w:pPr>
        <w:jc w:val="both"/>
        <w:rPr>
          <w:sz w:val="28"/>
          <w:szCs w:val="28"/>
        </w:rPr>
      </w:pPr>
      <w:r w:rsidRPr="00AA4B57">
        <w:rPr>
          <w:sz w:val="28"/>
          <w:szCs w:val="28"/>
        </w:rPr>
        <w:t>- обучающий семинар с председателями профкомов первичных профсоюзных организаций Профсоюза работников АТ и ДХ Московской области на тему "Коллективный договор: порядок заключения, разработка содержания, контроль за выполнением" (18.01.2017 г.);</w:t>
      </w:r>
    </w:p>
    <w:p w:rsidR="00FB50CE" w:rsidRPr="00AA4B57" w:rsidRDefault="00FB50CE" w:rsidP="00FB50CE">
      <w:pPr>
        <w:jc w:val="both"/>
        <w:rPr>
          <w:sz w:val="28"/>
          <w:szCs w:val="28"/>
        </w:rPr>
      </w:pPr>
      <w:r w:rsidRPr="00AA4B57">
        <w:rPr>
          <w:sz w:val="28"/>
          <w:szCs w:val="28"/>
        </w:rPr>
        <w:t xml:space="preserve">- Конкурс «Молодой профсоюзный лидер» (с обучающей составляющей, в части требований знания Устава Мособкома профсоюза, умения ведения переговоров с работодателем и знаний Трудового Кодекса РФ) (12.05.2017г.).  </w:t>
      </w:r>
    </w:p>
    <w:p w:rsidR="00FB50CE" w:rsidRPr="00AA4B57" w:rsidRDefault="00FB50CE" w:rsidP="00FB50CE">
      <w:pPr>
        <w:jc w:val="both"/>
        <w:rPr>
          <w:sz w:val="28"/>
          <w:szCs w:val="28"/>
        </w:rPr>
      </w:pPr>
      <w:r w:rsidRPr="00AA4B57">
        <w:rPr>
          <w:sz w:val="28"/>
          <w:szCs w:val="28"/>
        </w:rPr>
        <w:lastRenderedPageBreak/>
        <w:tab/>
        <w:t>Участники семинаров и конкурсов во время проведения обеспечивались необходимой учебной, методической и справочной литературой.</w:t>
      </w:r>
    </w:p>
    <w:p w:rsidR="00FB50CE" w:rsidRPr="00AA4B57" w:rsidRDefault="00FB50CE" w:rsidP="00FB50CE">
      <w:pPr>
        <w:jc w:val="both"/>
        <w:rPr>
          <w:sz w:val="28"/>
          <w:szCs w:val="28"/>
        </w:rPr>
      </w:pPr>
      <w:r w:rsidRPr="00AA4B57">
        <w:rPr>
          <w:sz w:val="28"/>
          <w:szCs w:val="28"/>
        </w:rPr>
        <w:tab/>
        <w:t xml:space="preserve">Специалистами Мособкома профсоюза регулярно проводились консультации с выездом в профсоюзные организации по различным направлениям профсоюзной работы согласно индивидуальным планам работы. </w:t>
      </w:r>
    </w:p>
    <w:p w:rsidR="00FB50CE" w:rsidRPr="00AA4B57" w:rsidRDefault="00FB50CE" w:rsidP="00FB50CE">
      <w:pPr>
        <w:jc w:val="both"/>
        <w:rPr>
          <w:sz w:val="28"/>
          <w:szCs w:val="28"/>
        </w:rPr>
      </w:pPr>
      <w:r w:rsidRPr="00AA4B57">
        <w:rPr>
          <w:sz w:val="28"/>
          <w:szCs w:val="28"/>
        </w:rPr>
        <w:tab/>
        <w:t>Вместе с тем, в организации обучения имеется ряд существенных недостатков:</w:t>
      </w:r>
    </w:p>
    <w:p w:rsidR="00FB50CE" w:rsidRPr="00AA4B57" w:rsidRDefault="00FB50CE" w:rsidP="00FB50CE">
      <w:pPr>
        <w:jc w:val="both"/>
        <w:rPr>
          <w:sz w:val="28"/>
          <w:szCs w:val="28"/>
        </w:rPr>
      </w:pPr>
      <w:r w:rsidRPr="00AA4B57">
        <w:rPr>
          <w:sz w:val="28"/>
          <w:szCs w:val="28"/>
        </w:rPr>
        <w:t>- по-прежнему недостаточной остается явка на проводимые Мособкомом профсоюза семинары председателей профкомов первичных профсоюзных организаций, особенно неосвобожденных от основной работы;</w:t>
      </w:r>
    </w:p>
    <w:p w:rsidR="00C25071" w:rsidRPr="00AA4B57" w:rsidRDefault="00FB50CE" w:rsidP="00FB50CE">
      <w:pPr>
        <w:jc w:val="both"/>
        <w:rPr>
          <w:sz w:val="28"/>
          <w:szCs w:val="28"/>
        </w:rPr>
      </w:pPr>
      <w:r w:rsidRPr="00AA4B57">
        <w:rPr>
          <w:sz w:val="28"/>
          <w:szCs w:val="28"/>
        </w:rPr>
        <w:t>-  не организовано обучение председателей цеховых комитетов, профгрупоргов, председателей постоянных комиссий профкомов первичных профсоюзных организаций.</w:t>
      </w:r>
    </w:p>
    <w:p w:rsidR="00BD6302" w:rsidRPr="00AA4B57" w:rsidRDefault="00BD6302" w:rsidP="00BD6302">
      <w:pPr>
        <w:ind w:firstLine="709"/>
        <w:jc w:val="both"/>
        <w:rPr>
          <w:sz w:val="28"/>
          <w:szCs w:val="28"/>
        </w:rPr>
      </w:pPr>
      <w:r w:rsidRPr="00AA4B57">
        <w:rPr>
          <w:sz w:val="28"/>
          <w:szCs w:val="28"/>
        </w:rPr>
        <w:t xml:space="preserve">Совершенствуется информационная система </w:t>
      </w:r>
      <w:r w:rsidR="004D6219" w:rsidRPr="00AA4B57">
        <w:rPr>
          <w:sz w:val="28"/>
          <w:szCs w:val="28"/>
        </w:rPr>
        <w:t>П</w:t>
      </w:r>
      <w:r w:rsidRPr="00AA4B57">
        <w:rPr>
          <w:sz w:val="28"/>
          <w:szCs w:val="28"/>
        </w:rPr>
        <w:t xml:space="preserve">рофсоюза, обеспечивается финансирование информационной деятельности, регулярно </w:t>
      </w:r>
      <w:r w:rsidR="00CF1E55" w:rsidRPr="00AA4B57">
        <w:rPr>
          <w:sz w:val="28"/>
          <w:szCs w:val="28"/>
        </w:rPr>
        <w:t xml:space="preserve">1 раз </w:t>
      </w:r>
      <w:r w:rsidRPr="00AA4B57">
        <w:rPr>
          <w:sz w:val="28"/>
          <w:szCs w:val="28"/>
        </w:rPr>
        <w:t>в 2 меся</w:t>
      </w:r>
      <w:r w:rsidR="00CF1E55" w:rsidRPr="00AA4B57">
        <w:rPr>
          <w:sz w:val="28"/>
          <w:szCs w:val="28"/>
        </w:rPr>
        <w:t>ца выходит Информационный лист</w:t>
      </w:r>
      <w:r w:rsidRPr="00AA4B57">
        <w:rPr>
          <w:sz w:val="28"/>
          <w:szCs w:val="28"/>
        </w:rPr>
        <w:t>, продолже</w:t>
      </w:r>
      <w:r w:rsidR="00CF1E55" w:rsidRPr="00AA4B57">
        <w:rPr>
          <w:sz w:val="28"/>
          <w:szCs w:val="28"/>
        </w:rPr>
        <w:t>на работа по</w:t>
      </w:r>
      <w:r w:rsidRPr="00AA4B57">
        <w:rPr>
          <w:sz w:val="28"/>
          <w:szCs w:val="28"/>
        </w:rPr>
        <w:t xml:space="preserve"> наполнению новостной ленты сайта Мособкома профсоюза, но, к сожалению, участие в этой работе профактива и </w:t>
      </w:r>
      <w:r w:rsidR="004D6219" w:rsidRPr="00AA4B57">
        <w:rPr>
          <w:sz w:val="28"/>
          <w:szCs w:val="28"/>
        </w:rPr>
        <w:t>М</w:t>
      </w:r>
      <w:r w:rsidRPr="00AA4B57">
        <w:rPr>
          <w:sz w:val="28"/>
          <w:szCs w:val="28"/>
        </w:rPr>
        <w:t xml:space="preserve">олодёжных советов отраслевых предприятий </w:t>
      </w:r>
      <w:r w:rsidR="00CF1E55" w:rsidRPr="00AA4B57">
        <w:rPr>
          <w:sz w:val="28"/>
          <w:szCs w:val="28"/>
        </w:rPr>
        <w:t xml:space="preserve">находится </w:t>
      </w:r>
      <w:r w:rsidRPr="00AA4B57">
        <w:rPr>
          <w:sz w:val="28"/>
          <w:szCs w:val="28"/>
        </w:rPr>
        <w:t>не на должном уровне.</w:t>
      </w:r>
    </w:p>
    <w:p w:rsidR="00BD6302" w:rsidRPr="00AA4B57" w:rsidRDefault="00BD6302" w:rsidP="00BD6302">
      <w:pPr>
        <w:ind w:firstLine="709"/>
        <w:jc w:val="both"/>
        <w:rPr>
          <w:sz w:val="28"/>
          <w:szCs w:val="28"/>
        </w:rPr>
      </w:pPr>
      <w:r w:rsidRPr="00AA4B57">
        <w:rPr>
          <w:sz w:val="28"/>
          <w:szCs w:val="28"/>
        </w:rPr>
        <w:t>Учитывая, что 2017 год объявлен ФНПР годом профсоюзной информации на сайте Мособкома профсоюза создана рубрика «2017 год - объявлен Годом профсоюзной информации», но недостаточно представленных Объединённым и первичными профсоюзным</w:t>
      </w:r>
      <w:r w:rsidR="004D6219" w:rsidRPr="00AA4B57">
        <w:rPr>
          <w:sz w:val="28"/>
          <w:szCs w:val="28"/>
        </w:rPr>
        <w:t>и</w:t>
      </w:r>
      <w:r w:rsidRPr="00AA4B57">
        <w:rPr>
          <w:sz w:val="28"/>
          <w:szCs w:val="28"/>
        </w:rPr>
        <w:t xml:space="preserve"> организациям</w:t>
      </w:r>
      <w:r w:rsidR="004D6219" w:rsidRPr="00AA4B57">
        <w:rPr>
          <w:sz w:val="28"/>
          <w:szCs w:val="28"/>
        </w:rPr>
        <w:t>и</w:t>
      </w:r>
      <w:r w:rsidRPr="00AA4B57">
        <w:rPr>
          <w:sz w:val="28"/>
          <w:szCs w:val="28"/>
        </w:rPr>
        <w:t xml:space="preserve"> материалов. </w:t>
      </w:r>
    </w:p>
    <w:p w:rsidR="00AD739B" w:rsidRPr="00AA4B57" w:rsidRDefault="00AD739B" w:rsidP="00BD6302">
      <w:pPr>
        <w:ind w:firstLine="709"/>
        <w:jc w:val="both"/>
        <w:rPr>
          <w:sz w:val="28"/>
          <w:szCs w:val="28"/>
        </w:rPr>
      </w:pPr>
      <w:r w:rsidRPr="00AA4B57">
        <w:rPr>
          <w:sz w:val="28"/>
          <w:szCs w:val="28"/>
        </w:rPr>
        <w:t xml:space="preserve">Разработан и утвержден План мероприятий по проведению Года профсоюзной информации. </w:t>
      </w:r>
    </w:p>
    <w:p w:rsidR="00AD739B" w:rsidRPr="00AA4B57" w:rsidRDefault="00AD739B" w:rsidP="00BD6302">
      <w:pPr>
        <w:ind w:firstLine="709"/>
        <w:jc w:val="both"/>
        <w:rPr>
          <w:sz w:val="28"/>
          <w:szCs w:val="28"/>
        </w:rPr>
      </w:pPr>
      <w:r w:rsidRPr="00AA4B57">
        <w:rPr>
          <w:sz w:val="28"/>
          <w:szCs w:val="28"/>
        </w:rPr>
        <w:t xml:space="preserve">Разработаны и утверждены минимальные стандарты информационного обеспечения для первичных профсоюзных организаций Московского областного комитета </w:t>
      </w:r>
      <w:r w:rsidR="004D6219" w:rsidRPr="00AA4B57">
        <w:rPr>
          <w:sz w:val="28"/>
          <w:szCs w:val="28"/>
        </w:rPr>
        <w:t>П</w:t>
      </w:r>
      <w:r w:rsidRPr="00AA4B57">
        <w:rPr>
          <w:sz w:val="28"/>
          <w:szCs w:val="28"/>
        </w:rPr>
        <w:t xml:space="preserve">рофсоюза работников автомобильного транспорта и дорожного хозяйства. </w:t>
      </w:r>
    </w:p>
    <w:p w:rsidR="00AD739B" w:rsidRPr="00AA4B57" w:rsidRDefault="00AD739B" w:rsidP="00BD6302">
      <w:pPr>
        <w:ind w:firstLine="709"/>
        <w:jc w:val="both"/>
        <w:rPr>
          <w:sz w:val="28"/>
          <w:szCs w:val="28"/>
        </w:rPr>
      </w:pPr>
      <w:r w:rsidRPr="00AA4B57">
        <w:rPr>
          <w:sz w:val="28"/>
          <w:szCs w:val="28"/>
        </w:rPr>
        <w:t xml:space="preserve">Стартовал Конкурс на лучшую организацию информационной и пропагандистской работы среди первичных профсоюзных организаций. </w:t>
      </w:r>
    </w:p>
    <w:p w:rsidR="00AD739B" w:rsidRPr="00AA4B57" w:rsidRDefault="00AD739B" w:rsidP="00CF23FA">
      <w:pPr>
        <w:ind w:firstLine="709"/>
        <w:jc w:val="both"/>
        <w:rPr>
          <w:sz w:val="28"/>
          <w:szCs w:val="28"/>
        </w:rPr>
      </w:pPr>
      <w:r w:rsidRPr="00AA4B57">
        <w:rPr>
          <w:sz w:val="28"/>
          <w:szCs w:val="28"/>
        </w:rPr>
        <w:t xml:space="preserve">В 2017 году Мособком профсоюза активно принимал участие в различных Конкурсах, проводимыми ФНПР, Союзом «МОООП» и ЦК профсоюза. В Конкурсе художественной самодеятельности "Профсоюзная радуга" от Мособкома профсоюза приняли участие и заняли призовые места творческие коллективы предприятий отрасли: </w:t>
      </w:r>
      <w:r w:rsidR="00CF23FA" w:rsidRPr="00AA4B57">
        <w:rPr>
          <w:sz w:val="28"/>
          <w:szCs w:val="28"/>
        </w:rPr>
        <w:t xml:space="preserve">«Волоколамское ПАТП», «МАП № 2 Автоколонна 1417» г. Коломна, «Автоколонна № 1790» г.Серпухов. От пассажирского горэлектротранспорта - коллектив из МУП «Видновский троллейбусный парк». </w:t>
      </w:r>
    </w:p>
    <w:p w:rsidR="00AA07E2" w:rsidRPr="00AA4B57" w:rsidRDefault="00123424" w:rsidP="00C527F6">
      <w:pPr>
        <w:jc w:val="both"/>
        <w:rPr>
          <w:sz w:val="28"/>
          <w:szCs w:val="28"/>
        </w:rPr>
      </w:pPr>
      <w:r w:rsidRPr="00AA4B57">
        <w:rPr>
          <w:sz w:val="28"/>
          <w:szCs w:val="28"/>
        </w:rPr>
        <w:tab/>
      </w:r>
    </w:p>
    <w:p w:rsidR="00A91CAD" w:rsidRPr="00AA4B57" w:rsidRDefault="00AA07E2" w:rsidP="00D939E7">
      <w:pPr>
        <w:jc w:val="both"/>
        <w:rPr>
          <w:sz w:val="28"/>
          <w:szCs w:val="28"/>
        </w:rPr>
      </w:pPr>
      <w:r w:rsidRPr="00AA4B57">
        <w:rPr>
          <w:sz w:val="28"/>
          <w:szCs w:val="28"/>
        </w:rPr>
        <w:tab/>
      </w:r>
      <w:r w:rsidR="00C527F6" w:rsidRPr="00AA4B57">
        <w:rPr>
          <w:sz w:val="28"/>
          <w:szCs w:val="28"/>
        </w:rPr>
        <w:t>Традиционно М</w:t>
      </w:r>
      <w:r w:rsidR="00CF1E55" w:rsidRPr="00AA4B57">
        <w:rPr>
          <w:sz w:val="28"/>
          <w:szCs w:val="28"/>
        </w:rPr>
        <w:t>особком профсоюза участвовал</w:t>
      </w:r>
      <w:r w:rsidR="00C527F6" w:rsidRPr="00AA4B57">
        <w:rPr>
          <w:sz w:val="28"/>
          <w:szCs w:val="28"/>
        </w:rPr>
        <w:t xml:space="preserve"> в акции </w:t>
      </w:r>
      <w:r w:rsidR="00FB50CE" w:rsidRPr="00AA4B57">
        <w:rPr>
          <w:sz w:val="28"/>
          <w:szCs w:val="28"/>
        </w:rPr>
        <w:t xml:space="preserve">профсоюзов </w:t>
      </w:r>
      <w:r w:rsidR="00FB50CE" w:rsidRPr="00AA4B57">
        <w:rPr>
          <w:b/>
          <w:sz w:val="28"/>
          <w:szCs w:val="28"/>
        </w:rPr>
        <w:t>7</w:t>
      </w:r>
      <w:r w:rsidR="00661C51" w:rsidRPr="00AA4B57">
        <w:rPr>
          <w:b/>
          <w:sz w:val="28"/>
          <w:szCs w:val="28"/>
        </w:rPr>
        <w:t xml:space="preserve"> октября 201</w:t>
      </w:r>
      <w:r w:rsidR="00FB50CE" w:rsidRPr="00AA4B57">
        <w:rPr>
          <w:b/>
          <w:sz w:val="28"/>
          <w:szCs w:val="28"/>
        </w:rPr>
        <w:t>7</w:t>
      </w:r>
      <w:r w:rsidR="00C527F6" w:rsidRPr="00AA4B57">
        <w:rPr>
          <w:b/>
          <w:sz w:val="28"/>
          <w:szCs w:val="28"/>
        </w:rPr>
        <w:t xml:space="preserve"> года</w:t>
      </w:r>
      <w:r w:rsidR="00C527F6" w:rsidRPr="00AA4B57">
        <w:rPr>
          <w:sz w:val="28"/>
          <w:szCs w:val="28"/>
        </w:rPr>
        <w:t xml:space="preserve"> в рамках Всемирного </w:t>
      </w:r>
      <w:r w:rsidR="00FB50CE" w:rsidRPr="00AA4B57">
        <w:rPr>
          <w:sz w:val="28"/>
          <w:szCs w:val="28"/>
        </w:rPr>
        <w:t>дня действий «За достойный труд</w:t>
      </w:r>
      <w:r w:rsidR="00C527F6" w:rsidRPr="00AA4B57">
        <w:rPr>
          <w:sz w:val="28"/>
          <w:szCs w:val="28"/>
        </w:rPr>
        <w:t xml:space="preserve">!». </w:t>
      </w:r>
      <w:r w:rsidR="00C527F6" w:rsidRPr="00AA4B57">
        <w:rPr>
          <w:sz w:val="28"/>
          <w:szCs w:val="28"/>
        </w:rPr>
        <w:lastRenderedPageBreak/>
        <w:t>В этот день в ряде профсоюзных организаций были проведены собрания, заседания профсоюзных комитетов с единой повесткой дня «</w:t>
      </w:r>
      <w:r w:rsidRPr="00AA4B57">
        <w:rPr>
          <w:sz w:val="28"/>
          <w:szCs w:val="28"/>
        </w:rPr>
        <w:t>За д</w:t>
      </w:r>
      <w:r w:rsidR="00C527F6" w:rsidRPr="00AA4B57">
        <w:rPr>
          <w:sz w:val="28"/>
          <w:szCs w:val="28"/>
        </w:rPr>
        <w:t>остойн</w:t>
      </w:r>
      <w:r w:rsidRPr="00AA4B57">
        <w:rPr>
          <w:sz w:val="28"/>
          <w:szCs w:val="28"/>
        </w:rPr>
        <w:t>ый</w:t>
      </w:r>
      <w:r w:rsidR="00C527F6" w:rsidRPr="00AA4B57">
        <w:rPr>
          <w:sz w:val="28"/>
          <w:szCs w:val="28"/>
        </w:rPr>
        <w:t xml:space="preserve"> труд</w:t>
      </w:r>
      <w:r w:rsidRPr="00AA4B57">
        <w:rPr>
          <w:sz w:val="28"/>
          <w:szCs w:val="28"/>
        </w:rPr>
        <w:t xml:space="preserve"> </w:t>
      </w:r>
      <w:r w:rsidR="00CA4EB5" w:rsidRPr="00AA4B57">
        <w:rPr>
          <w:sz w:val="28"/>
          <w:szCs w:val="28"/>
        </w:rPr>
        <w:t>– достойную зарплату</w:t>
      </w:r>
      <w:r w:rsidR="00C527F6" w:rsidRPr="00AA4B57">
        <w:rPr>
          <w:sz w:val="28"/>
          <w:szCs w:val="28"/>
        </w:rPr>
        <w:t>!».</w:t>
      </w:r>
      <w:r w:rsidR="00FB50CE" w:rsidRPr="00AA4B57">
        <w:rPr>
          <w:sz w:val="28"/>
          <w:szCs w:val="28"/>
        </w:rPr>
        <w:t xml:space="preserve"> </w:t>
      </w:r>
      <w:r w:rsidR="004D6219" w:rsidRPr="00AA4B57">
        <w:rPr>
          <w:sz w:val="28"/>
          <w:szCs w:val="28"/>
        </w:rPr>
        <w:t>Проведены заседания отраслевых комиссий по регулированию социально-трудовых отношений в обеих отраслях.</w:t>
      </w:r>
    </w:p>
    <w:p w:rsidR="00E91280" w:rsidRPr="00AA4B57" w:rsidRDefault="00E91280" w:rsidP="00D939E7">
      <w:pPr>
        <w:jc w:val="both"/>
        <w:rPr>
          <w:sz w:val="28"/>
          <w:szCs w:val="28"/>
        </w:rPr>
      </w:pPr>
    </w:p>
    <w:p w:rsidR="00FB50CE" w:rsidRPr="00AA4B57" w:rsidRDefault="005A4D7F" w:rsidP="00FB50CE">
      <w:pPr>
        <w:jc w:val="both"/>
        <w:rPr>
          <w:sz w:val="28"/>
          <w:szCs w:val="28"/>
        </w:rPr>
      </w:pPr>
      <w:r w:rsidRPr="00AA4B57">
        <w:rPr>
          <w:sz w:val="28"/>
          <w:szCs w:val="28"/>
        </w:rPr>
        <w:tab/>
        <w:t>Президиум Мособк</w:t>
      </w:r>
      <w:r w:rsidR="00CF1E55" w:rsidRPr="00AA4B57">
        <w:rPr>
          <w:sz w:val="28"/>
          <w:szCs w:val="28"/>
        </w:rPr>
        <w:t>ома профсоюза</w:t>
      </w:r>
      <w:r w:rsidR="00FB50CE" w:rsidRPr="00AA4B57">
        <w:rPr>
          <w:sz w:val="28"/>
          <w:szCs w:val="28"/>
        </w:rPr>
        <w:t xml:space="preserve"> </w:t>
      </w:r>
      <w:r w:rsidR="00FB50CE" w:rsidRPr="00AA4B57">
        <w:rPr>
          <w:b/>
          <w:sz w:val="28"/>
          <w:szCs w:val="28"/>
        </w:rPr>
        <w:t>продолжа</w:t>
      </w:r>
      <w:r w:rsidR="00CF1E55" w:rsidRPr="00AA4B57">
        <w:rPr>
          <w:b/>
          <w:sz w:val="28"/>
          <w:szCs w:val="28"/>
        </w:rPr>
        <w:t>ет</w:t>
      </w:r>
      <w:r w:rsidR="00CF1E55" w:rsidRPr="00AA4B57">
        <w:rPr>
          <w:sz w:val="28"/>
          <w:szCs w:val="28"/>
        </w:rPr>
        <w:t xml:space="preserve"> вести </w:t>
      </w:r>
      <w:r w:rsidRPr="00AA4B57">
        <w:rPr>
          <w:sz w:val="28"/>
          <w:szCs w:val="28"/>
        </w:rPr>
        <w:t>работу</w:t>
      </w:r>
      <w:r w:rsidR="00FB50CE" w:rsidRPr="00AA4B57">
        <w:rPr>
          <w:sz w:val="28"/>
          <w:szCs w:val="28"/>
        </w:rPr>
        <w:t xml:space="preserve"> по оздоровлению членов профсоюза и членов их семей.</w:t>
      </w:r>
    </w:p>
    <w:p w:rsidR="00FB50CE" w:rsidRPr="00AA4B57" w:rsidRDefault="00FB50CE" w:rsidP="00CF1E55">
      <w:pPr>
        <w:ind w:firstLine="709"/>
        <w:jc w:val="both"/>
        <w:rPr>
          <w:sz w:val="28"/>
          <w:szCs w:val="28"/>
        </w:rPr>
      </w:pPr>
      <w:r w:rsidRPr="00AA4B57">
        <w:rPr>
          <w:sz w:val="28"/>
          <w:szCs w:val="28"/>
        </w:rPr>
        <w:t>Информ</w:t>
      </w:r>
      <w:r w:rsidR="00CF1E55" w:rsidRPr="00AA4B57">
        <w:rPr>
          <w:sz w:val="28"/>
          <w:szCs w:val="28"/>
        </w:rPr>
        <w:t xml:space="preserve">ация о путевках на 2017 год </w:t>
      </w:r>
      <w:r w:rsidRPr="00AA4B57">
        <w:rPr>
          <w:sz w:val="28"/>
          <w:szCs w:val="28"/>
        </w:rPr>
        <w:t xml:space="preserve">направлена во все первичные профсоюзные организации, массовым тиражом изданы соответствующие плакаты. </w:t>
      </w:r>
    </w:p>
    <w:p w:rsidR="00FB50CE" w:rsidRPr="00AA4B57" w:rsidRDefault="00FB50CE" w:rsidP="005A4D7F">
      <w:pPr>
        <w:ind w:firstLine="709"/>
        <w:jc w:val="both"/>
        <w:rPr>
          <w:sz w:val="28"/>
          <w:szCs w:val="28"/>
        </w:rPr>
      </w:pPr>
      <w:r w:rsidRPr="00AA4B57">
        <w:rPr>
          <w:sz w:val="28"/>
          <w:szCs w:val="28"/>
        </w:rPr>
        <w:t>Вместе с тем, ряд профсоюзных комитетов в течени</w:t>
      </w:r>
      <w:r w:rsidR="004D6219" w:rsidRPr="00AA4B57">
        <w:rPr>
          <w:sz w:val="28"/>
          <w:szCs w:val="28"/>
        </w:rPr>
        <w:t>е</w:t>
      </w:r>
      <w:r w:rsidRPr="00AA4B57">
        <w:rPr>
          <w:sz w:val="28"/>
          <w:szCs w:val="28"/>
        </w:rPr>
        <w:t xml:space="preserve"> I-го полугодия 2017 года не направляли работников членов профсоюза в профсоюзные здравницы. Ни одной путевки не взяли для своих работников филиалы ГУП МО «Мострансавто»: «Пансионат «Нара», «Коломенский ОАРЗ РТИ», «Аппарат Объединения», «Автоколонна 1796» (г. Егорьевск). Тогда как только по ГУП МО «Мострансавто» число работающих во вредных условиях труда составляет более десяти тысяч человек. </w:t>
      </w:r>
    </w:p>
    <w:p w:rsidR="00FB50CE" w:rsidRPr="00AA4B57" w:rsidRDefault="00FB50CE" w:rsidP="005A4D7F">
      <w:pPr>
        <w:ind w:firstLine="709"/>
        <w:jc w:val="both"/>
        <w:rPr>
          <w:sz w:val="28"/>
          <w:szCs w:val="28"/>
        </w:rPr>
      </w:pPr>
      <w:r w:rsidRPr="00AA4B57">
        <w:rPr>
          <w:sz w:val="28"/>
          <w:szCs w:val="28"/>
        </w:rPr>
        <w:t>Немалое число работников трудится во вредных условиях на предприятиях территориальных дорожников, и, несмотря на это, больше половины цехкомов ГБУ МО «Мосавтодор» не занимаются оздоровлением своих членов профсоюза.</w:t>
      </w:r>
    </w:p>
    <w:p w:rsidR="00387179" w:rsidRPr="00AA4B57" w:rsidRDefault="00387179" w:rsidP="00D939E7">
      <w:pPr>
        <w:jc w:val="both"/>
        <w:rPr>
          <w:color w:val="FF0000"/>
          <w:sz w:val="28"/>
          <w:szCs w:val="28"/>
        </w:rPr>
      </w:pPr>
    </w:p>
    <w:p w:rsidR="00D57E29" w:rsidRPr="00AA4B57" w:rsidRDefault="00846C9A" w:rsidP="00D57E29">
      <w:pPr>
        <w:jc w:val="both"/>
        <w:rPr>
          <w:sz w:val="28"/>
          <w:szCs w:val="28"/>
        </w:rPr>
      </w:pPr>
      <w:r w:rsidRPr="00AA4B57">
        <w:rPr>
          <w:sz w:val="28"/>
          <w:szCs w:val="28"/>
        </w:rPr>
        <w:tab/>
      </w:r>
      <w:r w:rsidR="00D57E29" w:rsidRPr="00AA4B57">
        <w:rPr>
          <w:sz w:val="28"/>
          <w:szCs w:val="28"/>
        </w:rPr>
        <w:t xml:space="preserve">Президиум Мособкома профсоюза </w:t>
      </w:r>
      <w:r w:rsidRPr="00AA4B57">
        <w:rPr>
          <w:sz w:val="28"/>
          <w:szCs w:val="28"/>
        </w:rPr>
        <w:t xml:space="preserve">подготовил и </w:t>
      </w:r>
      <w:r w:rsidR="000125A1" w:rsidRPr="00AA4B57">
        <w:rPr>
          <w:sz w:val="28"/>
          <w:szCs w:val="28"/>
        </w:rPr>
        <w:t xml:space="preserve">26 августа 2017 года </w:t>
      </w:r>
      <w:r w:rsidRPr="00AA4B57">
        <w:rPr>
          <w:sz w:val="28"/>
          <w:szCs w:val="28"/>
        </w:rPr>
        <w:t>провел</w:t>
      </w:r>
      <w:r w:rsidR="00E91280" w:rsidRPr="00AA4B57">
        <w:rPr>
          <w:sz w:val="28"/>
          <w:szCs w:val="28"/>
        </w:rPr>
        <w:t xml:space="preserve"> </w:t>
      </w:r>
      <w:r w:rsidR="00D57E29" w:rsidRPr="00AA4B57">
        <w:rPr>
          <w:b/>
          <w:sz w:val="28"/>
          <w:szCs w:val="28"/>
        </w:rPr>
        <w:t>XVI</w:t>
      </w:r>
      <w:r w:rsidRPr="00AA4B57">
        <w:rPr>
          <w:b/>
          <w:sz w:val="28"/>
          <w:szCs w:val="28"/>
        </w:rPr>
        <w:t xml:space="preserve"> </w:t>
      </w:r>
      <w:r w:rsidR="000125A1" w:rsidRPr="00AA4B57">
        <w:rPr>
          <w:b/>
          <w:sz w:val="28"/>
          <w:szCs w:val="28"/>
        </w:rPr>
        <w:t xml:space="preserve">Московскую областную </w:t>
      </w:r>
      <w:r w:rsidRPr="00AA4B57">
        <w:rPr>
          <w:b/>
          <w:sz w:val="28"/>
          <w:szCs w:val="28"/>
        </w:rPr>
        <w:t>Спартакиаду работников автомобильного т</w:t>
      </w:r>
      <w:r w:rsidR="00D57E29" w:rsidRPr="00AA4B57">
        <w:rPr>
          <w:b/>
          <w:sz w:val="28"/>
          <w:szCs w:val="28"/>
        </w:rPr>
        <w:t>ранспорта и дорожного хозяйства</w:t>
      </w:r>
      <w:r w:rsidR="00D57E29" w:rsidRPr="00AA4B57">
        <w:rPr>
          <w:sz w:val="28"/>
          <w:szCs w:val="28"/>
        </w:rPr>
        <w:t xml:space="preserve">, посвящённую профессиональным праздникам – «Дню работника автомобильного и городского пассажирского транспорта», «Дню работников дорожного хозяйства». </w:t>
      </w:r>
    </w:p>
    <w:p w:rsidR="00D57E29" w:rsidRPr="00AA4B57" w:rsidRDefault="00D57E29" w:rsidP="00D57E29">
      <w:pPr>
        <w:ind w:firstLine="709"/>
        <w:jc w:val="both"/>
        <w:rPr>
          <w:sz w:val="28"/>
          <w:szCs w:val="28"/>
        </w:rPr>
      </w:pPr>
      <w:r w:rsidRPr="00AA4B57">
        <w:rPr>
          <w:sz w:val="28"/>
          <w:szCs w:val="28"/>
        </w:rPr>
        <w:t xml:space="preserve">В </w:t>
      </w:r>
      <w:r w:rsidR="00CF1E55" w:rsidRPr="00AA4B57">
        <w:rPr>
          <w:sz w:val="28"/>
          <w:szCs w:val="28"/>
        </w:rPr>
        <w:t xml:space="preserve">финальных </w:t>
      </w:r>
      <w:r w:rsidRPr="00AA4B57">
        <w:rPr>
          <w:sz w:val="28"/>
          <w:szCs w:val="28"/>
        </w:rPr>
        <w:t xml:space="preserve">соревнованиях приняли участие 12 команд, среди них - 10 команд, представляющих филиалы ГУП МО "МОСТРАНСАВТО", команда МУП «Видновский троллейбусный парк», команда ОАО "Шаховской ДСК". </w:t>
      </w:r>
    </w:p>
    <w:p w:rsidR="00846C9A" w:rsidRPr="00AA4B57" w:rsidRDefault="00CF1E55" w:rsidP="00D57E29">
      <w:pPr>
        <w:ind w:firstLine="709"/>
        <w:jc w:val="both"/>
        <w:rPr>
          <w:sz w:val="28"/>
          <w:szCs w:val="28"/>
        </w:rPr>
      </w:pPr>
      <w:r w:rsidRPr="00AA4B57">
        <w:rPr>
          <w:sz w:val="28"/>
          <w:szCs w:val="28"/>
        </w:rPr>
        <w:t>По результатам соревнований в О</w:t>
      </w:r>
      <w:r w:rsidR="00D57E29" w:rsidRPr="00AA4B57">
        <w:rPr>
          <w:sz w:val="28"/>
          <w:szCs w:val="28"/>
        </w:rPr>
        <w:t>бщекомандном зачёте I место заняла команда Павлово-Посадского ПАТП, II место заняла команда МУП «Видновский троллейбусный парк» и III место заняла команда Автоколонны № 1788 г. Подольск</w:t>
      </w:r>
    </w:p>
    <w:p w:rsidR="00F375B6" w:rsidRPr="00AA4B57" w:rsidRDefault="00132569" w:rsidP="00F375B6">
      <w:pPr>
        <w:jc w:val="both"/>
        <w:rPr>
          <w:sz w:val="28"/>
          <w:szCs w:val="28"/>
        </w:rPr>
      </w:pPr>
      <w:r w:rsidRPr="00AA4B57">
        <w:rPr>
          <w:sz w:val="28"/>
          <w:szCs w:val="28"/>
        </w:rPr>
        <w:tab/>
        <w:t xml:space="preserve">По итогам </w:t>
      </w:r>
      <w:r w:rsidRPr="00AA4B57">
        <w:rPr>
          <w:b/>
          <w:sz w:val="28"/>
          <w:szCs w:val="28"/>
          <w:lang w:val="en-US"/>
        </w:rPr>
        <w:t>X</w:t>
      </w:r>
      <w:r w:rsidR="00DD7E52" w:rsidRPr="00AA4B57">
        <w:rPr>
          <w:b/>
          <w:sz w:val="28"/>
          <w:szCs w:val="28"/>
          <w:lang w:val="en-US"/>
        </w:rPr>
        <w:t>X</w:t>
      </w:r>
      <w:r w:rsidR="00D57E29" w:rsidRPr="00AA4B57">
        <w:rPr>
          <w:b/>
          <w:sz w:val="28"/>
          <w:szCs w:val="28"/>
          <w:lang w:val="en-US"/>
        </w:rPr>
        <w:t>II</w:t>
      </w:r>
      <w:r w:rsidRPr="00AA4B57">
        <w:rPr>
          <w:b/>
          <w:sz w:val="28"/>
          <w:szCs w:val="28"/>
        </w:rPr>
        <w:t xml:space="preserve"> Спартакиады </w:t>
      </w:r>
      <w:r w:rsidR="00D57E29" w:rsidRPr="00AA4B57">
        <w:rPr>
          <w:b/>
          <w:sz w:val="28"/>
          <w:szCs w:val="28"/>
        </w:rPr>
        <w:t>Союза «</w:t>
      </w:r>
      <w:r w:rsidRPr="00AA4B57">
        <w:rPr>
          <w:b/>
          <w:sz w:val="28"/>
          <w:szCs w:val="28"/>
        </w:rPr>
        <w:t>МОООП</w:t>
      </w:r>
      <w:r w:rsidR="00D57E29" w:rsidRPr="00AA4B57">
        <w:rPr>
          <w:b/>
          <w:sz w:val="28"/>
          <w:szCs w:val="28"/>
        </w:rPr>
        <w:t>»</w:t>
      </w:r>
      <w:r w:rsidRPr="00AA4B57">
        <w:rPr>
          <w:b/>
          <w:sz w:val="28"/>
          <w:szCs w:val="28"/>
        </w:rPr>
        <w:t xml:space="preserve"> </w:t>
      </w:r>
      <w:r w:rsidR="00D57E29" w:rsidRPr="00AA4B57">
        <w:rPr>
          <w:sz w:val="28"/>
          <w:szCs w:val="28"/>
        </w:rPr>
        <w:t xml:space="preserve">спортивная команда ГБУ </w:t>
      </w:r>
      <w:r w:rsidRPr="00AA4B57">
        <w:rPr>
          <w:sz w:val="28"/>
          <w:szCs w:val="28"/>
        </w:rPr>
        <w:t>МО</w:t>
      </w:r>
      <w:r w:rsidR="00D57E29" w:rsidRPr="00AA4B57">
        <w:rPr>
          <w:sz w:val="28"/>
          <w:szCs w:val="28"/>
        </w:rPr>
        <w:t xml:space="preserve"> </w:t>
      </w:r>
      <w:r w:rsidRPr="00AA4B57">
        <w:rPr>
          <w:sz w:val="28"/>
          <w:szCs w:val="28"/>
        </w:rPr>
        <w:t xml:space="preserve">«Управление автомобильных дорог Московской области «Мосавтодор» заняла </w:t>
      </w:r>
      <w:r w:rsidRPr="00AA4B57">
        <w:rPr>
          <w:b/>
          <w:sz w:val="28"/>
          <w:szCs w:val="28"/>
          <w:lang w:val="en-US"/>
        </w:rPr>
        <w:t>I</w:t>
      </w:r>
      <w:r w:rsidRPr="00AA4B57">
        <w:rPr>
          <w:b/>
          <w:sz w:val="28"/>
          <w:szCs w:val="28"/>
        </w:rPr>
        <w:t xml:space="preserve"> </w:t>
      </w:r>
      <w:r w:rsidR="00D57E29" w:rsidRPr="00AA4B57">
        <w:rPr>
          <w:b/>
          <w:sz w:val="28"/>
          <w:szCs w:val="28"/>
        </w:rPr>
        <w:t>место среди</w:t>
      </w:r>
      <w:r w:rsidRPr="00AA4B57">
        <w:rPr>
          <w:sz w:val="28"/>
          <w:szCs w:val="28"/>
        </w:rPr>
        <w:t xml:space="preserve"> организаций своей группы, а в целом коллективы Московского областного комитета </w:t>
      </w:r>
      <w:r w:rsidR="000125A1" w:rsidRPr="00AA4B57">
        <w:rPr>
          <w:sz w:val="28"/>
          <w:szCs w:val="28"/>
        </w:rPr>
        <w:t>П</w:t>
      </w:r>
      <w:r w:rsidRPr="00AA4B57">
        <w:rPr>
          <w:sz w:val="28"/>
          <w:szCs w:val="28"/>
        </w:rPr>
        <w:t xml:space="preserve">рофсоюза работников автотранспорта и дорожного хозяйства завоевали </w:t>
      </w:r>
      <w:r w:rsidR="00D57E29" w:rsidRPr="00AA4B57">
        <w:rPr>
          <w:b/>
          <w:sz w:val="28"/>
          <w:szCs w:val="28"/>
          <w:lang w:val="en-US"/>
        </w:rPr>
        <w:t>I</w:t>
      </w:r>
      <w:r w:rsidRPr="00AA4B57">
        <w:rPr>
          <w:b/>
          <w:sz w:val="28"/>
          <w:szCs w:val="28"/>
        </w:rPr>
        <w:t xml:space="preserve"> место</w:t>
      </w:r>
      <w:r w:rsidRPr="00AA4B57">
        <w:rPr>
          <w:sz w:val="28"/>
          <w:szCs w:val="28"/>
        </w:rPr>
        <w:t xml:space="preserve"> среди областных комитетов профсоюзов своей группы.</w:t>
      </w:r>
      <w:r w:rsidR="00D57E29" w:rsidRPr="00AA4B57">
        <w:rPr>
          <w:sz w:val="28"/>
          <w:szCs w:val="28"/>
        </w:rPr>
        <w:t xml:space="preserve"> </w:t>
      </w:r>
    </w:p>
    <w:p w:rsidR="00F3572D" w:rsidRPr="00AA4B57" w:rsidRDefault="00F3572D" w:rsidP="00F375B6">
      <w:pPr>
        <w:jc w:val="both"/>
        <w:rPr>
          <w:sz w:val="28"/>
          <w:szCs w:val="28"/>
        </w:rPr>
      </w:pPr>
    </w:p>
    <w:p w:rsidR="00F3572D" w:rsidRPr="00AA4B57" w:rsidRDefault="000125A1" w:rsidP="00F3572D">
      <w:pPr>
        <w:ind w:firstLine="709"/>
        <w:jc w:val="both"/>
        <w:rPr>
          <w:sz w:val="28"/>
          <w:szCs w:val="28"/>
        </w:rPr>
      </w:pPr>
      <w:r w:rsidRPr="00AA4B57">
        <w:rPr>
          <w:sz w:val="28"/>
          <w:szCs w:val="28"/>
        </w:rPr>
        <w:lastRenderedPageBreak/>
        <w:t xml:space="preserve">За отчётный период </w:t>
      </w:r>
      <w:r w:rsidR="00F3572D" w:rsidRPr="00AA4B57">
        <w:rPr>
          <w:sz w:val="28"/>
          <w:szCs w:val="28"/>
        </w:rPr>
        <w:t xml:space="preserve">Президиумом Мособкома профсоюза рассмотрены вопросы, касающиеся выполнения Соглашений и коллективных договоров, проведения колдоговорной кампании, соблюдения трудового законодательства в организациях, обслуживающих территориальные автомобильные дороги, предприятиях автомобильного, городского наземного пассажирского транспорта. </w:t>
      </w:r>
    </w:p>
    <w:p w:rsidR="00F3572D" w:rsidRPr="00AA4B57" w:rsidRDefault="00F3572D" w:rsidP="00F3572D">
      <w:pPr>
        <w:ind w:firstLine="709"/>
        <w:jc w:val="both"/>
        <w:rPr>
          <w:sz w:val="28"/>
          <w:szCs w:val="28"/>
        </w:rPr>
      </w:pPr>
      <w:r w:rsidRPr="00AA4B57">
        <w:rPr>
          <w:sz w:val="28"/>
          <w:szCs w:val="28"/>
        </w:rPr>
        <w:t xml:space="preserve">Социально - экономическая защита на федеральном уровне работников предприятий </w:t>
      </w:r>
      <w:r w:rsidR="004E5192" w:rsidRPr="00AA4B57">
        <w:rPr>
          <w:sz w:val="28"/>
          <w:szCs w:val="28"/>
        </w:rPr>
        <w:t>автотранспорта и</w:t>
      </w:r>
      <w:r w:rsidRPr="00AA4B57">
        <w:rPr>
          <w:sz w:val="28"/>
          <w:szCs w:val="28"/>
        </w:rPr>
        <w:t xml:space="preserve"> дорожного хозяйства Московской </w:t>
      </w:r>
      <w:r w:rsidR="004E5192" w:rsidRPr="00AA4B57">
        <w:rPr>
          <w:sz w:val="28"/>
          <w:szCs w:val="28"/>
        </w:rPr>
        <w:t>области в</w:t>
      </w:r>
      <w:r w:rsidRPr="00AA4B57">
        <w:rPr>
          <w:sz w:val="28"/>
          <w:szCs w:val="28"/>
        </w:rPr>
        <w:t xml:space="preserve"> 2017 году осуществлялась на основании Федеральных отраслевых соглашений по автотранспорту и дорожному хозяйству на 2017-2019 г.г.</w:t>
      </w:r>
    </w:p>
    <w:p w:rsidR="00F3572D" w:rsidRPr="00AA4B57" w:rsidRDefault="00F3572D" w:rsidP="00F3572D">
      <w:pPr>
        <w:ind w:firstLine="709"/>
        <w:jc w:val="both"/>
        <w:rPr>
          <w:sz w:val="28"/>
          <w:szCs w:val="28"/>
        </w:rPr>
      </w:pPr>
      <w:r w:rsidRPr="00AA4B57">
        <w:rPr>
          <w:sz w:val="28"/>
          <w:szCs w:val="28"/>
        </w:rPr>
        <w:t xml:space="preserve">Областные отраслевые дорожные организации и транспортные предприятия пользовались положениями и нормами Московских областных отраслевых соглашений по автомобильному и городскому наземному пассажирскому транспорту и дорожному </w:t>
      </w:r>
      <w:r w:rsidR="004E5192" w:rsidRPr="00AA4B57">
        <w:rPr>
          <w:sz w:val="28"/>
          <w:szCs w:val="28"/>
        </w:rPr>
        <w:t>хозяйству на</w:t>
      </w:r>
      <w:r w:rsidRPr="00AA4B57">
        <w:rPr>
          <w:sz w:val="28"/>
          <w:szCs w:val="28"/>
        </w:rPr>
        <w:t xml:space="preserve"> 2015-2018 гг.</w:t>
      </w:r>
    </w:p>
    <w:p w:rsidR="00F3572D" w:rsidRPr="00AA4B57" w:rsidRDefault="00F3572D" w:rsidP="00F3572D">
      <w:pPr>
        <w:ind w:firstLine="709"/>
        <w:jc w:val="both"/>
        <w:rPr>
          <w:sz w:val="28"/>
          <w:szCs w:val="28"/>
        </w:rPr>
      </w:pPr>
      <w:r w:rsidRPr="00AA4B57">
        <w:rPr>
          <w:sz w:val="28"/>
          <w:szCs w:val="28"/>
        </w:rPr>
        <w:t xml:space="preserve">В отраслевых Соглашениях уровень минимальной заработной платы зафиксирован в размере 13750 руб., что соответствует Соглашению о минимальной заработной плате в Московской области (с 30.11.2016 г.). </w:t>
      </w:r>
    </w:p>
    <w:p w:rsidR="00F3572D" w:rsidRPr="00AA4B57" w:rsidRDefault="00F3572D" w:rsidP="00F3572D">
      <w:pPr>
        <w:ind w:firstLine="709"/>
        <w:jc w:val="both"/>
        <w:rPr>
          <w:sz w:val="28"/>
          <w:szCs w:val="28"/>
        </w:rPr>
      </w:pPr>
      <w:r w:rsidRPr="00AA4B57">
        <w:rPr>
          <w:sz w:val="28"/>
          <w:szCs w:val="28"/>
        </w:rPr>
        <w:t xml:space="preserve">По состоянию на 01.11.2017 г. организаций, не выполняющих показатели по минимальной заработной плате в отраслях, нет. </w:t>
      </w:r>
    </w:p>
    <w:p w:rsidR="00F3572D" w:rsidRPr="00AA4B57" w:rsidRDefault="00F3572D" w:rsidP="00F3572D">
      <w:pPr>
        <w:ind w:firstLine="709"/>
        <w:jc w:val="both"/>
        <w:rPr>
          <w:sz w:val="28"/>
          <w:szCs w:val="28"/>
        </w:rPr>
      </w:pPr>
      <w:r w:rsidRPr="00AA4B57">
        <w:rPr>
          <w:sz w:val="28"/>
          <w:szCs w:val="28"/>
        </w:rPr>
        <w:t xml:space="preserve">К подписанному </w:t>
      </w:r>
      <w:r w:rsidR="004E5192" w:rsidRPr="00AA4B57">
        <w:rPr>
          <w:sz w:val="28"/>
          <w:szCs w:val="28"/>
        </w:rPr>
        <w:t>в 2015</w:t>
      </w:r>
      <w:r w:rsidRPr="00AA4B57">
        <w:rPr>
          <w:sz w:val="28"/>
          <w:szCs w:val="28"/>
        </w:rPr>
        <w:t xml:space="preserve"> году отраслевому соглашению по дорожному </w:t>
      </w:r>
      <w:r w:rsidR="004E5192" w:rsidRPr="00AA4B57">
        <w:rPr>
          <w:sz w:val="28"/>
          <w:szCs w:val="28"/>
        </w:rPr>
        <w:t>хозяйству на</w:t>
      </w:r>
      <w:r w:rsidRPr="00AA4B57">
        <w:rPr>
          <w:sz w:val="28"/>
          <w:szCs w:val="28"/>
        </w:rPr>
        <w:t xml:space="preserve"> 2015-2018 гг. социальными партнёрами принято дополнительное соглашение от 27 апреля 2017 года (зарегистрировано Министерством социального развития Московской области № 6/2017    от 30.08. 2017 г.).</w:t>
      </w:r>
    </w:p>
    <w:p w:rsidR="00F3572D" w:rsidRPr="00AA4B57" w:rsidRDefault="00F3572D" w:rsidP="00F3572D">
      <w:pPr>
        <w:ind w:firstLine="709"/>
        <w:jc w:val="both"/>
        <w:rPr>
          <w:sz w:val="28"/>
          <w:szCs w:val="28"/>
        </w:rPr>
      </w:pPr>
      <w:r w:rsidRPr="00AA4B57">
        <w:rPr>
          <w:sz w:val="28"/>
          <w:szCs w:val="28"/>
        </w:rPr>
        <w:t xml:space="preserve">По состоянию на ноябрь базовая (минимальная) месячная тарифная ставка рабочих первого разряда рассчитана в соответствии с тарифной ставкой, определённой Федеральным отраслевым соглашением, в размере не ниже 1,15 величины прожиточного </w:t>
      </w:r>
      <w:r w:rsidR="004E5192" w:rsidRPr="00AA4B57">
        <w:rPr>
          <w:sz w:val="28"/>
          <w:szCs w:val="28"/>
        </w:rPr>
        <w:t>минимума в</w:t>
      </w:r>
      <w:r w:rsidRPr="00AA4B57">
        <w:rPr>
          <w:sz w:val="28"/>
          <w:szCs w:val="28"/>
        </w:rPr>
        <w:t xml:space="preserve"> Московской области и составляет 15117,9 руб. (справочно: ВПМ по Московской области -  13146 руб. Х 1,15). </w:t>
      </w:r>
    </w:p>
    <w:p w:rsidR="00F3572D" w:rsidRPr="00AA4B57" w:rsidRDefault="00F3572D" w:rsidP="00F3572D">
      <w:pPr>
        <w:ind w:firstLine="709"/>
        <w:jc w:val="both"/>
        <w:rPr>
          <w:sz w:val="28"/>
          <w:szCs w:val="28"/>
        </w:rPr>
      </w:pPr>
      <w:r w:rsidRPr="00AA4B57">
        <w:rPr>
          <w:sz w:val="28"/>
          <w:szCs w:val="28"/>
        </w:rPr>
        <w:t>В связи с преобразованием Главного управления дорожного хозяйства Московской области в Министерство транспорта и дорожной инфраструктуры Московской области (далее – Министерство ТиДИ МО), упразднением Министерства транспорта Московской области и установлением, что Министерство ТиДИ МО является его правопреемником, в настоящее время Министерство ТиДИ МО является представителем центрального исполнительного органа государственной власти Московской области в обеих отраслях, что нашло отражение в дополнительных Соглашениях №2 по автомобильному и городскому наземному пассажирскому транспорту и дорожному хозяйству, принятых в 1-м полугодии 2017 года.</w:t>
      </w:r>
    </w:p>
    <w:p w:rsidR="00F3572D" w:rsidRPr="00AA4B57" w:rsidRDefault="00F3572D" w:rsidP="00F3572D">
      <w:pPr>
        <w:ind w:firstLine="709"/>
        <w:jc w:val="both"/>
        <w:rPr>
          <w:sz w:val="28"/>
          <w:szCs w:val="28"/>
        </w:rPr>
      </w:pPr>
      <w:r w:rsidRPr="00AA4B57">
        <w:rPr>
          <w:sz w:val="28"/>
          <w:szCs w:val="28"/>
        </w:rPr>
        <w:t xml:space="preserve">В 2017 году на </w:t>
      </w:r>
      <w:r w:rsidR="004E5192" w:rsidRPr="00AA4B57">
        <w:rPr>
          <w:sz w:val="28"/>
          <w:szCs w:val="28"/>
        </w:rPr>
        <w:t>заседаниях Московской</w:t>
      </w:r>
      <w:r w:rsidRPr="00AA4B57">
        <w:rPr>
          <w:sz w:val="28"/>
          <w:szCs w:val="28"/>
        </w:rPr>
        <w:t xml:space="preserve"> областной отраслевой комиссии по регулированию социально-трудовых отношений в дорожном хозяйстве рассмотрены вопросы:</w:t>
      </w:r>
    </w:p>
    <w:p w:rsidR="00F3572D" w:rsidRPr="00AA4B57" w:rsidRDefault="00F3572D" w:rsidP="00F3572D">
      <w:pPr>
        <w:ind w:firstLine="709"/>
        <w:jc w:val="both"/>
        <w:rPr>
          <w:sz w:val="28"/>
          <w:szCs w:val="28"/>
        </w:rPr>
      </w:pPr>
      <w:r w:rsidRPr="00AA4B57">
        <w:rPr>
          <w:sz w:val="28"/>
          <w:szCs w:val="28"/>
        </w:rPr>
        <w:lastRenderedPageBreak/>
        <w:t xml:space="preserve">1. О </w:t>
      </w:r>
      <w:r w:rsidR="004E5192" w:rsidRPr="00AA4B57">
        <w:rPr>
          <w:sz w:val="28"/>
          <w:szCs w:val="28"/>
        </w:rPr>
        <w:t>реализации Соглашения</w:t>
      </w:r>
      <w:r w:rsidRPr="00AA4B57">
        <w:rPr>
          <w:sz w:val="28"/>
          <w:szCs w:val="28"/>
        </w:rPr>
        <w:t xml:space="preserve"> о минимальной заработной плате между Союзом «МОООП», объединениями работодателей Московской </w:t>
      </w:r>
      <w:r w:rsidR="004E5192" w:rsidRPr="00AA4B57">
        <w:rPr>
          <w:sz w:val="28"/>
          <w:szCs w:val="28"/>
        </w:rPr>
        <w:t>области и</w:t>
      </w:r>
      <w:r w:rsidRPr="00AA4B57">
        <w:rPr>
          <w:sz w:val="28"/>
          <w:szCs w:val="28"/>
        </w:rPr>
        <w:t xml:space="preserve"> Правительством Московской области.</w:t>
      </w:r>
    </w:p>
    <w:p w:rsidR="00F3572D" w:rsidRPr="00AA4B57" w:rsidRDefault="00F3572D" w:rsidP="00F3572D">
      <w:pPr>
        <w:ind w:firstLine="709"/>
        <w:jc w:val="both"/>
        <w:rPr>
          <w:sz w:val="28"/>
          <w:szCs w:val="28"/>
        </w:rPr>
      </w:pPr>
      <w:r w:rsidRPr="00AA4B57">
        <w:rPr>
          <w:sz w:val="28"/>
          <w:szCs w:val="28"/>
        </w:rPr>
        <w:t xml:space="preserve">2. О ходе реорганизации ГБУ МО «Мосавтодор» и готовности </w:t>
      </w:r>
      <w:r w:rsidR="004E5192" w:rsidRPr="00AA4B57">
        <w:rPr>
          <w:sz w:val="28"/>
          <w:szCs w:val="28"/>
        </w:rPr>
        <w:t>к переходу</w:t>
      </w:r>
      <w:r w:rsidRPr="00AA4B57">
        <w:rPr>
          <w:sz w:val="28"/>
          <w:szCs w:val="28"/>
        </w:rPr>
        <w:t xml:space="preserve"> с 15 апреля 2017 года на «Cистему эффективного договора». </w:t>
      </w:r>
    </w:p>
    <w:p w:rsidR="00F3572D" w:rsidRPr="00AA4B57" w:rsidRDefault="00F3572D" w:rsidP="00F3572D">
      <w:pPr>
        <w:ind w:firstLine="709"/>
        <w:jc w:val="both"/>
        <w:rPr>
          <w:sz w:val="28"/>
          <w:szCs w:val="28"/>
        </w:rPr>
      </w:pPr>
      <w:r w:rsidRPr="00AA4B57">
        <w:rPr>
          <w:sz w:val="28"/>
          <w:szCs w:val="28"/>
        </w:rPr>
        <w:t>3. О ходе подготовки к проведению детской летней оздоровительной кампании в 2017 году.</w:t>
      </w:r>
    </w:p>
    <w:p w:rsidR="00F3572D" w:rsidRPr="00AA4B57" w:rsidRDefault="00F3572D" w:rsidP="00F3572D">
      <w:pPr>
        <w:ind w:firstLine="709"/>
        <w:jc w:val="both"/>
        <w:rPr>
          <w:sz w:val="28"/>
          <w:szCs w:val="28"/>
        </w:rPr>
      </w:pPr>
      <w:r w:rsidRPr="00AA4B57">
        <w:rPr>
          <w:sz w:val="28"/>
          <w:szCs w:val="28"/>
        </w:rPr>
        <w:t xml:space="preserve">4. Об участии организаций дорожного </w:t>
      </w:r>
      <w:r w:rsidR="004E5192" w:rsidRPr="00AA4B57">
        <w:rPr>
          <w:sz w:val="28"/>
          <w:szCs w:val="28"/>
        </w:rPr>
        <w:t>хозяйства в</w:t>
      </w:r>
      <w:r w:rsidRPr="00AA4B57">
        <w:rPr>
          <w:sz w:val="28"/>
          <w:szCs w:val="28"/>
        </w:rPr>
        <w:t xml:space="preserve"> областном конкурсе коллективных договоров в 2017 году в рамках проведения Праздника труда в Московской области. </w:t>
      </w:r>
    </w:p>
    <w:p w:rsidR="00F3572D" w:rsidRPr="00AA4B57" w:rsidRDefault="00F3572D" w:rsidP="00F3572D">
      <w:pPr>
        <w:ind w:firstLine="709"/>
        <w:jc w:val="both"/>
        <w:rPr>
          <w:sz w:val="28"/>
          <w:szCs w:val="28"/>
        </w:rPr>
      </w:pPr>
      <w:r w:rsidRPr="00AA4B57">
        <w:rPr>
          <w:sz w:val="28"/>
          <w:szCs w:val="28"/>
        </w:rPr>
        <w:t xml:space="preserve">5. О результатах проведенной реорганизации ГБУ МО «Мосавтодор» и реализации </w:t>
      </w:r>
      <w:r w:rsidR="004E5192" w:rsidRPr="00AA4B57">
        <w:rPr>
          <w:sz w:val="28"/>
          <w:szCs w:val="28"/>
        </w:rPr>
        <w:t>Программы «</w:t>
      </w:r>
      <w:r w:rsidRPr="00AA4B57">
        <w:rPr>
          <w:sz w:val="28"/>
          <w:szCs w:val="28"/>
        </w:rPr>
        <w:t xml:space="preserve">Система оплаты труда работников рабочих специальностей». </w:t>
      </w:r>
    </w:p>
    <w:p w:rsidR="00F3572D" w:rsidRPr="00AA4B57" w:rsidRDefault="00F3572D" w:rsidP="00F3572D">
      <w:pPr>
        <w:ind w:firstLine="709"/>
        <w:jc w:val="both"/>
        <w:rPr>
          <w:sz w:val="28"/>
          <w:szCs w:val="28"/>
        </w:rPr>
      </w:pPr>
      <w:r w:rsidRPr="00AA4B57">
        <w:rPr>
          <w:sz w:val="28"/>
          <w:szCs w:val="28"/>
        </w:rPr>
        <w:t xml:space="preserve">11 октября т.г. Профсоюзом было направлено социальным партнёрам обращение о том, </w:t>
      </w:r>
      <w:r w:rsidR="00CF1E55" w:rsidRPr="00AA4B57">
        <w:rPr>
          <w:sz w:val="28"/>
          <w:szCs w:val="28"/>
        </w:rPr>
        <w:t>что 26</w:t>
      </w:r>
      <w:r w:rsidRPr="00AA4B57">
        <w:rPr>
          <w:sz w:val="28"/>
          <w:szCs w:val="28"/>
        </w:rPr>
        <w:t xml:space="preserve">.09.2017г. Московской областной трехсторонней комиссией по регулированию социально-трудовых </w:t>
      </w:r>
      <w:r w:rsidR="00CF1E55" w:rsidRPr="00AA4B57">
        <w:rPr>
          <w:sz w:val="28"/>
          <w:szCs w:val="28"/>
        </w:rPr>
        <w:t>отношений (</w:t>
      </w:r>
      <w:r w:rsidRPr="00AA4B57">
        <w:rPr>
          <w:sz w:val="28"/>
          <w:szCs w:val="28"/>
        </w:rPr>
        <w:t>МОТК) в соответствии с решением Координационного комитета солидарных действий и Исполкома ФНПР принято решение о проведении со 2 по 7 октября 2017 года заседаний отраслевых комиссий в рамках Всемирного дня действий «За достойный труд!».</w:t>
      </w:r>
    </w:p>
    <w:p w:rsidR="00F3572D" w:rsidRPr="00AA4B57" w:rsidRDefault="00CF1E55" w:rsidP="00F3572D">
      <w:pPr>
        <w:ind w:firstLine="709"/>
        <w:jc w:val="both"/>
        <w:rPr>
          <w:sz w:val="28"/>
          <w:szCs w:val="28"/>
        </w:rPr>
      </w:pPr>
      <w:r w:rsidRPr="00AA4B57">
        <w:rPr>
          <w:sz w:val="28"/>
          <w:szCs w:val="28"/>
        </w:rPr>
        <w:t>В сентябре</w:t>
      </w:r>
      <w:r w:rsidR="00F3572D" w:rsidRPr="00AA4B57">
        <w:rPr>
          <w:sz w:val="28"/>
          <w:szCs w:val="28"/>
        </w:rPr>
        <w:t xml:space="preserve"> </w:t>
      </w:r>
      <w:r w:rsidRPr="00AA4B57">
        <w:rPr>
          <w:sz w:val="28"/>
          <w:szCs w:val="28"/>
        </w:rPr>
        <w:t xml:space="preserve">на </w:t>
      </w:r>
      <w:r w:rsidR="00F3572D" w:rsidRPr="00AA4B57">
        <w:rPr>
          <w:sz w:val="28"/>
          <w:szCs w:val="28"/>
        </w:rPr>
        <w:t xml:space="preserve">заседании Московской областной отраслевой комиссии по регулированию социально-трудовых отношений в дорожном хозяйстве было принято решение провести внеочередное заседание Комиссии в конце октября 2017 г. со следующей повесткой заседания:  </w:t>
      </w:r>
    </w:p>
    <w:p w:rsidR="00F3572D" w:rsidRPr="00AA4B57" w:rsidRDefault="00F3572D" w:rsidP="00F3572D">
      <w:pPr>
        <w:ind w:firstLine="709"/>
        <w:jc w:val="both"/>
        <w:rPr>
          <w:sz w:val="28"/>
          <w:szCs w:val="28"/>
        </w:rPr>
      </w:pPr>
      <w:r w:rsidRPr="00AA4B57">
        <w:rPr>
          <w:sz w:val="28"/>
          <w:szCs w:val="28"/>
        </w:rPr>
        <w:t>1. О проекте основных направлений бюджетной политики и социальных аспектах бюджета Московской области в дорожной отрасли на 2018 и на плановый период 2019 и 2020 годов.</w:t>
      </w:r>
    </w:p>
    <w:p w:rsidR="00F3572D" w:rsidRPr="00AA4B57" w:rsidRDefault="00F3572D" w:rsidP="00F3572D">
      <w:pPr>
        <w:ind w:firstLine="709"/>
        <w:jc w:val="both"/>
        <w:rPr>
          <w:sz w:val="28"/>
          <w:szCs w:val="28"/>
        </w:rPr>
      </w:pPr>
      <w:r w:rsidRPr="00AA4B57">
        <w:rPr>
          <w:sz w:val="28"/>
          <w:szCs w:val="28"/>
        </w:rPr>
        <w:t>2. Об установлении минимальной заработной платы и её индексации в 2018 году в дорожной отрасли.</w:t>
      </w:r>
    </w:p>
    <w:p w:rsidR="00F3572D" w:rsidRPr="00AA4B57" w:rsidRDefault="00F3572D" w:rsidP="00F3572D">
      <w:pPr>
        <w:ind w:firstLine="709"/>
        <w:jc w:val="both"/>
        <w:rPr>
          <w:sz w:val="28"/>
          <w:szCs w:val="28"/>
        </w:rPr>
      </w:pPr>
      <w:r w:rsidRPr="00AA4B57">
        <w:rPr>
          <w:sz w:val="28"/>
          <w:szCs w:val="28"/>
        </w:rPr>
        <w:t>3. О повышении уровня заработной платы в дорожной отрасли Московской области.</w:t>
      </w:r>
    </w:p>
    <w:p w:rsidR="00F3572D" w:rsidRPr="00AA4B57" w:rsidRDefault="00F3572D" w:rsidP="00F3572D">
      <w:pPr>
        <w:jc w:val="both"/>
        <w:rPr>
          <w:sz w:val="28"/>
          <w:szCs w:val="28"/>
        </w:rPr>
      </w:pPr>
    </w:p>
    <w:p w:rsidR="00F3572D" w:rsidRPr="00AA4B57" w:rsidRDefault="00F3572D" w:rsidP="00F3572D">
      <w:pPr>
        <w:ind w:firstLine="709"/>
        <w:jc w:val="both"/>
        <w:rPr>
          <w:sz w:val="28"/>
          <w:szCs w:val="28"/>
        </w:rPr>
      </w:pPr>
      <w:r w:rsidRPr="00AA4B57">
        <w:rPr>
          <w:sz w:val="28"/>
          <w:szCs w:val="28"/>
        </w:rPr>
        <w:t xml:space="preserve">К подписанному </w:t>
      </w:r>
      <w:r w:rsidR="00CF1E55" w:rsidRPr="00AA4B57">
        <w:rPr>
          <w:sz w:val="28"/>
          <w:szCs w:val="28"/>
        </w:rPr>
        <w:t>в 2015</w:t>
      </w:r>
      <w:r w:rsidRPr="00AA4B57">
        <w:rPr>
          <w:sz w:val="28"/>
          <w:szCs w:val="28"/>
        </w:rPr>
        <w:t xml:space="preserve"> году отраслевому соглашению по автомобильному и городскому наземному пассажирскому транспорту на 2015-2018 г.г. социальными партнёрами принято дополнительное соглашение от 27 апреля 2017 года (зарегистрировано Министерством социального развития Московской области № 5/2017    от 22.08. 2017 г.).</w:t>
      </w:r>
    </w:p>
    <w:p w:rsidR="00F3572D" w:rsidRPr="00AA4B57" w:rsidRDefault="00CF1E55" w:rsidP="00F3572D">
      <w:pPr>
        <w:ind w:firstLine="709"/>
        <w:jc w:val="both"/>
        <w:rPr>
          <w:sz w:val="28"/>
          <w:szCs w:val="28"/>
        </w:rPr>
      </w:pPr>
      <w:r w:rsidRPr="00AA4B57">
        <w:rPr>
          <w:sz w:val="28"/>
          <w:szCs w:val="28"/>
        </w:rPr>
        <w:t>На</w:t>
      </w:r>
      <w:r w:rsidR="00F3572D" w:rsidRPr="00AA4B57">
        <w:rPr>
          <w:sz w:val="28"/>
          <w:szCs w:val="28"/>
        </w:rPr>
        <w:t xml:space="preserve"> заседании отраслевой Комиссии рассмотрены следующие вопросы:</w:t>
      </w:r>
    </w:p>
    <w:p w:rsidR="00F3572D" w:rsidRPr="00AA4B57" w:rsidRDefault="00F3572D" w:rsidP="00F3572D">
      <w:pPr>
        <w:ind w:firstLine="709"/>
        <w:jc w:val="both"/>
        <w:rPr>
          <w:sz w:val="28"/>
          <w:szCs w:val="28"/>
        </w:rPr>
      </w:pPr>
      <w:r w:rsidRPr="00AA4B57">
        <w:rPr>
          <w:sz w:val="28"/>
          <w:szCs w:val="28"/>
        </w:rPr>
        <w:t xml:space="preserve">1. Анализ финансово-хозяйственной деятельности ГУП МО «МОСТРАНСАВТО» с целью определения структуры расходов на 2017 год </w:t>
      </w:r>
      <w:r w:rsidR="004E5192" w:rsidRPr="00AA4B57">
        <w:rPr>
          <w:sz w:val="28"/>
          <w:szCs w:val="28"/>
        </w:rPr>
        <w:t>с представлением</w:t>
      </w:r>
      <w:r w:rsidRPr="00AA4B57">
        <w:rPr>
          <w:sz w:val="28"/>
          <w:szCs w:val="28"/>
        </w:rPr>
        <w:t xml:space="preserve"> итоговых результатов на рассмотрение очередного заседания Московской областной трехсторонней комиссии по регулированию социально-трудовых отношений (Решение Московской областной </w:t>
      </w:r>
      <w:r w:rsidRPr="00AA4B57">
        <w:rPr>
          <w:sz w:val="28"/>
          <w:szCs w:val="28"/>
        </w:rPr>
        <w:lastRenderedPageBreak/>
        <w:t>трехсторонней комиссии по регулированию социально-трудовых отношений от 01.11.2016 года прилагается);</w:t>
      </w:r>
    </w:p>
    <w:p w:rsidR="00F3572D" w:rsidRPr="00AA4B57" w:rsidRDefault="00F3572D" w:rsidP="00F3572D">
      <w:pPr>
        <w:ind w:firstLine="709"/>
        <w:jc w:val="both"/>
        <w:rPr>
          <w:sz w:val="28"/>
          <w:szCs w:val="28"/>
        </w:rPr>
      </w:pPr>
      <w:r w:rsidRPr="00AA4B57">
        <w:rPr>
          <w:sz w:val="28"/>
          <w:szCs w:val="28"/>
        </w:rPr>
        <w:t xml:space="preserve">2. О реализации Соглашения о минимальной заработной плате между Союзом «МОООП», объединениями работодателей Московской </w:t>
      </w:r>
      <w:r w:rsidR="004E5192" w:rsidRPr="00AA4B57">
        <w:rPr>
          <w:sz w:val="28"/>
          <w:szCs w:val="28"/>
        </w:rPr>
        <w:t>области и</w:t>
      </w:r>
      <w:r w:rsidRPr="00AA4B57">
        <w:rPr>
          <w:sz w:val="28"/>
          <w:szCs w:val="28"/>
        </w:rPr>
        <w:t xml:space="preserve"> Правительством Московской области;</w:t>
      </w:r>
    </w:p>
    <w:p w:rsidR="00F3572D" w:rsidRPr="00AA4B57" w:rsidRDefault="00F3572D" w:rsidP="00F3572D">
      <w:pPr>
        <w:ind w:firstLine="709"/>
        <w:jc w:val="both"/>
        <w:rPr>
          <w:sz w:val="28"/>
          <w:szCs w:val="28"/>
        </w:rPr>
      </w:pPr>
      <w:r w:rsidRPr="00AA4B57">
        <w:rPr>
          <w:sz w:val="28"/>
          <w:szCs w:val="28"/>
        </w:rPr>
        <w:t xml:space="preserve">3. О реализации п. 2.8.6. отраслевого Соглашения в </w:t>
      </w:r>
      <w:r w:rsidR="004E5192" w:rsidRPr="00AA4B57">
        <w:rPr>
          <w:sz w:val="28"/>
          <w:szCs w:val="28"/>
        </w:rPr>
        <w:t>части повышения</w:t>
      </w:r>
      <w:r w:rsidRPr="00AA4B57">
        <w:rPr>
          <w:sz w:val="28"/>
          <w:szCs w:val="28"/>
        </w:rPr>
        <w:t xml:space="preserve"> уровня средней заработной платы работникам транспортного комплекса в 2017 году в 1,3 раза по сравнению с 2014 годом и </w:t>
      </w:r>
      <w:r w:rsidR="004E5192" w:rsidRPr="00AA4B57">
        <w:rPr>
          <w:sz w:val="28"/>
          <w:szCs w:val="28"/>
        </w:rPr>
        <w:t>установления базовой</w:t>
      </w:r>
      <w:r w:rsidRPr="00AA4B57">
        <w:rPr>
          <w:sz w:val="28"/>
          <w:szCs w:val="28"/>
        </w:rPr>
        <w:t xml:space="preserve"> (минимальной) тарифной ставки рабочих первого разряда в соответствии с тарифной ставкой, определённой ФОС АТ (с 01.01.2017 г. - 7500 руб.);</w:t>
      </w:r>
    </w:p>
    <w:p w:rsidR="00F3572D" w:rsidRPr="00AA4B57" w:rsidRDefault="00F3572D" w:rsidP="00F3572D">
      <w:pPr>
        <w:ind w:firstLine="709"/>
        <w:jc w:val="both"/>
        <w:rPr>
          <w:sz w:val="28"/>
          <w:szCs w:val="28"/>
        </w:rPr>
      </w:pPr>
      <w:r w:rsidRPr="00AA4B57">
        <w:rPr>
          <w:sz w:val="28"/>
          <w:szCs w:val="28"/>
        </w:rPr>
        <w:t>4. О результатах подготовки к проведению детской летней оздоровительной кампании в 2017 году;</w:t>
      </w:r>
    </w:p>
    <w:p w:rsidR="00F3572D" w:rsidRPr="00AA4B57" w:rsidRDefault="00F3572D" w:rsidP="00F3572D">
      <w:pPr>
        <w:ind w:firstLine="709"/>
        <w:jc w:val="both"/>
        <w:rPr>
          <w:sz w:val="28"/>
          <w:szCs w:val="28"/>
        </w:rPr>
      </w:pPr>
      <w:r w:rsidRPr="00AA4B57">
        <w:rPr>
          <w:sz w:val="28"/>
          <w:szCs w:val="28"/>
        </w:rPr>
        <w:t>5. Об участии организаций автомобильного и городского наземного пассажирского транспорта в областном конкурсе коллективных договоров в 2017 году в рамках проведения Праздника труда в Московской области;</w:t>
      </w:r>
    </w:p>
    <w:p w:rsidR="00F3572D" w:rsidRPr="00AA4B57" w:rsidRDefault="00F3572D" w:rsidP="00F3572D">
      <w:pPr>
        <w:ind w:firstLine="709"/>
        <w:jc w:val="both"/>
        <w:rPr>
          <w:sz w:val="28"/>
          <w:szCs w:val="28"/>
        </w:rPr>
      </w:pPr>
      <w:r w:rsidRPr="00AA4B57">
        <w:rPr>
          <w:sz w:val="28"/>
          <w:szCs w:val="28"/>
        </w:rPr>
        <w:t>6. О результатах проведения Конкурса профессионального мастерства среди водителей в 2017 году;</w:t>
      </w:r>
    </w:p>
    <w:p w:rsidR="00F3572D" w:rsidRPr="00AA4B57" w:rsidRDefault="00F3572D" w:rsidP="00F3572D">
      <w:pPr>
        <w:ind w:firstLine="709"/>
        <w:jc w:val="both"/>
        <w:rPr>
          <w:sz w:val="28"/>
          <w:szCs w:val="28"/>
        </w:rPr>
      </w:pPr>
      <w:r w:rsidRPr="00AA4B57">
        <w:rPr>
          <w:sz w:val="28"/>
          <w:szCs w:val="28"/>
        </w:rPr>
        <w:t xml:space="preserve">7. О </w:t>
      </w:r>
      <w:r w:rsidR="00E91280" w:rsidRPr="00AA4B57">
        <w:rPr>
          <w:sz w:val="28"/>
          <w:szCs w:val="28"/>
        </w:rPr>
        <w:t>выполнении коллективного</w:t>
      </w:r>
      <w:r w:rsidRPr="00AA4B57">
        <w:rPr>
          <w:sz w:val="28"/>
          <w:szCs w:val="28"/>
        </w:rPr>
        <w:t xml:space="preserve"> договора в ГУП МО «МОСТРАНСАВТО» (раздел «Оздоровление, отдых и улучшение социально-бытовых условий </w:t>
      </w:r>
      <w:r w:rsidR="004E5192" w:rsidRPr="00AA4B57">
        <w:rPr>
          <w:sz w:val="28"/>
          <w:szCs w:val="28"/>
        </w:rPr>
        <w:t>работников и</w:t>
      </w:r>
      <w:r w:rsidRPr="00AA4B57">
        <w:rPr>
          <w:sz w:val="28"/>
          <w:szCs w:val="28"/>
        </w:rPr>
        <w:t xml:space="preserve"> членов их семей». Расходы по Фонду мероприятий социального развития) и в других организациях автомобильного и городского наземного пассажирского транспорта;</w:t>
      </w:r>
    </w:p>
    <w:p w:rsidR="00F3572D" w:rsidRPr="00AA4B57" w:rsidRDefault="00F3572D" w:rsidP="00F3572D">
      <w:pPr>
        <w:ind w:firstLine="709"/>
        <w:jc w:val="both"/>
        <w:rPr>
          <w:sz w:val="28"/>
          <w:szCs w:val="28"/>
        </w:rPr>
      </w:pPr>
      <w:r w:rsidRPr="00AA4B57">
        <w:rPr>
          <w:sz w:val="28"/>
          <w:szCs w:val="28"/>
        </w:rPr>
        <w:t xml:space="preserve">8. Об итогах проведения СОУТ рабочих мест в ГУП МО «МОСТРАНСАВТО» и в других организациях автомобильного и городского наземного пассажирского транспорта; </w:t>
      </w:r>
    </w:p>
    <w:p w:rsidR="00F3572D" w:rsidRPr="00AA4B57" w:rsidRDefault="00F3572D" w:rsidP="00F3572D">
      <w:pPr>
        <w:ind w:firstLine="709"/>
        <w:jc w:val="both"/>
        <w:rPr>
          <w:sz w:val="28"/>
          <w:szCs w:val="28"/>
        </w:rPr>
      </w:pPr>
      <w:r w:rsidRPr="00AA4B57">
        <w:rPr>
          <w:sz w:val="28"/>
          <w:szCs w:val="28"/>
        </w:rPr>
        <w:t xml:space="preserve">9. О соблюдении законодательства </w:t>
      </w:r>
      <w:r w:rsidR="004E5192" w:rsidRPr="00AA4B57">
        <w:rPr>
          <w:sz w:val="28"/>
          <w:szCs w:val="28"/>
        </w:rPr>
        <w:t>при выполнении</w:t>
      </w:r>
      <w:r w:rsidRPr="00AA4B57">
        <w:rPr>
          <w:sz w:val="28"/>
          <w:szCs w:val="28"/>
        </w:rPr>
        <w:t xml:space="preserve"> принятой ГУП МО «МОСТРАНСАВТО» Программы по созданию сервисных центров.</w:t>
      </w:r>
    </w:p>
    <w:p w:rsidR="00F3572D" w:rsidRPr="00AA4B57" w:rsidRDefault="00F3572D" w:rsidP="00F3572D">
      <w:pPr>
        <w:ind w:firstLine="709"/>
        <w:jc w:val="both"/>
        <w:rPr>
          <w:sz w:val="28"/>
          <w:szCs w:val="28"/>
        </w:rPr>
      </w:pPr>
      <w:r w:rsidRPr="00AA4B57">
        <w:rPr>
          <w:sz w:val="28"/>
          <w:szCs w:val="28"/>
        </w:rPr>
        <w:t xml:space="preserve">Зафиксированная в Соглашении по автомобильному и городскому наземному пассажирскому транспорту на 2015-2018 г.г. компромиссная формулировка об обеспечении работодателями повышения заработной платы работникам транспортного комплекса и установления минимальной тарифной ставки рабочих 1-го разряда (по состоянию на 2 </w:t>
      </w:r>
      <w:r w:rsidR="004E5192" w:rsidRPr="00AA4B57">
        <w:rPr>
          <w:sz w:val="28"/>
          <w:szCs w:val="28"/>
        </w:rPr>
        <w:t>квартал 2015</w:t>
      </w:r>
      <w:r w:rsidRPr="00AA4B57">
        <w:rPr>
          <w:sz w:val="28"/>
          <w:szCs w:val="28"/>
        </w:rPr>
        <w:t xml:space="preserve"> г. – 6648 руб.</w:t>
      </w:r>
      <w:r w:rsidR="004E5192" w:rsidRPr="00AA4B57">
        <w:rPr>
          <w:sz w:val="28"/>
          <w:szCs w:val="28"/>
        </w:rPr>
        <w:t>), была</w:t>
      </w:r>
      <w:r w:rsidRPr="00AA4B57">
        <w:rPr>
          <w:sz w:val="28"/>
          <w:szCs w:val="28"/>
        </w:rPr>
        <w:t xml:space="preserve"> выполнена только в декабре 2016 года.</w:t>
      </w:r>
    </w:p>
    <w:p w:rsidR="00F3572D" w:rsidRPr="00AA4B57" w:rsidRDefault="00F3572D" w:rsidP="00F3572D">
      <w:pPr>
        <w:ind w:firstLine="709"/>
        <w:jc w:val="both"/>
        <w:rPr>
          <w:sz w:val="28"/>
          <w:szCs w:val="28"/>
        </w:rPr>
      </w:pPr>
      <w:r w:rsidRPr="00AA4B57">
        <w:rPr>
          <w:sz w:val="28"/>
          <w:szCs w:val="28"/>
        </w:rPr>
        <w:t>Основные изменения по автотранспортной отрасли внесены в принятое 27 апреля т.г. дополнительное соглашение к Московскому областному отраслевому соглашению по автомобильному и городскому наземному пассажирскому транспорту и дорожному хозяйству на 2015 - 2018 годы:</w:t>
      </w:r>
    </w:p>
    <w:p w:rsidR="00F3572D" w:rsidRPr="00AA4B57" w:rsidRDefault="00F3572D" w:rsidP="00F3572D">
      <w:pPr>
        <w:ind w:firstLine="709"/>
        <w:jc w:val="both"/>
        <w:rPr>
          <w:sz w:val="28"/>
          <w:szCs w:val="28"/>
        </w:rPr>
      </w:pPr>
      <w:r w:rsidRPr="00AA4B57">
        <w:rPr>
          <w:sz w:val="28"/>
          <w:szCs w:val="28"/>
        </w:rPr>
        <w:t>- повышение средней заработной платы работникам транспортного комплекса в 2017 году в 1,3 раза по сравнению с 2014 годом;</w:t>
      </w:r>
    </w:p>
    <w:p w:rsidR="00F3572D" w:rsidRPr="00AA4B57" w:rsidRDefault="00F3572D" w:rsidP="00F3572D">
      <w:pPr>
        <w:ind w:firstLine="709"/>
        <w:jc w:val="both"/>
        <w:rPr>
          <w:sz w:val="28"/>
          <w:szCs w:val="28"/>
        </w:rPr>
      </w:pPr>
      <w:r w:rsidRPr="00AA4B57">
        <w:rPr>
          <w:sz w:val="28"/>
          <w:szCs w:val="28"/>
        </w:rPr>
        <w:t>- приведение минимальной тарифной ставки рабочих 1-го разряда в соответствие с тарифной ставкой рабочих 1-го разряда, определённой Федеральным отраслевым соглашением по автомобильному и городскому наземному пассажирскому транспорту (с 1 января 2017 г. - 7500 руб. в месяц).</w:t>
      </w:r>
    </w:p>
    <w:p w:rsidR="00F3572D" w:rsidRPr="00AA4B57" w:rsidRDefault="00F3572D" w:rsidP="00F3572D">
      <w:pPr>
        <w:ind w:firstLine="709"/>
        <w:jc w:val="both"/>
        <w:rPr>
          <w:sz w:val="28"/>
          <w:szCs w:val="28"/>
        </w:rPr>
      </w:pPr>
      <w:r w:rsidRPr="00AA4B57">
        <w:rPr>
          <w:sz w:val="28"/>
          <w:szCs w:val="28"/>
        </w:rPr>
        <w:lastRenderedPageBreak/>
        <w:t xml:space="preserve">В июне Мособкомом профсоюза проведены ряд интенсивных встреч с министром транспорта и дорожной инфраструктуры Московской области, на которой </w:t>
      </w:r>
      <w:r w:rsidR="004E5192" w:rsidRPr="00AA4B57">
        <w:rPr>
          <w:sz w:val="28"/>
          <w:szCs w:val="28"/>
        </w:rPr>
        <w:t>министр выразил</w:t>
      </w:r>
      <w:r w:rsidRPr="00AA4B57">
        <w:rPr>
          <w:sz w:val="28"/>
          <w:szCs w:val="28"/>
        </w:rPr>
        <w:t xml:space="preserve"> надежду о плодотворном взаимном сотрудничестве Профсоюза с новым руководителем ГУП МО "МОСТРАНСАВТО".  Министр также сообщил о </w:t>
      </w:r>
      <w:r w:rsidR="004E5192" w:rsidRPr="00AA4B57">
        <w:rPr>
          <w:sz w:val="28"/>
          <w:szCs w:val="28"/>
        </w:rPr>
        <w:t>планируемых изменениях</w:t>
      </w:r>
      <w:r w:rsidRPr="00AA4B57">
        <w:rPr>
          <w:sz w:val="28"/>
          <w:szCs w:val="28"/>
        </w:rPr>
        <w:t>, касающихся повышения уровня заработной платы работников государственного предприятия, которые должны произойти в течение трех месяцев.</w:t>
      </w:r>
    </w:p>
    <w:p w:rsidR="00F3572D" w:rsidRPr="00AA4B57" w:rsidRDefault="00F3572D" w:rsidP="00F3572D">
      <w:pPr>
        <w:ind w:firstLine="709"/>
        <w:jc w:val="both"/>
        <w:rPr>
          <w:sz w:val="28"/>
          <w:szCs w:val="28"/>
        </w:rPr>
      </w:pPr>
      <w:r w:rsidRPr="00AA4B57">
        <w:rPr>
          <w:sz w:val="28"/>
          <w:szCs w:val="28"/>
        </w:rPr>
        <w:t>Во встречах с новым руководителем ГУП МО "МОСТРАНСАВТО" обсуждены проблемы, при решении которых возможны изменения социальной и экономической ситуации в предприятии в лучшую сторону, руководители обменялись мнениями по вопросу подготовки Конференции по итогам выполнения Коллективного договора ГУП МО "МОСТРАНСАВТО" за 2016 год и внесении изменений в Коллективный договор ГУП МО "МОСТРАНСАВТО" на 2015-2018 годы, рассмотрены предложения Профсоюза по индексации уровня заработной платы работников.</w:t>
      </w:r>
    </w:p>
    <w:p w:rsidR="00F3572D" w:rsidRPr="00AA4B57" w:rsidRDefault="00F3572D" w:rsidP="00F3572D">
      <w:pPr>
        <w:ind w:firstLine="709"/>
        <w:jc w:val="both"/>
        <w:rPr>
          <w:sz w:val="28"/>
          <w:szCs w:val="28"/>
        </w:rPr>
      </w:pPr>
      <w:r w:rsidRPr="00AA4B57">
        <w:rPr>
          <w:sz w:val="28"/>
          <w:szCs w:val="28"/>
        </w:rPr>
        <w:t xml:space="preserve">По итогам встреч социальные партнеры договорились о повышении уровня заработной платы работников. Вопрос будет решаться поэтапно, в первую очередь произойдет увеличение заработной платы водителей. </w:t>
      </w:r>
    </w:p>
    <w:p w:rsidR="00F3572D" w:rsidRPr="00AA4B57" w:rsidRDefault="00F3572D" w:rsidP="00F3572D">
      <w:pPr>
        <w:ind w:firstLine="709"/>
        <w:jc w:val="both"/>
        <w:rPr>
          <w:sz w:val="28"/>
          <w:szCs w:val="28"/>
        </w:rPr>
      </w:pPr>
      <w:r w:rsidRPr="00AA4B57">
        <w:rPr>
          <w:sz w:val="28"/>
          <w:szCs w:val="28"/>
        </w:rPr>
        <w:t xml:space="preserve">С августа по настоящее время идут интенсивные переговоры по изменению существующей </w:t>
      </w:r>
      <w:r w:rsidR="004E5192" w:rsidRPr="00AA4B57">
        <w:rPr>
          <w:sz w:val="28"/>
          <w:szCs w:val="28"/>
        </w:rPr>
        <w:t>системы оплаты</w:t>
      </w:r>
      <w:r w:rsidRPr="00AA4B57">
        <w:rPr>
          <w:sz w:val="28"/>
          <w:szCs w:val="28"/>
        </w:rPr>
        <w:t xml:space="preserve"> труда различных категорий работников - изменения в действующие приказы или принимаются новые.</w:t>
      </w:r>
    </w:p>
    <w:p w:rsidR="00F3572D" w:rsidRPr="00AA4B57" w:rsidRDefault="00F3572D" w:rsidP="00F3572D">
      <w:pPr>
        <w:ind w:firstLine="709"/>
        <w:jc w:val="both"/>
        <w:rPr>
          <w:sz w:val="28"/>
          <w:szCs w:val="28"/>
        </w:rPr>
      </w:pPr>
      <w:r w:rsidRPr="00AA4B57">
        <w:rPr>
          <w:sz w:val="28"/>
          <w:szCs w:val="28"/>
        </w:rPr>
        <w:t>Практически по всем проектам локальных нормативных актов Профсоюз представляет аргументированные мотивированные мнения.</w:t>
      </w:r>
    </w:p>
    <w:p w:rsidR="00F3572D" w:rsidRPr="00AA4B57" w:rsidRDefault="00F3572D" w:rsidP="00F3572D">
      <w:pPr>
        <w:ind w:firstLine="709"/>
        <w:jc w:val="both"/>
        <w:rPr>
          <w:sz w:val="28"/>
          <w:szCs w:val="28"/>
        </w:rPr>
      </w:pPr>
      <w:r w:rsidRPr="00AA4B57">
        <w:rPr>
          <w:sz w:val="28"/>
          <w:szCs w:val="28"/>
        </w:rPr>
        <w:t xml:space="preserve">В ноябре прошло внеочередное заседание Московской областной отраслевой комиссии по регулированию социально-трудовых отношений на автомобильном и городском наземном пассажирском транспорте со следующей повесткой заседания: </w:t>
      </w:r>
    </w:p>
    <w:p w:rsidR="00F3572D" w:rsidRPr="00AA4B57" w:rsidRDefault="00F3572D" w:rsidP="00F3572D">
      <w:pPr>
        <w:ind w:firstLine="709"/>
        <w:jc w:val="both"/>
        <w:rPr>
          <w:sz w:val="28"/>
          <w:szCs w:val="28"/>
        </w:rPr>
      </w:pPr>
      <w:r w:rsidRPr="00AA4B57">
        <w:rPr>
          <w:sz w:val="28"/>
          <w:szCs w:val="28"/>
        </w:rPr>
        <w:t>1. О проекте основных направлений бюджетной политики и социальных аспектах бюджета Московской области в отрасли автомобильного и городского наземного пассажирского транспорта на 2018 и на плановый период 2019 и 2020 годов.</w:t>
      </w:r>
    </w:p>
    <w:p w:rsidR="00F3572D" w:rsidRPr="00AA4B57" w:rsidRDefault="00F3572D" w:rsidP="00F3572D">
      <w:pPr>
        <w:ind w:firstLine="709"/>
        <w:jc w:val="both"/>
        <w:rPr>
          <w:sz w:val="28"/>
          <w:szCs w:val="28"/>
        </w:rPr>
      </w:pPr>
      <w:r w:rsidRPr="00AA4B57">
        <w:rPr>
          <w:sz w:val="28"/>
          <w:szCs w:val="28"/>
        </w:rPr>
        <w:t>2. Об установлении минимальной заработной платы и её индексации в 2018 году в отрасли автомобильного и городского наземного пассажирского транспорта.</w:t>
      </w:r>
    </w:p>
    <w:p w:rsidR="00F3572D" w:rsidRPr="00AA4B57" w:rsidRDefault="00F3572D" w:rsidP="00F3572D">
      <w:pPr>
        <w:ind w:firstLine="709"/>
        <w:jc w:val="both"/>
        <w:rPr>
          <w:sz w:val="28"/>
          <w:szCs w:val="28"/>
        </w:rPr>
      </w:pPr>
      <w:r w:rsidRPr="00AA4B57">
        <w:rPr>
          <w:sz w:val="28"/>
          <w:szCs w:val="28"/>
        </w:rPr>
        <w:t>3. О повышении уровня заработной платы в отрасли автомобильного и городского наземного пассажирского транспорта Московской области.</w:t>
      </w:r>
    </w:p>
    <w:p w:rsidR="00F3572D" w:rsidRPr="00AA4B57" w:rsidRDefault="00F3572D" w:rsidP="00F3572D">
      <w:pPr>
        <w:ind w:firstLine="709"/>
        <w:jc w:val="both"/>
        <w:rPr>
          <w:sz w:val="28"/>
          <w:szCs w:val="28"/>
        </w:rPr>
      </w:pPr>
      <w:r w:rsidRPr="00AA4B57">
        <w:rPr>
          <w:sz w:val="28"/>
          <w:szCs w:val="28"/>
        </w:rPr>
        <w:t>Заседание Комиссии, которое было намечено на конец октября т.г., было перенесено на середину ноября, в связи с отсутствием информации от отраслевого министерства, Профсоюзная Сторона вынуждена была запрашивать информацию на парламентских слушаниях в Мособлдуме об объёме финансирования на 2018 год на перевозку льготных категорий пассажиров, на транспортную работу по регулируемым тарифам.</w:t>
      </w:r>
    </w:p>
    <w:p w:rsidR="00F3572D" w:rsidRPr="00AA4B57" w:rsidRDefault="00F3572D" w:rsidP="00F3572D">
      <w:pPr>
        <w:ind w:firstLine="709"/>
        <w:jc w:val="both"/>
        <w:rPr>
          <w:sz w:val="28"/>
          <w:szCs w:val="28"/>
        </w:rPr>
      </w:pPr>
      <w:r w:rsidRPr="00AA4B57">
        <w:rPr>
          <w:sz w:val="28"/>
          <w:szCs w:val="28"/>
        </w:rPr>
        <w:lastRenderedPageBreak/>
        <w:t>Социальные партнёры не озвучили какие-либо цифры по проекту бюджета, отметив, что ситуация в автотранспортной отрасли Московской области не ухудшится в 2018 г.</w:t>
      </w:r>
    </w:p>
    <w:p w:rsidR="00F3572D" w:rsidRPr="00AA4B57" w:rsidRDefault="00F3572D" w:rsidP="00F3572D">
      <w:pPr>
        <w:ind w:firstLine="709"/>
        <w:jc w:val="both"/>
        <w:rPr>
          <w:sz w:val="28"/>
          <w:szCs w:val="28"/>
        </w:rPr>
      </w:pPr>
      <w:r w:rsidRPr="00AA4B57">
        <w:rPr>
          <w:sz w:val="28"/>
          <w:szCs w:val="28"/>
        </w:rPr>
        <w:t>Профсоюзная Сторона указала социальным партнерам, что они формально отнеслись к внеочередному заседанию отраслевой Комиссии, фактически проигнорировав решение Московской областной трехсторонней комиссии по регулированию социально-трудовых отношений.</w:t>
      </w:r>
    </w:p>
    <w:p w:rsidR="00F3572D" w:rsidRPr="00AA4B57" w:rsidRDefault="00F3572D" w:rsidP="00F3572D">
      <w:pPr>
        <w:ind w:firstLine="709"/>
        <w:jc w:val="both"/>
        <w:rPr>
          <w:sz w:val="28"/>
          <w:szCs w:val="28"/>
        </w:rPr>
      </w:pPr>
      <w:r w:rsidRPr="00AA4B57">
        <w:rPr>
          <w:sz w:val="28"/>
          <w:szCs w:val="28"/>
        </w:rPr>
        <w:t>Отраслевое министерство не посчитало нужным проинформировать социальных партнёров о проекте основных направлений бюджетной политики и социальных аспектах бюджета Московской области в отрасли автомобильного и городского наземного пассажирского транспорта на 2018 год.</w:t>
      </w:r>
    </w:p>
    <w:p w:rsidR="00F3572D" w:rsidRPr="00AA4B57" w:rsidRDefault="00F3572D" w:rsidP="00F3572D">
      <w:pPr>
        <w:ind w:firstLine="709"/>
        <w:jc w:val="both"/>
        <w:rPr>
          <w:sz w:val="28"/>
          <w:szCs w:val="28"/>
        </w:rPr>
      </w:pPr>
      <w:r w:rsidRPr="00AA4B57">
        <w:rPr>
          <w:sz w:val="28"/>
          <w:szCs w:val="28"/>
        </w:rPr>
        <w:t>Пр</w:t>
      </w:r>
      <w:r w:rsidR="00A95E2F" w:rsidRPr="00AA4B57">
        <w:rPr>
          <w:sz w:val="28"/>
          <w:szCs w:val="28"/>
        </w:rPr>
        <w:t xml:space="preserve">едставитель </w:t>
      </w:r>
      <w:r w:rsidRPr="00AA4B57">
        <w:rPr>
          <w:sz w:val="28"/>
          <w:szCs w:val="28"/>
        </w:rPr>
        <w:t xml:space="preserve">ГУП МО «МОСТРАНСАВТО» отметил, что ФОТ такой же на 2018 год, отказавшись назвать цифры, и что Методика ГУП МО </w:t>
      </w:r>
      <w:r w:rsidR="001656EE" w:rsidRPr="00AA4B57">
        <w:rPr>
          <w:sz w:val="28"/>
          <w:szCs w:val="28"/>
        </w:rPr>
        <w:t>«</w:t>
      </w:r>
      <w:r w:rsidRPr="00AA4B57">
        <w:rPr>
          <w:sz w:val="28"/>
          <w:szCs w:val="28"/>
        </w:rPr>
        <w:t>МОСТРАНСАВТО</w:t>
      </w:r>
      <w:r w:rsidR="001656EE" w:rsidRPr="00AA4B57">
        <w:rPr>
          <w:sz w:val="28"/>
          <w:szCs w:val="28"/>
        </w:rPr>
        <w:t>»</w:t>
      </w:r>
      <w:r w:rsidRPr="00AA4B57">
        <w:rPr>
          <w:sz w:val="28"/>
          <w:szCs w:val="28"/>
        </w:rPr>
        <w:t xml:space="preserve"> вообще не предусматривает индексации заработной платы.  </w:t>
      </w:r>
    </w:p>
    <w:p w:rsidR="00F3572D" w:rsidRPr="00AA4B57" w:rsidRDefault="004E5192" w:rsidP="00F3572D">
      <w:pPr>
        <w:ind w:firstLine="709"/>
        <w:jc w:val="both"/>
        <w:rPr>
          <w:sz w:val="28"/>
          <w:szCs w:val="28"/>
        </w:rPr>
      </w:pPr>
      <w:r w:rsidRPr="00AA4B57">
        <w:rPr>
          <w:sz w:val="28"/>
          <w:szCs w:val="28"/>
        </w:rPr>
        <w:t>Представитель Управления</w:t>
      </w:r>
      <w:r w:rsidR="00F3572D" w:rsidRPr="00AA4B57">
        <w:rPr>
          <w:sz w:val="28"/>
          <w:szCs w:val="28"/>
        </w:rPr>
        <w:t xml:space="preserve"> финансов и бухгалтерского учета Минтранса проинформировала, что в расчетах учтён дополнительный объём финансирования, который потребуется в связи с образованием городских округов.</w:t>
      </w:r>
    </w:p>
    <w:p w:rsidR="00F3572D" w:rsidRPr="00AA4B57" w:rsidRDefault="00F3572D" w:rsidP="00F3572D">
      <w:pPr>
        <w:ind w:firstLine="709"/>
        <w:jc w:val="both"/>
        <w:rPr>
          <w:sz w:val="28"/>
          <w:szCs w:val="28"/>
        </w:rPr>
      </w:pPr>
    </w:p>
    <w:p w:rsidR="00F3572D" w:rsidRPr="00AA4B57" w:rsidRDefault="00F3572D" w:rsidP="00F3572D">
      <w:pPr>
        <w:ind w:firstLine="709"/>
        <w:jc w:val="both"/>
        <w:rPr>
          <w:sz w:val="28"/>
          <w:szCs w:val="28"/>
        </w:rPr>
      </w:pPr>
      <w:r w:rsidRPr="00AA4B57">
        <w:rPr>
          <w:sz w:val="28"/>
          <w:szCs w:val="28"/>
        </w:rPr>
        <w:t xml:space="preserve">В Московской области одной из основных организаций, выполняющих социально значимые перевозки, является ГУП МО «МОСТРАНСАВТО». </w:t>
      </w:r>
    </w:p>
    <w:p w:rsidR="00F3572D" w:rsidRPr="00AA4B57" w:rsidRDefault="00F3572D" w:rsidP="00F3572D">
      <w:pPr>
        <w:ind w:firstLine="709"/>
        <w:jc w:val="both"/>
        <w:rPr>
          <w:sz w:val="28"/>
          <w:szCs w:val="28"/>
        </w:rPr>
      </w:pPr>
      <w:r w:rsidRPr="00AA4B57">
        <w:rPr>
          <w:sz w:val="28"/>
          <w:szCs w:val="28"/>
        </w:rPr>
        <w:t>Установление</w:t>
      </w:r>
      <w:r w:rsidR="000125A1" w:rsidRPr="00AA4B57">
        <w:rPr>
          <w:sz w:val="28"/>
          <w:szCs w:val="28"/>
        </w:rPr>
        <w:t xml:space="preserve"> Правительством Московской области</w:t>
      </w:r>
      <w:r w:rsidRPr="00AA4B57">
        <w:rPr>
          <w:sz w:val="28"/>
          <w:szCs w:val="28"/>
        </w:rPr>
        <w:t xml:space="preserve"> тарифа</w:t>
      </w:r>
      <w:r w:rsidR="000125A1" w:rsidRPr="00AA4B57">
        <w:rPr>
          <w:sz w:val="28"/>
          <w:szCs w:val="28"/>
        </w:rPr>
        <w:t xml:space="preserve"> на перевозку пассажиров</w:t>
      </w:r>
      <w:r w:rsidRPr="00AA4B57">
        <w:rPr>
          <w:sz w:val="28"/>
          <w:szCs w:val="28"/>
        </w:rPr>
        <w:t xml:space="preserve">, не обеспечивающего покрытие </w:t>
      </w:r>
      <w:r w:rsidR="004E5192" w:rsidRPr="00AA4B57">
        <w:rPr>
          <w:sz w:val="28"/>
          <w:szCs w:val="28"/>
        </w:rPr>
        <w:t>расходов предприятия</w:t>
      </w:r>
      <w:r w:rsidRPr="00AA4B57">
        <w:rPr>
          <w:sz w:val="28"/>
          <w:szCs w:val="28"/>
        </w:rPr>
        <w:t xml:space="preserve">, приводит к финансовой дестабилизации предприятия, росту социальной нестабильности. </w:t>
      </w:r>
    </w:p>
    <w:p w:rsidR="00F3572D" w:rsidRPr="00AA4B57" w:rsidRDefault="00F3572D" w:rsidP="00F3572D">
      <w:pPr>
        <w:ind w:firstLine="709"/>
        <w:jc w:val="both"/>
        <w:rPr>
          <w:sz w:val="28"/>
          <w:szCs w:val="28"/>
        </w:rPr>
      </w:pPr>
      <w:r w:rsidRPr="00AA4B57">
        <w:rPr>
          <w:sz w:val="28"/>
          <w:szCs w:val="28"/>
        </w:rPr>
        <w:t xml:space="preserve">Начиная с 2015 года по настоящее </w:t>
      </w:r>
      <w:r w:rsidR="004E5192" w:rsidRPr="00AA4B57">
        <w:rPr>
          <w:sz w:val="28"/>
          <w:szCs w:val="28"/>
        </w:rPr>
        <w:t>время на</w:t>
      </w:r>
      <w:r w:rsidRPr="00AA4B57">
        <w:rPr>
          <w:sz w:val="28"/>
          <w:szCs w:val="28"/>
        </w:rPr>
        <w:t xml:space="preserve"> территории Московской </w:t>
      </w:r>
      <w:r w:rsidR="004E5192" w:rsidRPr="00AA4B57">
        <w:rPr>
          <w:sz w:val="28"/>
          <w:szCs w:val="28"/>
        </w:rPr>
        <w:t>области производится</w:t>
      </w:r>
      <w:r w:rsidRPr="00AA4B57">
        <w:rPr>
          <w:sz w:val="28"/>
          <w:szCs w:val="28"/>
        </w:rPr>
        <w:t xml:space="preserve"> образование городских округов. Во всех городских округах изменяется тариф на перевозку пассажиров с «</w:t>
      </w:r>
      <w:r w:rsidR="004E5192" w:rsidRPr="00AA4B57">
        <w:rPr>
          <w:sz w:val="28"/>
          <w:szCs w:val="28"/>
        </w:rPr>
        <w:t>пригородного» на</w:t>
      </w:r>
      <w:r w:rsidRPr="00AA4B57">
        <w:rPr>
          <w:sz w:val="28"/>
          <w:szCs w:val="28"/>
        </w:rPr>
        <w:t xml:space="preserve"> «городской», который не зависит от расстояния поездки. В связи с этим ГУП МО «МОСТРАНСАВТО» так же недополучает значительную часть доходов. </w:t>
      </w:r>
    </w:p>
    <w:p w:rsidR="00F3572D" w:rsidRPr="00AA4B57" w:rsidRDefault="00F3572D" w:rsidP="00F3572D">
      <w:pPr>
        <w:ind w:firstLine="709"/>
        <w:jc w:val="both"/>
        <w:rPr>
          <w:sz w:val="28"/>
          <w:szCs w:val="28"/>
        </w:rPr>
      </w:pPr>
      <w:r w:rsidRPr="00AA4B57">
        <w:rPr>
          <w:sz w:val="28"/>
          <w:szCs w:val="28"/>
        </w:rPr>
        <w:t xml:space="preserve">Проводимая в Московской области тарифная политика (применение </w:t>
      </w:r>
      <w:r w:rsidR="004E5192" w:rsidRPr="00AA4B57">
        <w:rPr>
          <w:sz w:val="28"/>
          <w:szCs w:val="28"/>
        </w:rPr>
        <w:t>дифференцированного тарифа</w:t>
      </w:r>
      <w:r w:rsidRPr="00AA4B57">
        <w:rPr>
          <w:sz w:val="28"/>
          <w:szCs w:val="28"/>
        </w:rPr>
        <w:t xml:space="preserve"> на перевозку пассажиров, скидки на перевозку учащихся), ухудшают и без того сложное финансовое положение предприятия.  </w:t>
      </w:r>
    </w:p>
    <w:p w:rsidR="00F3572D" w:rsidRPr="00AA4B57" w:rsidRDefault="00F3572D" w:rsidP="00F3572D">
      <w:pPr>
        <w:ind w:firstLine="709"/>
        <w:jc w:val="both"/>
        <w:rPr>
          <w:sz w:val="28"/>
          <w:szCs w:val="28"/>
        </w:rPr>
      </w:pPr>
      <w:r w:rsidRPr="00AA4B57">
        <w:rPr>
          <w:sz w:val="28"/>
          <w:szCs w:val="28"/>
        </w:rPr>
        <w:t xml:space="preserve">Система тарифообразования на пассажирском транспорте приводит к значительному оттоку платных пассажиров на транспорт, принадлежащий частным компаниям, так как применяемый ими тариф на перевозку пассажиров значительно ниже установленного Правительством государственному перевозчику. Количество перевезенных ГУП МО «МОСТРАНСАВТО» платных пассажиров в 2016 году по сравнению с </w:t>
      </w:r>
      <w:r w:rsidR="004E5192" w:rsidRPr="00AA4B57">
        <w:rPr>
          <w:sz w:val="28"/>
          <w:szCs w:val="28"/>
        </w:rPr>
        <w:t>2015 годом</w:t>
      </w:r>
      <w:r w:rsidRPr="00AA4B57">
        <w:rPr>
          <w:sz w:val="28"/>
          <w:szCs w:val="28"/>
        </w:rPr>
        <w:t xml:space="preserve"> снизилось на 2,1%.</w:t>
      </w:r>
    </w:p>
    <w:p w:rsidR="00F3572D" w:rsidRPr="00AA4B57" w:rsidRDefault="00F3572D" w:rsidP="00F3572D">
      <w:pPr>
        <w:ind w:firstLine="709"/>
        <w:jc w:val="both"/>
        <w:rPr>
          <w:sz w:val="28"/>
          <w:szCs w:val="28"/>
        </w:rPr>
      </w:pPr>
      <w:r w:rsidRPr="00AA4B57">
        <w:rPr>
          <w:sz w:val="28"/>
          <w:szCs w:val="28"/>
        </w:rPr>
        <w:t xml:space="preserve">Созданные государством разные экономические условия для всех участников рынка транспортных услуг, при которых </w:t>
      </w:r>
      <w:r w:rsidR="001656EE" w:rsidRPr="00AA4B57">
        <w:rPr>
          <w:sz w:val="28"/>
          <w:szCs w:val="28"/>
        </w:rPr>
        <w:t xml:space="preserve">только </w:t>
      </w:r>
      <w:r w:rsidRPr="00AA4B57">
        <w:rPr>
          <w:sz w:val="28"/>
          <w:szCs w:val="28"/>
        </w:rPr>
        <w:t xml:space="preserve">государственное </w:t>
      </w:r>
      <w:r w:rsidRPr="00AA4B57">
        <w:rPr>
          <w:sz w:val="28"/>
          <w:szCs w:val="28"/>
        </w:rPr>
        <w:lastRenderedPageBreak/>
        <w:t>предприятие выполняет все обязательства перед государством в части уплаты налогов в бюджеты различных уровней и внебюджетные фонды</w:t>
      </w:r>
      <w:r w:rsidR="001656EE" w:rsidRPr="00AA4B57">
        <w:rPr>
          <w:sz w:val="28"/>
          <w:szCs w:val="28"/>
        </w:rPr>
        <w:t xml:space="preserve">, чего не делают, в большинстве </w:t>
      </w:r>
      <w:r w:rsidR="00A95E2F" w:rsidRPr="00AA4B57">
        <w:rPr>
          <w:sz w:val="28"/>
          <w:szCs w:val="28"/>
        </w:rPr>
        <w:t>своём, альтернативные</w:t>
      </w:r>
      <w:r w:rsidR="001656EE" w:rsidRPr="00AA4B57">
        <w:rPr>
          <w:sz w:val="28"/>
          <w:szCs w:val="28"/>
        </w:rPr>
        <w:t xml:space="preserve"> перевозчики</w:t>
      </w:r>
      <w:r w:rsidRPr="00AA4B57">
        <w:rPr>
          <w:sz w:val="28"/>
          <w:szCs w:val="28"/>
        </w:rPr>
        <w:t xml:space="preserve">. ГУП МО «МОСТРАНСАВТО», единственный перевозчик в Московской области, который, являясь социально ориентированным, обеспечивает сохранение установленного правительством тарифа при перевозке пассажиров, проводит последовательную политику по выполнению задачи, поставленной Губернатором Московской области, по внедрению системы безналичного проезда.  </w:t>
      </w:r>
    </w:p>
    <w:p w:rsidR="00F3572D" w:rsidRPr="00AA4B57" w:rsidRDefault="00F3572D" w:rsidP="00F3572D">
      <w:pPr>
        <w:ind w:firstLine="709"/>
        <w:jc w:val="both"/>
        <w:rPr>
          <w:sz w:val="28"/>
          <w:szCs w:val="28"/>
        </w:rPr>
      </w:pPr>
      <w:r w:rsidRPr="00AA4B57">
        <w:rPr>
          <w:sz w:val="28"/>
          <w:szCs w:val="28"/>
        </w:rPr>
        <w:t xml:space="preserve">В последние </w:t>
      </w:r>
      <w:r w:rsidR="004E5192" w:rsidRPr="00AA4B57">
        <w:rPr>
          <w:sz w:val="28"/>
          <w:szCs w:val="28"/>
        </w:rPr>
        <w:t>годы ГУП</w:t>
      </w:r>
      <w:r w:rsidRPr="00AA4B57">
        <w:rPr>
          <w:sz w:val="28"/>
          <w:szCs w:val="28"/>
        </w:rPr>
        <w:t xml:space="preserve"> МО «МОСТРАНСАВТО</w:t>
      </w:r>
      <w:r w:rsidR="004E5192" w:rsidRPr="00AA4B57">
        <w:rPr>
          <w:sz w:val="28"/>
          <w:szCs w:val="28"/>
        </w:rPr>
        <w:t>», испытывая</w:t>
      </w:r>
      <w:r w:rsidRPr="00AA4B57">
        <w:rPr>
          <w:sz w:val="28"/>
          <w:szCs w:val="28"/>
        </w:rPr>
        <w:t xml:space="preserve"> значительные финансовые трудности - предприятие имеет непокрытый убыток более 10 млрд. </w:t>
      </w:r>
      <w:r w:rsidR="004E5192" w:rsidRPr="00AA4B57">
        <w:rPr>
          <w:sz w:val="28"/>
          <w:szCs w:val="28"/>
        </w:rPr>
        <w:t>рублей, проводит</w:t>
      </w:r>
      <w:r w:rsidRPr="00AA4B57">
        <w:rPr>
          <w:sz w:val="28"/>
          <w:szCs w:val="28"/>
        </w:rPr>
        <w:t xml:space="preserve"> мероприятия по оптимизации расходов, </w:t>
      </w:r>
      <w:r w:rsidR="004E5192" w:rsidRPr="00AA4B57">
        <w:rPr>
          <w:sz w:val="28"/>
          <w:szCs w:val="28"/>
        </w:rPr>
        <w:t>которые основном</w:t>
      </w:r>
      <w:r w:rsidRPr="00AA4B57">
        <w:rPr>
          <w:sz w:val="28"/>
          <w:szCs w:val="28"/>
        </w:rPr>
        <w:t xml:space="preserve"> направлены на сокращение фонда оплаты труда за счет снижения численности работников. </w:t>
      </w:r>
    </w:p>
    <w:p w:rsidR="00F3572D" w:rsidRPr="00AA4B57" w:rsidRDefault="00F3572D" w:rsidP="00F3572D">
      <w:pPr>
        <w:ind w:firstLine="709"/>
        <w:jc w:val="both"/>
        <w:rPr>
          <w:sz w:val="28"/>
          <w:szCs w:val="28"/>
        </w:rPr>
      </w:pPr>
      <w:r w:rsidRPr="00AA4B57">
        <w:rPr>
          <w:sz w:val="28"/>
          <w:szCs w:val="28"/>
        </w:rPr>
        <w:t xml:space="preserve">Начиная с 2012 года, значительно сократился объем финансирования на организацию транспортного обслуживания населения по муниципальным контрактам, как в абсолютном выражении, так и на единицу транспортной работы.  Так, в 2017 </w:t>
      </w:r>
      <w:r w:rsidR="004E5192" w:rsidRPr="00AA4B57">
        <w:rPr>
          <w:sz w:val="28"/>
          <w:szCs w:val="28"/>
        </w:rPr>
        <w:t>году сумма</w:t>
      </w:r>
      <w:r w:rsidRPr="00AA4B57">
        <w:rPr>
          <w:sz w:val="28"/>
          <w:szCs w:val="28"/>
        </w:rPr>
        <w:t xml:space="preserve"> заявленного в аукционной документации финансирования более чем на 30% ниже расчетной суммы финансирования.</w:t>
      </w:r>
    </w:p>
    <w:p w:rsidR="00F3572D" w:rsidRPr="00AA4B57" w:rsidRDefault="00F3572D" w:rsidP="00F3572D">
      <w:pPr>
        <w:ind w:firstLine="709"/>
        <w:jc w:val="both"/>
        <w:rPr>
          <w:sz w:val="28"/>
          <w:szCs w:val="28"/>
        </w:rPr>
      </w:pPr>
      <w:r w:rsidRPr="00AA4B57">
        <w:rPr>
          <w:sz w:val="28"/>
          <w:szCs w:val="28"/>
        </w:rPr>
        <w:t>Прирост суммы доходов ГУП МО «МОСТРАНСАВТО» за счет ежегодного увеличения тарифов и собираемости выручки несопоставим с отрицательной динамикой финансирования на организацию транспортного обслуживания населения и с уровнем инфляции.</w:t>
      </w:r>
    </w:p>
    <w:p w:rsidR="00F3572D" w:rsidRPr="00AA4B57" w:rsidRDefault="00F3572D" w:rsidP="00F3572D">
      <w:pPr>
        <w:ind w:firstLine="709"/>
        <w:jc w:val="both"/>
        <w:rPr>
          <w:sz w:val="28"/>
          <w:szCs w:val="28"/>
        </w:rPr>
      </w:pPr>
      <w:r w:rsidRPr="00AA4B57">
        <w:rPr>
          <w:sz w:val="28"/>
          <w:szCs w:val="28"/>
        </w:rPr>
        <w:t>В связи со сложившимися обстоятельствами предприятие было вынуждено привлечь кредитные средства на пополнение собственных оборотных средств.</w:t>
      </w:r>
    </w:p>
    <w:p w:rsidR="00F3572D" w:rsidRPr="00AA4B57" w:rsidRDefault="004E5192" w:rsidP="00F3572D">
      <w:pPr>
        <w:ind w:firstLine="709"/>
        <w:jc w:val="both"/>
        <w:rPr>
          <w:sz w:val="28"/>
          <w:szCs w:val="28"/>
        </w:rPr>
      </w:pPr>
      <w:r w:rsidRPr="00AA4B57">
        <w:rPr>
          <w:sz w:val="28"/>
          <w:szCs w:val="28"/>
        </w:rPr>
        <w:t>ГУП МО «МОСТРАНСАВТО» не</w:t>
      </w:r>
      <w:r w:rsidR="00F3572D" w:rsidRPr="00AA4B57">
        <w:rPr>
          <w:sz w:val="28"/>
          <w:szCs w:val="28"/>
        </w:rPr>
        <w:t xml:space="preserve"> имеет возможности в полной мере выполнять свои обязательства социального характера, предусмотренные Коллективным договором, Московским областным отраслевым соглашением по автомобильному и городскому наземному пассажирскому транспорту, Федеральным отраслевым соглашением: обязательства по ежегодной индексации заработной платы, предоставления минимального социального пакета, финансирование содержания производственных социальных объектов предприятия и пр. </w:t>
      </w:r>
    </w:p>
    <w:p w:rsidR="00F3572D" w:rsidRPr="00AA4B57" w:rsidRDefault="00F3572D" w:rsidP="00F3572D">
      <w:pPr>
        <w:ind w:firstLine="709"/>
        <w:jc w:val="both"/>
        <w:rPr>
          <w:sz w:val="28"/>
          <w:szCs w:val="28"/>
        </w:rPr>
      </w:pPr>
      <w:r w:rsidRPr="00AA4B57">
        <w:rPr>
          <w:sz w:val="28"/>
          <w:szCs w:val="28"/>
        </w:rPr>
        <w:t xml:space="preserve">В предприятии за последние годы в связи со сложившимся уровнем заработной платы, не соответствующим условиям труда, связанным с напряженностью, сложностью и опасностью, возрастной порог водителей составляет около 50 лет, растет число иностранных и иногородних водителей. </w:t>
      </w:r>
    </w:p>
    <w:p w:rsidR="00F3572D" w:rsidRPr="00AA4B57" w:rsidRDefault="00F3572D" w:rsidP="00F3572D">
      <w:pPr>
        <w:ind w:firstLine="709"/>
        <w:jc w:val="both"/>
        <w:rPr>
          <w:sz w:val="28"/>
          <w:szCs w:val="28"/>
        </w:rPr>
      </w:pPr>
      <w:r w:rsidRPr="00AA4B57">
        <w:rPr>
          <w:sz w:val="28"/>
          <w:szCs w:val="28"/>
        </w:rPr>
        <w:t>На протяжении года Профсоюз делал все возможное для ослабления социального напряжения в коллективах предприятия, своевременно доводя требования работников до руководителей отрасли и предприятия. Профсоюз на протяжении последних лет ставит вопрос на всех уровнях, в том числе и при принятии бюджета на 2017 год, о сложившемся тяжелом социально-</w:t>
      </w:r>
      <w:r w:rsidRPr="00AA4B57">
        <w:rPr>
          <w:sz w:val="28"/>
          <w:szCs w:val="28"/>
        </w:rPr>
        <w:lastRenderedPageBreak/>
        <w:t xml:space="preserve">экономическом положении работников. Однако, десятимиллиардный убыток </w:t>
      </w:r>
      <w:r w:rsidR="00A95E2F" w:rsidRPr="00AA4B57">
        <w:rPr>
          <w:sz w:val="28"/>
          <w:szCs w:val="28"/>
        </w:rPr>
        <w:t>предприятия без</w:t>
      </w:r>
      <w:r w:rsidRPr="00AA4B57">
        <w:rPr>
          <w:sz w:val="28"/>
          <w:szCs w:val="28"/>
        </w:rPr>
        <w:t xml:space="preserve"> государственной поддержки вряд ли позволит пришедшему новому руководителю изменить социально-экономическую ситуацию в предприятии в лучшую сторону кардинально. </w:t>
      </w:r>
    </w:p>
    <w:p w:rsidR="00F3572D" w:rsidRPr="00AA4B57" w:rsidRDefault="00F3572D" w:rsidP="00F3572D">
      <w:pPr>
        <w:ind w:firstLine="709"/>
        <w:jc w:val="both"/>
        <w:rPr>
          <w:sz w:val="28"/>
          <w:szCs w:val="28"/>
        </w:rPr>
      </w:pPr>
      <w:r w:rsidRPr="00AA4B57">
        <w:rPr>
          <w:sz w:val="28"/>
          <w:szCs w:val="28"/>
        </w:rPr>
        <w:t xml:space="preserve">Поскольку ГУП МО «МОСТРАНСАВТО» является одним из крупнейших транспортных предприятий Московской области, осуществляющим социально-значимые услуги, Союзу СОООП предложено рассмотреть на заседании Московской областной трехсторонней комиссии по регулированию социально-трудовых отношений вопрос о полном финансировании государственного предприятия на организацию транспортного обслуживания населения, обратиться в Министерство экономики и финансов Московской области  с требованием проинформировать Профсоюз о заложенном в тарифе уровне заработной платы работников автомобильного пассажирского транспорта, проценте ее  индексации.   </w:t>
      </w:r>
    </w:p>
    <w:p w:rsidR="00F3572D" w:rsidRPr="00AA4B57" w:rsidRDefault="00F3572D" w:rsidP="00F3572D">
      <w:pPr>
        <w:ind w:firstLine="709"/>
        <w:jc w:val="both"/>
        <w:rPr>
          <w:sz w:val="28"/>
          <w:szCs w:val="28"/>
        </w:rPr>
      </w:pPr>
      <w:r w:rsidRPr="00AA4B57">
        <w:rPr>
          <w:sz w:val="28"/>
          <w:szCs w:val="28"/>
        </w:rPr>
        <w:t xml:space="preserve">В начале ноября также направлены </w:t>
      </w:r>
      <w:r w:rsidR="004E5192" w:rsidRPr="00AA4B57">
        <w:rPr>
          <w:sz w:val="28"/>
          <w:szCs w:val="28"/>
        </w:rPr>
        <w:t>обращения в</w:t>
      </w:r>
      <w:r w:rsidRPr="00AA4B57">
        <w:rPr>
          <w:sz w:val="28"/>
          <w:szCs w:val="28"/>
        </w:rPr>
        <w:t xml:space="preserve"> Комитет по вопросам транспортной инфраструктуры, связи и информатизации и Комитет по вопросам бюджета, финансовой и налоговой политики Московской областной Думы, в которых </w:t>
      </w:r>
      <w:r w:rsidR="004E5192" w:rsidRPr="00AA4B57">
        <w:rPr>
          <w:sz w:val="28"/>
          <w:szCs w:val="28"/>
        </w:rPr>
        <w:t>Профсоюз потребовал</w:t>
      </w:r>
      <w:r w:rsidRPr="00AA4B57">
        <w:rPr>
          <w:sz w:val="28"/>
          <w:szCs w:val="28"/>
        </w:rPr>
        <w:t xml:space="preserve"> пристального внимания при рассмотрении бюджета и определении объема финансирования на организацию транспортного обслуживания жителей Московской области.</w:t>
      </w:r>
    </w:p>
    <w:p w:rsidR="00F3572D" w:rsidRPr="00AA4B57" w:rsidRDefault="00F3572D" w:rsidP="00F3572D">
      <w:pPr>
        <w:ind w:firstLine="709"/>
        <w:jc w:val="both"/>
        <w:rPr>
          <w:sz w:val="28"/>
          <w:szCs w:val="28"/>
        </w:rPr>
      </w:pPr>
    </w:p>
    <w:p w:rsidR="00F3572D" w:rsidRPr="00AA4B57" w:rsidRDefault="00F3572D" w:rsidP="00F3572D">
      <w:pPr>
        <w:ind w:firstLine="709"/>
        <w:jc w:val="both"/>
        <w:rPr>
          <w:sz w:val="28"/>
          <w:szCs w:val="28"/>
        </w:rPr>
      </w:pPr>
      <w:r w:rsidRPr="00AA4B57">
        <w:rPr>
          <w:sz w:val="28"/>
          <w:szCs w:val="28"/>
        </w:rPr>
        <w:t>К настоящему времени получен ответ от Комитета по вопросам транспортной инфраструктуры, связи и информатизации, из которого следует, что в проекте закона Московской области «О бюджете Московской области на 2018 год и на плановый период 2019 и 2020 годов» предусмотрены средства на покрытие транспортным организациям выпадающих доходов, возникающих в связи с оказанием мер социальной поддержки отдельным категориям граждан.</w:t>
      </w:r>
    </w:p>
    <w:p w:rsidR="00F3572D" w:rsidRPr="00AA4B57" w:rsidRDefault="00F3572D" w:rsidP="00F3572D">
      <w:pPr>
        <w:ind w:firstLine="709"/>
        <w:jc w:val="both"/>
        <w:rPr>
          <w:sz w:val="28"/>
          <w:szCs w:val="28"/>
        </w:rPr>
      </w:pPr>
      <w:r w:rsidRPr="00AA4B57">
        <w:rPr>
          <w:sz w:val="28"/>
          <w:szCs w:val="28"/>
        </w:rPr>
        <w:t>Расходы на исполнение основного мероприятия подпрограммы «Пассажирский транспорт общего пользования» - «Повышение уровня доступности транспортных услуг для населения, в том числе для льготных категорий граждан» входящего в</w:t>
      </w:r>
      <w:r w:rsidRPr="00AA4B57">
        <w:rPr>
          <w:sz w:val="28"/>
          <w:szCs w:val="28"/>
        </w:rPr>
        <w:tab/>
        <w:t>Государственную программу Московской области «Развитие и функционирование дорожно-транспортного комплекса» на 2017-2021 годы в 2018 году составят 14 802 662 тысяч рублей.</w:t>
      </w:r>
    </w:p>
    <w:p w:rsidR="00F3572D" w:rsidRPr="00AA4B57" w:rsidRDefault="00F3572D" w:rsidP="00F3572D">
      <w:pPr>
        <w:ind w:firstLine="709"/>
        <w:jc w:val="both"/>
        <w:rPr>
          <w:sz w:val="28"/>
          <w:szCs w:val="28"/>
        </w:rPr>
      </w:pPr>
      <w:r w:rsidRPr="00AA4B57">
        <w:rPr>
          <w:sz w:val="28"/>
          <w:szCs w:val="28"/>
        </w:rPr>
        <w:t>В бюджете 2017 года расходы на основное мероприятие указанной подпрограммы - «Покрытие транспортным организациям выпадающих доходов,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отдельных категорий граждан» составили 11 869 959 тысяч рублей.</w:t>
      </w:r>
    </w:p>
    <w:p w:rsidR="00F3572D" w:rsidRPr="00AA4B57" w:rsidRDefault="00F3572D" w:rsidP="00F3572D">
      <w:pPr>
        <w:ind w:firstLine="709"/>
        <w:jc w:val="both"/>
        <w:rPr>
          <w:sz w:val="28"/>
          <w:szCs w:val="28"/>
        </w:rPr>
      </w:pPr>
      <w:r w:rsidRPr="00AA4B57">
        <w:rPr>
          <w:sz w:val="28"/>
          <w:szCs w:val="28"/>
        </w:rPr>
        <w:t>Таким образом, расходы на покрытие транспортным организациям выпадающих доходов, возникающих в связи с оказанием мер социальной поддержки увеличены почти на 3 млрд. рублей или на 25 процентов.</w:t>
      </w:r>
    </w:p>
    <w:p w:rsidR="00F3572D" w:rsidRPr="00AA4B57" w:rsidRDefault="00F3572D" w:rsidP="00F3572D">
      <w:pPr>
        <w:ind w:firstLine="709"/>
        <w:jc w:val="both"/>
        <w:rPr>
          <w:sz w:val="28"/>
          <w:szCs w:val="28"/>
        </w:rPr>
      </w:pPr>
    </w:p>
    <w:p w:rsidR="00F3572D" w:rsidRPr="00AA4B57" w:rsidRDefault="00F3572D" w:rsidP="00F3572D">
      <w:pPr>
        <w:ind w:firstLine="709"/>
        <w:jc w:val="both"/>
        <w:rPr>
          <w:sz w:val="28"/>
          <w:szCs w:val="28"/>
        </w:rPr>
      </w:pPr>
      <w:r w:rsidRPr="00AA4B57">
        <w:rPr>
          <w:sz w:val="28"/>
          <w:szCs w:val="28"/>
        </w:rPr>
        <w:lastRenderedPageBreak/>
        <w:t xml:space="preserve">Во всех филиалах ГУП МО «МОСТРАНСАВТО» до 1 апреля 2017 г. проведены конференции трудовых коллективов, в которых приняли участие работники аппарата Мособкома профсоюза. </w:t>
      </w:r>
    </w:p>
    <w:p w:rsidR="00F3572D" w:rsidRPr="00AA4B57" w:rsidRDefault="00F3572D" w:rsidP="00F3572D">
      <w:pPr>
        <w:ind w:firstLine="709"/>
        <w:jc w:val="both"/>
        <w:rPr>
          <w:sz w:val="28"/>
          <w:szCs w:val="28"/>
        </w:rPr>
      </w:pPr>
      <w:r w:rsidRPr="00AA4B57">
        <w:rPr>
          <w:sz w:val="28"/>
          <w:szCs w:val="28"/>
        </w:rPr>
        <w:t xml:space="preserve">6 октября 2017 года состоялась Конференция трудового коллектива ГУП МО "МОСТРАНСАВТО" по подведению итогов выполнения Коллективного договора ГУП МО "МОСТРАНСАВТО" </w:t>
      </w:r>
      <w:r w:rsidR="004E5192" w:rsidRPr="00AA4B57">
        <w:rPr>
          <w:sz w:val="28"/>
          <w:szCs w:val="28"/>
        </w:rPr>
        <w:t>за 2016</w:t>
      </w:r>
      <w:r w:rsidRPr="00AA4B57">
        <w:rPr>
          <w:sz w:val="28"/>
          <w:szCs w:val="28"/>
        </w:rPr>
        <w:t xml:space="preserve"> год и внесению изменений и дополнений в Колл</w:t>
      </w:r>
      <w:r w:rsidR="00270925" w:rsidRPr="00AA4B57">
        <w:rPr>
          <w:sz w:val="28"/>
          <w:szCs w:val="28"/>
        </w:rPr>
        <w:t>ективный договор на 2015-2018 годы.</w:t>
      </w:r>
      <w:r w:rsidR="00A95E2F" w:rsidRPr="00AA4B57">
        <w:rPr>
          <w:sz w:val="28"/>
          <w:szCs w:val="28"/>
        </w:rPr>
        <w:t xml:space="preserve"> </w:t>
      </w:r>
    </w:p>
    <w:p w:rsidR="00F3572D" w:rsidRPr="00AA4B57" w:rsidRDefault="00F3572D" w:rsidP="00F3572D">
      <w:pPr>
        <w:ind w:firstLine="709"/>
        <w:jc w:val="both"/>
        <w:rPr>
          <w:sz w:val="28"/>
          <w:szCs w:val="28"/>
        </w:rPr>
      </w:pPr>
      <w:r w:rsidRPr="00AA4B57">
        <w:rPr>
          <w:sz w:val="28"/>
          <w:szCs w:val="28"/>
        </w:rPr>
        <w:t>С докладами о производственно-финансовой деятельности ГУП МО "МОСТРАНСАВТО" в 2016 году выступили заместители генерального директора по экономике и финансам и по транспортной работе, заместитель главного инженера.</w:t>
      </w:r>
    </w:p>
    <w:p w:rsidR="00F3572D" w:rsidRPr="00AA4B57" w:rsidRDefault="00F3572D" w:rsidP="00F3572D">
      <w:pPr>
        <w:ind w:firstLine="709"/>
        <w:jc w:val="both"/>
        <w:rPr>
          <w:sz w:val="28"/>
          <w:szCs w:val="28"/>
        </w:rPr>
      </w:pPr>
      <w:r w:rsidRPr="00AA4B57">
        <w:rPr>
          <w:sz w:val="28"/>
          <w:szCs w:val="28"/>
        </w:rPr>
        <w:t xml:space="preserve">С отчетом о выполнении Коллективного договора ГУП МО "МОСТРАНСАВТО" за 2016 год со стороны Профсоюза выступила председатель Профсоюза. </w:t>
      </w:r>
    </w:p>
    <w:p w:rsidR="00F3572D" w:rsidRPr="00AA4B57" w:rsidRDefault="00F3572D" w:rsidP="00F3572D">
      <w:pPr>
        <w:ind w:firstLine="709"/>
        <w:jc w:val="both"/>
        <w:rPr>
          <w:sz w:val="28"/>
          <w:szCs w:val="28"/>
        </w:rPr>
      </w:pPr>
      <w:r w:rsidRPr="00AA4B57">
        <w:rPr>
          <w:sz w:val="28"/>
          <w:szCs w:val="28"/>
        </w:rPr>
        <w:t xml:space="preserve">Председателем Комиссии по проверке выполнения Коллективного договора ГУП МО "МОСТРАНСАВТО" за 2016 год и подготовке предложений по внесению изменений и дополнений в Коллективный договор на 2015-2018 </w:t>
      </w:r>
      <w:r w:rsidR="004E5192" w:rsidRPr="00AA4B57">
        <w:rPr>
          <w:sz w:val="28"/>
          <w:szCs w:val="28"/>
        </w:rPr>
        <w:t>годы зачитан</w:t>
      </w:r>
      <w:r w:rsidRPr="00AA4B57">
        <w:rPr>
          <w:sz w:val="28"/>
          <w:szCs w:val="28"/>
        </w:rPr>
        <w:t xml:space="preserve"> Акт проверки выполнения Коллективного договора ГУП МО "МОСТРАНСАВТО" за 2016 год. </w:t>
      </w:r>
    </w:p>
    <w:p w:rsidR="00F3572D" w:rsidRPr="00AA4B57" w:rsidRDefault="00F3572D" w:rsidP="00F3572D">
      <w:pPr>
        <w:ind w:firstLine="709"/>
        <w:jc w:val="both"/>
        <w:rPr>
          <w:sz w:val="28"/>
          <w:szCs w:val="28"/>
        </w:rPr>
      </w:pPr>
      <w:r w:rsidRPr="00AA4B57">
        <w:rPr>
          <w:sz w:val="28"/>
          <w:szCs w:val="28"/>
        </w:rPr>
        <w:t xml:space="preserve">В прениях выступили делегаты Конференции, выразив неудовлетворенность трудовых </w:t>
      </w:r>
      <w:r w:rsidR="004E5192" w:rsidRPr="00AA4B57">
        <w:rPr>
          <w:sz w:val="28"/>
          <w:szCs w:val="28"/>
        </w:rPr>
        <w:t>коллективов выполнением</w:t>
      </w:r>
      <w:r w:rsidRPr="00AA4B57">
        <w:rPr>
          <w:sz w:val="28"/>
          <w:szCs w:val="28"/>
        </w:rPr>
        <w:t xml:space="preserve"> Коллективного договора в 2016 году. </w:t>
      </w:r>
    </w:p>
    <w:p w:rsidR="00F3572D" w:rsidRPr="00AA4B57" w:rsidRDefault="00F3572D" w:rsidP="00F3572D">
      <w:pPr>
        <w:ind w:firstLine="709"/>
        <w:jc w:val="both"/>
        <w:rPr>
          <w:sz w:val="28"/>
          <w:szCs w:val="28"/>
        </w:rPr>
      </w:pPr>
      <w:r w:rsidRPr="00AA4B57">
        <w:rPr>
          <w:sz w:val="28"/>
          <w:szCs w:val="28"/>
        </w:rPr>
        <w:t xml:space="preserve">В связи с тем, что в 2016 году Администрация не способствовала созданию нормального морально-психологического климата в коллективе, его укреплению,  - вновь не была проведена индексация заработной платы работников, уровень заработной платы практически остался на уровне 2012 года, часовые тарифные ставки изменились только к концу года и коснулись небольшого количества работников, работающих по часовым тарифным ставкам 1 и 2 разрядов, отсутствовала поставка в полном объеме  запасных частей и автошин,  средств индивидуальной защиты, моющих средств, спец.одежды, продолжалась текучесть кадров,  а Профсоюзная сторона не добилась важных для жизнедеятельности коллектива результатов, Конференция постановила признать работу Администрации и Объединенной профсоюзной организации ГУП МО "МОСТРАНСАВТО" по выполнению Коллективного договора за 2016 год неудовлетворительной. </w:t>
      </w:r>
    </w:p>
    <w:p w:rsidR="00F3572D" w:rsidRPr="00AA4B57" w:rsidRDefault="00F3572D" w:rsidP="00F3572D">
      <w:pPr>
        <w:ind w:firstLine="709"/>
        <w:jc w:val="both"/>
        <w:rPr>
          <w:sz w:val="28"/>
          <w:szCs w:val="28"/>
        </w:rPr>
      </w:pPr>
      <w:r w:rsidRPr="00AA4B57">
        <w:rPr>
          <w:sz w:val="28"/>
          <w:szCs w:val="28"/>
        </w:rPr>
        <w:t xml:space="preserve">В своем </w:t>
      </w:r>
      <w:r w:rsidR="004E5192" w:rsidRPr="00AA4B57">
        <w:rPr>
          <w:sz w:val="28"/>
          <w:szCs w:val="28"/>
        </w:rPr>
        <w:t>выступлении перед</w:t>
      </w:r>
      <w:r w:rsidRPr="00AA4B57">
        <w:rPr>
          <w:sz w:val="28"/>
          <w:szCs w:val="28"/>
        </w:rPr>
        <w:t xml:space="preserve"> делегатами Конференции генеральный директор ГУП МО "МОСТРАНСАВТО" остановился на проблемах предприятия, проинформировал коллектив о задачах Администрации и плане их реализации в ближайшие месяцы. </w:t>
      </w:r>
    </w:p>
    <w:p w:rsidR="00F3572D" w:rsidRPr="00AA4B57" w:rsidRDefault="00F3572D" w:rsidP="00F3572D">
      <w:pPr>
        <w:ind w:firstLine="709"/>
        <w:jc w:val="both"/>
        <w:rPr>
          <w:sz w:val="28"/>
          <w:szCs w:val="28"/>
        </w:rPr>
      </w:pPr>
      <w:r w:rsidRPr="00AA4B57">
        <w:rPr>
          <w:sz w:val="28"/>
          <w:szCs w:val="28"/>
        </w:rPr>
        <w:t xml:space="preserve">Конференцией принято решение поручить Работодателю подготовить и представить Профсоюзной стороне План мероприятий по устранению замечаний, изложенных в акте Комиссии, разработать Положение о порядке индексации заработной платы работников, Сторонам сформировать состав </w:t>
      </w:r>
      <w:r w:rsidRPr="00AA4B57">
        <w:rPr>
          <w:sz w:val="28"/>
          <w:szCs w:val="28"/>
        </w:rPr>
        <w:lastRenderedPageBreak/>
        <w:t>Комиссии с наделением ее полномочиями по проверке выполнения Коллективного договора за 9 месяцев 2017 г. и 2017 г. и подготовке проекта Коллективного договора на 2018 - 2021 г.г.</w:t>
      </w:r>
    </w:p>
    <w:p w:rsidR="00F3572D" w:rsidRPr="00AA4B57" w:rsidRDefault="00F3572D" w:rsidP="00F3572D">
      <w:pPr>
        <w:ind w:firstLine="709"/>
        <w:jc w:val="both"/>
        <w:rPr>
          <w:sz w:val="28"/>
          <w:szCs w:val="28"/>
        </w:rPr>
      </w:pPr>
      <w:r w:rsidRPr="00AA4B57">
        <w:rPr>
          <w:sz w:val="28"/>
          <w:szCs w:val="28"/>
        </w:rPr>
        <w:t>Конференция потребовала неукоснительного выполнения обязательств и положений действующего Коллективного договора.</w:t>
      </w:r>
    </w:p>
    <w:p w:rsidR="00F3572D" w:rsidRPr="00AA4B57" w:rsidRDefault="00F3572D" w:rsidP="00F3572D">
      <w:pPr>
        <w:ind w:firstLine="709"/>
        <w:jc w:val="both"/>
        <w:rPr>
          <w:sz w:val="28"/>
          <w:szCs w:val="28"/>
        </w:rPr>
      </w:pPr>
      <w:r w:rsidRPr="00AA4B57">
        <w:rPr>
          <w:sz w:val="28"/>
          <w:szCs w:val="28"/>
        </w:rPr>
        <w:t xml:space="preserve">Также Конференцией были рассмотрены предлагаемые трудовыми коллективами филиалов предприятия и Профсоюзом изменения и дополнения в Коллективный договор на 2015-2018 годы. </w:t>
      </w:r>
    </w:p>
    <w:p w:rsidR="00F3572D" w:rsidRPr="00AA4B57" w:rsidRDefault="00F3572D" w:rsidP="00F3572D">
      <w:pPr>
        <w:ind w:firstLine="709"/>
        <w:jc w:val="both"/>
        <w:rPr>
          <w:sz w:val="28"/>
          <w:szCs w:val="28"/>
        </w:rPr>
      </w:pPr>
    </w:p>
    <w:p w:rsidR="00F3572D" w:rsidRPr="00AA4B57" w:rsidRDefault="00F3572D" w:rsidP="00F3572D">
      <w:pPr>
        <w:ind w:firstLine="709"/>
        <w:jc w:val="both"/>
        <w:rPr>
          <w:sz w:val="28"/>
          <w:szCs w:val="28"/>
        </w:rPr>
      </w:pPr>
      <w:r w:rsidRPr="00AA4B57">
        <w:rPr>
          <w:sz w:val="28"/>
          <w:szCs w:val="28"/>
        </w:rPr>
        <w:t xml:space="preserve">Продолжается совместная работа Профсоюза с социальными </w:t>
      </w:r>
      <w:r w:rsidR="004E5192" w:rsidRPr="00AA4B57">
        <w:rPr>
          <w:sz w:val="28"/>
          <w:szCs w:val="28"/>
        </w:rPr>
        <w:t>партнёрами в</w:t>
      </w:r>
      <w:r w:rsidRPr="00AA4B57">
        <w:rPr>
          <w:sz w:val="28"/>
          <w:szCs w:val="28"/>
        </w:rPr>
        <w:t xml:space="preserve"> ГБУ МО «Мосавтодор» по подготовке проведения конференции по подведению итогов выполнения коллективного договора за прошедший год, разработаны проекты нового коллективного договора на 2018-2020 годы.</w:t>
      </w:r>
    </w:p>
    <w:p w:rsidR="00F3572D" w:rsidRPr="00AA4B57" w:rsidRDefault="00F3572D" w:rsidP="00F3572D">
      <w:pPr>
        <w:ind w:firstLine="709"/>
        <w:jc w:val="both"/>
        <w:rPr>
          <w:sz w:val="28"/>
          <w:szCs w:val="28"/>
        </w:rPr>
      </w:pPr>
      <w:r w:rsidRPr="00AA4B57">
        <w:rPr>
          <w:sz w:val="28"/>
          <w:szCs w:val="28"/>
        </w:rPr>
        <w:t xml:space="preserve">На заседаниях отраслевой </w:t>
      </w:r>
      <w:r w:rsidR="00270925" w:rsidRPr="00AA4B57">
        <w:rPr>
          <w:sz w:val="28"/>
          <w:szCs w:val="28"/>
        </w:rPr>
        <w:t>К</w:t>
      </w:r>
      <w:r w:rsidRPr="00AA4B57">
        <w:rPr>
          <w:sz w:val="28"/>
          <w:szCs w:val="28"/>
        </w:rPr>
        <w:t xml:space="preserve">омиссии в дорожном хозяйстве при рассмотрении вопросов по выполнению Коллективного договора Государственного бюджетного учреждения Московской области «Мосавтодор» всеми Сторонами постоянно отмечается, </w:t>
      </w:r>
      <w:r w:rsidR="004E5192" w:rsidRPr="00AA4B57">
        <w:rPr>
          <w:sz w:val="28"/>
          <w:szCs w:val="28"/>
        </w:rPr>
        <w:t>что для</w:t>
      </w:r>
      <w:r w:rsidRPr="00AA4B57">
        <w:rPr>
          <w:sz w:val="28"/>
          <w:szCs w:val="28"/>
        </w:rPr>
        <w:t xml:space="preserve"> Учреждения не заложены </w:t>
      </w:r>
      <w:r w:rsidR="004E5192" w:rsidRPr="00AA4B57">
        <w:rPr>
          <w:sz w:val="28"/>
          <w:szCs w:val="28"/>
        </w:rPr>
        <w:t>средства на</w:t>
      </w:r>
      <w:r w:rsidRPr="00AA4B57">
        <w:rPr>
          <w:sz w:val="28"/>
          <w:szCs w:val="28"/>
        </w:rPr>
        <w:t xml:space="preserve"> социальные вопросы.</w:t>
      </w:r>
    </w:p>
    <w:p w:rsidR="00F3572D" w:rsidRPr="00AA4B57" w:rsidRDefault="00F3572D" w:rsidP="00F3572D">
      <w:pPr>
        <w:ind w:firstLine="709"/>
        <w:jc w:val="both"/>
        <w:rPr>
          <w:sz w:val="28"/>
          <w:szCs w:val="28"/>
        </w:rPr>
      </w:pPr>
      <w:r w:rsidRPr="00AA4B57">
        <w:rPr>
          <w:sz w:val="28"/>
          <w:szCs w:val="28"/>
        </w:rPr>
        <w:t xml:space="preserve">Несмотря на то, что в Коллективном договоре эти положения и нормы </w:t>
      </w:r>
      <w:r w:rsidR="004E5192" w:rsidRPr="00AA4B57">
        <w:rPr>
          <w:sz w:val="28"/>
          <w:szCs w:val="28"/>
        </w:rPr>
        <w:t>прописаны, но</w:t>
      </w:r>
      <w:r w:rsidRPr="00AA4B57">
        <w:rPr>
          <w:sz w:val="28"/>
          <w:szCs w:val="28"/>
        </w:rPr>
        <w:t xml:space="preserve"> отсутствует реальное финансирование. </w:t>
      </w:r>
    </w:p>
    <w:p w:rsidR="00F3572D" w:rsidRPr="00AA4B57" w:rsidRDefault="00F3572D" w:rsidP="00F3572D">
      <w:pPr>
        <w:ind w:firstLine="709"/>
        <w:jc w:val="both"/>
        <w:rPr>
          <w:sz w:val="28"/>
          <w:szCs w:val="28"/>
        </w:rPr>
      </w:pPr>
      <w:r w:rsidRPr="00AA4B57">
        <w:rPr>
          <w:sz w:val="28"/>
          <w:szCs w:val="28"/>
        </w:rPr>
        <w:t>Работодатель ссылается на ограниченный фонд оплаты труда и отсутствие иных финансовых возможностей на решение социальных вопросов, Министерство транспорта и дорожной инфраструктуры Московской области также признаёт возможность решения социальных вопросов только за счёт уменьшения фонда оплаты труда.</w:t>
      </w:r>
    </w:p>
    <w:p w:rsidR="00F3572D" w:rsidRPr="00AA4B57" w:rsidRDefault="00F3572D" w:rsidP="00F3572D">
      <w:pPr>
        <w:ind w:firstLine="709"/>
        <w:jc w:val="both"/>
        <w:rPr>
          <w:sz w:val="28"/>
          <w:szCs w:val="28"/>
        </w:rPr>
      </w:pPr>
      <w:r w:rsidRPr="00AA4B57">
        <w:rPr>
          <w:sz w:val="28"/>
          <w:szCs w:val="28"/>
        </w:rPr>
        <w:t xml:space="preserve">Профсоюзная Сторона настаивает на том, чтобы в Госпрограмме должна быть предусмотрена статья на социальные вопросы ГБУ МО «Мосавтодор». </w:t>
      </w:r>
    </w:p>
    <w:p w:rsidR="00F3572D" w:rsidRPr="00AA4B57" w:rsidRDefault="00F3572D" w:rsidP="00F3572D">
      <w:pPr>
        <w:ind w:firstLine="709"/>
        <w:jc w:val="both"/>
        <w:rPr>
          <w:sz w:val="28"/>
          <w:szCs w:val="28"/>
        </w:rPr>
      </w:pPr>
      <w:r w:rsidRPr="00AA4B57">
        <w:rPr>
          <w:sz w:val="28"/>
          <w:szCs w:val="28"/>
        </w:rPr>
        <w:t xml:space="preserve">На стадии подготовки к конференции профком Учреждения отмечает, что большинство положений и норм Коллективного договора администрацией ГБУ МО «Мосавтодор» не выполняется. </w:t>
      </w:r>
    </w:p>
    <w:p w:rsidR="00F3572D" w:rsidRPr="00AA4B57" w:rsidRDefault="00F3572D" w:rsidP="00F3572D">
      <w:pPr>
        <w:ind w:firstLine="709"/>
        <w:jc w:val="both"/>
        <w:rPr>
          <w:sz w:val="28"/>
          <w:szCs w:val="28"/>
        </w:rPr>
      </w:pPr>
      <w:r w:rsidRPr="00AA4B57">
        <w:rPr>
          <w:sz w:val="28"/>
          <w:szCs w:val="28"/>
        </w:rPr>
        <w:t xml:space="preserve">Политика Учреждения в области сохранения и укрепления здоровья работников ГБУ МО «Мосавтодор» не разработана. </w:t>
      </w:r>
    </w:p>
    <w:p w:rsidR="00F3572D" w:rsidRPr="00AA4B57" w:rsidRDefault="00F3572D" w:rsidP="00F3572D">
      <w:pPr>
        <w:ind w:firstLine="709"/>
        <w:jc w:val="both"/>
        <w:rPr>
          <w:sz w:val="28"/>
          <w:szCs w:val="28"/>
        </w:rPr>
      </w:pPr>
      <w:r w:rsidRPr="00AA4B57">
        <w:rPr>
          <w:sz w:val="28"/>
          <w:szCs w:val="28"/>
        </w:rPr>
        <w:t>Все мероприятия реализуются и обеспечиваются (явка, форма, участие членов коллектива, питание спортсменов, доставка к месту соревнований) первичной профсоюзной организацией. Администрация ГБУ МО «Мосавтодор» принимает участие в них лишь на этапе вступительных взносов на то</w:t>
      </w:r>
      <w:r w:rsidR="00270925" w:rsidRPr="00AA4B57">
        <w:rPr>
          <w:sz w:val="28"/>
          <w:szCs w:val="28"/>
        </w:rPr>
        <w:t>,</w:t>
      </w:r>
      <w:r w:rsidRPr="00AA4B57">
        <w:rPr>
          <w:sz w:val="28"/>
          <w:szCs w:val="28"/>
        </w:rPr>
        <w:t xml:space="preserve"> либо иное мероприятие. </w:t>
      </w:r>
    </w:p>
    <w:p w:rsidR="00F3572D" w:rsidRPr="00AA4B57" w:rsidRDefault="00F3572D" w:rsidP="00F3572D">
      <w:pPr>
        <w:ind w:firstLine="709"/>
        <w:jc w:val="both"/>
        <w:rPr>
          <w:sz w:val="28"/>
          <w:szCs w:val="28"/>
        </w:rPr>
      </w:pPr>
      <w:r w:rsidRPr="00AA4B57">
        <w:rPr>
          <w:sz w:val="28"/>
          <w:szCs w:val="28"/>
        </w:rPr>
        <w:t xml:space="preserve">Первичная профсоюзная организация работников ГБУ МО «Мосавтодор» самостоятельно организует и принимает непосредственное участие в проводимых различными, в том числе и другими органами («Росавтодор», «RIGA-LAND», Союз МОООП, </w:t>
      </w:r>
      <w:r w:rsidR="004E5192" w:rsidRPr="00AA4B57">
        <w:rPr>
          <w:sz w:val="28"/>
          <w:szCs w:val="28"/>
        </w:rPr>
        <w:t>Мособком Профсоюза</w:t>
      </w:r>
      <w:r w:rsidRPr="00AA4B57">
        <w:rPr>
          <w:sz w:val="28"/>
          <w:szCs w:val="28"/>
        </w:rPr>
        <w:t xml:space="preserve"> и др.), спортивных состязательных мероприятиях. </w:t>
      </w:r>
    </w:p>
    <w:p w:rsidR="00F3572D" w:rsidRPr="00AA4B57" w:rsidRDefault="00F3572D" w:rsidP="00F3572D">
      <w:pPr>
        <w:ind w:firstLine="709"/>
        <w:jc w:val="both"/>
        <w:rPr>
          <w:sz w:val="28"/>
          <w:szCs w:val="28"/>
        </w:rPr>
      </w:pPr>
      <w:r w:rsidRPr="00AA4B57">
        <w:rPr>
          <w:sz w:val="28"/>
          <w:szCs w:val="28"/>
        </w:rPr>
        <w:lastRenderedPageBreak/>
        <w:t xml:space="preserve"> Ограничением для проведения программ мероприятий по формированию здорового образа жизни в коллективе Учреждения является: отсутствие финансирования со стороны Министерства автомобильного транспорта и дорожной инфраструктуры Московской области этой статьи расходов; системное невыполнение им, как социальным партнером, в этой части Регионального трехстороннего соглашения, равно как и постоянное отсутствие (на протяжении уже более четырёх лет - 2014-2017 годов) целенаправленного направления средств (0,15% от Фонда оплаты труда работников) первичной профсоюзной организации работников ГБУ МО «Мосавтодор» для проведения культурно-массовой и оздоровительной работы в коллективе.                                        </w:t>
      </w:r>
    </w:p>
    <w:p w:rsidR="00F3572D" w:rsidRPr="00AA4B57" w:rsidRDefault="00F3572D" w:rsidP="00F3572D">
      <w:pPr>
        <w:ind w:firstLine="709"/>
        <w:jc w:val="both"/>
        <w:rPr>
          <w:sz w:val="28"/>
          <w:szCs w:val="28"/>
        </w:rPr>
      </w:pPr>
      <w:r w:rsidRPr="00AA4B57">
        <w:rPr>
          <w:sz w:val="28"/>
          <w:szCs w:val="28"/>
        </w:rPr>
        <w:t>Союзу МОООП предложено на 2018 год включить в План работы Московской трёхсторонней комиссии по регулированию социально-трудовых отношений вопрос, связанный с решением социальных вопросов Государственного бюджетного учреждения Московской области «Мосавтодор».</w:t>
      </w:r>
    </w:p>
    <w:p w:rsidR="00F3572D" w:rsidRPr="00AA4B57" w:rsidRDefault="00F3572D" w:rsidP="00F3572D">
      <w:pPr>
        <w:ind w:firstLine="709"/>
        <w:jc w:val="both"/>
        <w:rPr>
          <w:sz w:val="28"/>
          <w:szCs w:val="28"/>
        </w:rPr>
      </w:pPr>
      <w:r w:rsidRPr="00AA4B57">
        <w:rPr>
          <w:sz w:val="28"/>
          <w:szCs w:val="28"/>
        </w:rPr>
        <w:t xml:space="preserve">Четыре дорожных эксплуатационных предприятия (ДЭП №№ 26,29,23,14), обслуживающие федеральные дороги, вошли в состав АО «МОСТОТРЕСТ-СЕРВИС» (АО «МТТС»). В ближайшее время к ним присоединится ещё ДЭП №13. </w:t>
      </w:r>
    </w:p>
    <w:p w:rsidR="00F3572D" w:rsidRPr="00AA4B57" w:rsidRDefault="00F3572D" w:rsidP="00F3572D">
      <w:pPr>
        <w:ind w:firstLine="709"/>
        <w:jc w:val="both"/>
        <w:rPr>
          <w:sz w:val="28"/>
          <w:szCs w:val="28"/>
        </w:rPr>
      </w:pPr>
      <w:r w:rsidRPr="00AA4B57">
        <w:rPr>
          <w:sz w:val="28"/>
          <w:szCs w:val="28"/>
        </w:rPr>
        <w:t>Реорганизация в ОАО «ДЭП №12» и АО «ДЭП №</w:t>
      </w:r>
      <w:r w:rsidR="004E5192" w:rsidRPr="00AA4B57">
        <w:rPr>
          <w:sz w:val="28"/>
          <w:szCs w:val="28"/>
        </w:rPr>
        <w:t>19» завершилась</w:t>
      </w:r>
      <w:r w:rsidRPr="00AA4B57">
        <w:rPr>
          <w:sz w:val="28"/>
          <w:szCs w:val="28"/>
        </w:rPr>
        <w:t xml:space="preserve">, собственником обеих организаций стало ООО «ДорЭнергоСтрой». Коллективные договоры в обеих организациях продолжают действовать, </w:t>
      </w:r>
      <w:r w:rsidR="004E5192" w:rsidRPr="00AA4B57">
        <w:rPr>
          <w:sz w:val="28"/>
          <w:szCs w:val="28"/>
        </w:rPr>
        <w:t>причём договор</w:t>
      </w:r>
      <w:r w:rsidRPr="00AA4B57">
        <w:rPr>
          <w:sz w:val="28"/>
          <w:szCs w:val="28"/>
        </w:rPr>
        <w:t xml:space="preserve"> в АО «ДЭП №19» заключён на 3 года. </w:t>
      </w:r>
    </w:p>
    <w:p w:rsidR="00F3572D" w:rsidRPr="00AA4B57" w:rsidRDefault="00F3572D" w:rsidP="00F3572D">
      <w:pPr>
        <w:ind w:firstLine="709"/>
        <w:jc w:val="both"/>
        <w:rPr>
          <w:sz w:val="28"/>
          <w:szCs w:val="28"/>
        </w:rPr>
      </w:pPr>
      <w:r w:rsidRPr="00AA4B57">
        <w:rPr>
          <w:sz w:val="28"/>
          <w:szCs w:val="28"/>
        </w:rPr>
        <w:t xml:space="preserve">Оплата труда в филиалах АО «МТТС» проводится на основании Положения об оплате труда и премировании работников филиалов АО «МТТС» и распространяется на работников, состоящих в трудовых отношениях с филиалами на основании заключенных трудовых договоров. Нет договоров в аппарате ФКУ «Центравтомагистраль», по причине малой численности членов профсоюза, </w:t>
      </w:r>
      <w:r w:rsidR="004E5192" w:rsidRPr="00AA4B57">
        <w:rPr>
          <w:sz w:val="28"/>
          <w:szCs w:val="28"/>
        </w:rPr>
        <w:t>в филиалах</w:t>
      </w:r>
      <w:r w:rsidRPr="00AA4B57">
        <w:rPr>
          <w:sz w:val="28"/>
          <w:szCs w:val="28"/>
        </w:rPr>
        <w:t xml:space="preserve"> АО «МТТС» («Кашира», «Домодедово», «Бронницы», «Пушкино»). В филиалах АО «МТТС» сохранены первичные профсоюзные организации, к сожалению, не выстроена работа с новыми собственниками по налаживанию партнёрских отношений.</w:t>
      </w:r>
    </w:p>
    <w:p w:rsidR="00F3572D" w:rsidRPr="00AA4B57" w:rsidRDefault="00F3572D" w:rsidP="00F3572D">
      <w:pPr>
        <w:ind w:firstLine="709"/>
        <w:jc w:val="both"/>
        <w:rPr>
          <w:sz w:val="28"/>
          <w:szCs w:val="28"/>
        </w:rPr>
      </w:pPr>
      <w:r w:rsidRPr="00AA4B57">
        <w:rPr>
          <w:sz w:val="28"/>
          <w:szCs w:val="28"/>
        </w:rPr>
        <w:t xml:space="preserve">Базовая (минимальная) тарифная ставка рабочего первого разряда в филиалах АО «МТТС» - 9500 руб., </w:t>
      </w:r>
      <w:r w:rsidR="004E5192" w:rsidRPr="00AA4B57">
        <w:rPr>
          <w:sz w:val="28"/>
          <w:szCs w:val="28"/>
        </w:rPr>
        <w:t>что составляет</w:t>
      </w:r>
      <w:r w:rsidRPr="00AA4B57">
        <w:rPr>
          <w:sz w:val="28"/>
          <w:szCs w:val="28"/>
        </w:rPr>
        <w:t xml:space="preserve"> 62,8% от тарифной ставки, </w:t>
      </w:r>
      <w:r w:rsidR="004E5192" w:rsidRPr="00AA4B57">
        <w:rPr>
          <w:sz w:val="28"/>
          <w:szCs w:val="28"/>
        </w:rPr>
        <w:t>определённой отраслевым</w:t>
      </w:r>
      <w:r w:rsidRPr="00AA4B57">
        <w:rPr>
          <w:sz w:val="28"/>
          <w:szCs w:val="28"/>
        </w:rPr>
        <w:t xml:space="preserve"> соглашением, за исключением АО «ДЭП №13», у которого она - 11714 руб. (77,6% от ФОС).  </w:t>
      </w:r>
    </w:p>
    <w:p w:rsidR="00F3572D" w:rsidRPr="00AA4B57" w:rsidRDefault="00F3572D" w:rsidP="00F3572D">
      <w:pPr>
        <w:ind w:firstLine="709"/>
        <w:jc w:val="both"/>
        <w:rPr>
          <w:sz w:val="28"/>
          <w:szCs w:val="28"/>
        </w:rPr>
      </w:pPr>
      <w:r w:rsidRPr="00AA4B57">
        <w:rPr>
          <w:sz w:val="28"/>
          <w:szCs w:val="28"/>
        </w:rPr>
        <w:t xml:space="preserve">В соответствии с принятыми коллективными договорами и соглашениями работники многих организаций автомобильного транспорта и дорожного хозяйства пользуются дополнительными, по сравнению с трудовым законодательством, правами, гарантиями и льготами (надбавка за выслугу лет, единовременные выплаты к юбилейным датам и при выходе на пенсию, выделение транспорта для проведения культмассовой работы и др.). </w:t>
      </w:r>
    </w:p>
    <w:p w:rsidR="00F3572D" w:rsidRPr="00AA4B57" w:rsidRDefault="00F3572D" w:rsidP="00F3572D">
      <w:pPr>
        <w:ind w:firstLine="709"/>
        <w:jc w:val="both"/>
        <w:rPr>
          <w:sz w:val="28"/>
          <w:szCs w:val="28"/>
        </w:rPr>
      </w:pPr>
      <w:r w:rsidRPr="00AA4B57">
        <w:rPr>
          <w:sz w:val="28"/>
          <w:szCs w:val="28"/>
        </w:rPr>
        <w:lastRenderedPageBreak/>
        <w:t xml:space="preserve">Работа </w:t>
      </w:r>
      <w:r w:rsidR="004E5192" w:rsidRPr="00AA4B57">
        <w:rPr>
          <w:sz w:val="28"/>
          <w:szCs w:val="28"/>
        </w:rPr>
        <w:t>в праздничные</w:t>
      </w:r>
      <w:r w:rsidRPr="00AA4B57">
        <w:rPr>
          <w:sz w:val="28"/>
          <w:szCs w:val="28"/>
        </w:rPr>
        <w:t xml:space="preserve"> и выходные дни, в ночное время оплачиваются в соответствии с ТК РФ, сверхурочные работы – в двойном размере, на основании положений отраслевых соглашений и коллективных договоров. </w:t>
      </w:r>
    </w:p>
    <w:p w:rsidR="00F3572D" w:rsidRPr="00AA4B57" w:rsidRDefault="00F3572D" w:rsidP="00F3572D">
      <w:pPr>
        <w:ind w:firstLine="709"/>
        <w:jc w:val="both"/>
        <w:rPr>
          <w:sz w:val="28"/>
          <w:szCs w:val="28"/>
        </w:rPr>
      </w:pPr>
      <w:r w:rsidRPr="00AA4B57">
        <w:rPr>
          <w:sz w:val="28"/>
          <w:szCs w:val="28"/>
        </w:rPr>
        <w:t>Правила внутреннего трудового распорядка имеются во всех организациях, с работниками заключаются трудовые договоры в письменной форме.</w:t>
      </w:r>
    </w:p>
    <w:p w:rsidR="00F3572D" w:rsidRPr="00AA4B57" w:rsidRDefault="00F3572D" w:rsidP="00F3572D">
      <w:pPr>
        <w:ind w:firstLine="709"/>
        <w:jc w:val="both"/>
        <w:rPr>
          <w:sz w:val="28"/>
          <w:szCs w:val="28"/>
        </w:rPr>
      </w:pPr>
    </w:p>
    <w:p w:rsidR="00F3572D" w:rsidRPr="00AA4B57" w:rsidRDefault="00F3572D" w:rsidP="00F3572D">
      <w:pPr>
        <w:ind w:firstLine="709"/>
        <w:jc w:val="both"/>
        <w:rPr>
          <w:sz w:val="28"/>
          <w:szCs w:val="28"/>
        </w:rPr>
      </w:pPr>
      <w:r w:rsidRPr="00AA4B57">
        <w:rPr>
          <w:sz w:val="28"/>
          <w:szCs w:val="28"/>
        </w:rPr>
        <w:t xml:space="preserve">Многие коллективные договоры не учитывают отдельных </w:t>
      </w:r>
      <w:r w:rsidR="004E5192" w:rsidRPr="00AA4B57">
        <w:rPr>
          <w:sz w:val="28"/>
          <w:szCs w:val="28"/>
        </w:rPr>
        <w:t>положений отраслевых</w:t>
      </w:r>
      <w:r w:rsidRPr="00AA4B57">
        <w:rPr>
          <w:sz w:val="28"/>
          <w:szCs w:val="28"/>
        </w:rPr>
        <w:t xml:space="preserve"> Соглашений, работодателями продолжаются попытки исключить из вновь принимаемых или пролонгируемых колдоговоров гарантий, улучшающих положение работников по сравнению с законодательством. </w:t>
      </w:r>
    </w:p>
    <w:p w:rsidR="00F3572D" w:rsidRPr="00AA4B57" w:rsidRDefault="00F3572D" w:rsidP="00F3572D">
      <w:pPr>
        <w:ind w:firstLine="709"/>
        <w:jc w:val="both"/>
        <w:rPr>
          <w:sz w:val="28"/>
          <w:szCs w:val="28"/>
        </w:rPr>
      </w:pPr>
      <w:r w:rsidRPr="00AA4B57">
        <w:rPr>
          <w:sz w:val="28"/>
          <w:szCs w:val="28"/>
        </w:rPr>
        <w:t xml:space="preserve"> Уровень заработной платы автотранспортников и дорожников Московской области отстаёт от среднемесячной заработной платы в Московской области. </w:t>
      </w:r>
    </w:p>
    <w:p w:rsidR="00F3572D" w:rsidRPr="00AA4B57" w:rsidRDefault="00F3572D" w:rsidP="00F3572D">
      <w:pPr>
        <w:ind w:firstLine="709"/>
        <w:jc w:val="both"/>
        <w:rPr>
          <w:sz w:val="28"/>
          <w:szCs w:val="28"/>
        </w:rPr>
      </w:pPr>
      <w:r w:rsidRPr="00AA4B57">
        <w:rPr>
          <w:sz w:val="28"/>
          <w:szCs w:val="28"/>
        </w:rPr>
        <w:t>По состоянию на конец 4-го квартала 2017 г.  коллективные договоры действуют в 80,3% предприятий, что на 3,8% больше, чем в 2016 г.</w:t>
      </w:r>
    </w:p>
    <w:p w:rsidR="00F3572D" w:rsidRPr="00AA4B57" w:rsidRDefault="00F3572D" w:rsidP="00F3572D">
      <w:pPr>
        <w:ind w:firstLine="709"/>
        <w:jc w:val="both"/>
        <w:rPr>
          <w:sz w:val="28"/>
          <w:szCs w:val="28"/>
        </w:rPr>
      </w:pPr>
      <w:r w:rsidRPr="00AA4B57">
        <w:rPr>
          <w:sz w:val="28"/>
          <w:szCs w:val="28"/>
        </w:rPr>
        <w:t xml:space="preserve">В 2017 г. </w:t>
      </w:r>
      <w:r w:rsidR="004E5192" w:rsidRPr="00AA4B57">
        <w:rPr>
          <w:sz w:val="28"/>
          <w:szCs w:val="28"/>
        </w:rPr>
        <w:t>принят новый коллективный</w:t>
      </w:r>
      <w:r w:rsidRPr="00AA4B57">
        <w:rPr>
          <w:sz w:val="28"/>
          <w:szCs w:val="28"/>
        </w:rPr>
        <w:t xml:space="preserve"> договор в МУП «Видновский троллейбусный парк». До конца года в ГБУ МО «Мосавтодор» должен быть принят коллективный договор </w:t>
      </w:r>
      <w:r w:rsidR="004E5192" w:rsidRPr="00AA4B57">
        <w:rPr>
          <w:sz w:val="28"/>
          <w:szCs w:val="28"/>
        </w:rPr>
        <w:t>на 2018</w:t>
      </w:r>
      <w:r w:rsidRPr="00AA4B57">
        <w:rPr>
          <w:sz w:val="28"/>
          <w:szCs w:val="28"/>
        </w:rPr>
        <w:t>-2020 г.г.</w:t>
      </w:r>
    </w:p>
    <w:p w:rsidR="00F3572D" w:rsidRPr="00AA4B57" w:rsidRDefault="00F3572D" w:rsidP="00F3572D">
      <w:pPr>
        <w:ind w:firstLine="709"/>
        <w:jc w:val="both"/>
        <w:rPr>
          <w:sz w:val="28"/>
          <w:szCs w:val="28"/>
        </w:rPr>
      </w:pPr>
      <w:r w:rsidRPr="00AA4B57">
        <w:rPr>
          <w:sz w:val="28"/>
          <w:szCs w:val="28"/>
        </w:rPr>
        <w:t xml:space="preserve">Начиная с 2011 года в Мособкоме профсоюза по поручению Президиума ведётся </w:t>
      </w:r>
      <w:r w:rsidR="00270925" w:rsidRPr="00AA4B57">
        <w:rPr>
          <w:sz w:val="28"/>
          <w:szCs w:val="28"/>
        </w:rPr>
        <w:t>Р</w:t>
      </w:r>
      <w:r w:rsidRPr="00AA4B57">
        <w:rPr>
          <w:sz w:val="28"/>
          <w:szCs w:val="28"/>
        </w:rPr>
        <w:t xml:space="preserve">еестр предприятий, заключивших (продливших) коллективные договоры.  </w:t>
      </w:r>
    </w:p>
    <w:p w:rsidR="00E161C1" w:rsidRPr="00AA4B57" w:rsidRDefault="00E161C1" w:rsidP="00F375B6">
      <w:pPr>
        <w:jc w:val="both"/>
        <w:rPr>
          <w:sz w:val="28"/>
          <w:szCs w:val="28"/>
        </w:rPr>
      </w:pPr>
    </w:p>
    <w:p w:rsidR="00E161C1" w:rsidRPr="00AA4B57" w:rsidRDefault="00E161C1" w:rsidP="00E161C1">
      <w:pPr>
        <w:ind w:firstLine="709"/>
        <w:jc w:val="both"/>
        <w:rPr>
          <w:sz w:val="28"/>
          <w:szCs w:val="28"/>
        </w:rPr>
      </w:pPr>
      <w:r w:rsidRPr="00AA4B57">
        <w:rPr>
          <w:b/>
          <w:sz w:val="28"/>
          <w:szCs w:val="28"/>
        </w:rPr>
        <w:t>Главным техническим инспектором труда</w:t>
      </w:r>
      <w:r w:rsidRPr="00AA4B57">
        <w:rPr>
          <w:sz w:val="28"/>
          <w:szCs w:val="28"/>
        </w:rPr>
        <w:t xml:space="preserve"> проведены проверки на 23 предприятиях автотранспорта и дорожного хозяйства, из них 9 проверок совместно с территориальными органами государственного надзора и контроля по Московской области. В результате было выявлено 64 нарушения, на которые были выданы представления для устранения недостатков, большинство из которых (58) устранены.</w:t>
      </w:r>
    </w:p>
    <w:p w:rsidR="00E161C1" w:rsidRPr="00AA4B57" w:rsidRDefault="00E161C1" w:rsidP="00E161C1">
      <w:pPr>
        <w:ind w:firstLine="709"/>
        <w:jc w:val="both"/>
        <w:rPr>
          <w:sz w:val="28"/>
          <w:szCs w:val="28"/>
        </w:rPr>
      </w:pPr>
      <w:r w:rsidRPr="00AA4B57">
        <w:rPr>
          <w:sz w:val="28"/>
          <w:szCs w:val="28"/>
        </w:rPr>
        <w:t xml:space="preserve">В этот </w:t>
      </w:r>
      <w:r w:rsidR="000C5B87" w:rsidRPr="00AA4B57">
        <w:rPr>
          <w:sz w:val="28"/>
          <w:szCs w:val="28"/>
        </w:rPr>
        <w:t>период на</w:t>
      </w:r>
      <w:r w:rsidRPr="00AA4B57">
        <w:rPr>
          <w:sz w:val="28"/>
          <w:szCs w:val="28"/>
        </w:rPr>
        <w:t xml:space="preserve"> предприятиях отраслей автомобильного транспорта и дорожного хозяйства произошло 4 несчастных случая, которые в соответствии с Положением о расследовании и учете несчастных случаев подлежат специальному расследованию.  С 17.11.15 года по 16.11.16 года было 8 несчастных случаев. Число несчастных случаев с летальным исходом, в целом по предприятиям и организациям Мособкома профсоюза, уменьшилось с </w:t>
      </w:r>
      <w:r w:rsidR="000C5B87" w:rsidRPr="00AA4B57">
        <w:rPr>
          <w:sz w:val="28"/>
          <w:szCs w:val="28"/>
        </w:rPr>
        <w:t>четырёх до</w:t>
      </w:r>
      <w:r w:rsidRPr="00AA4B57">
        <w:rPr>
          <w:sz w:val="28"/>
          <w:szCs w:val="28"/>
        </w:rPr>
        <w:t xml:space="preserve"> одного случая. Из 4 несчастных случаев 2 расследовано с участием технической инспекции труда </w:t>
      </w:r>
      <w:r w:rsidR="00270925" w:rsidRPr="00AA4B57">
        <w:rPr>
          <w:sz w:val="28"/>
          <w:szCs w:val="28"/>
        </w:rPr>
        <w:t>П</w:t>
      </w:r>
      <w:r w:rsidRPr="00AA4B57">
        <w:rPr>
          <w:sz w:val="28"/>
          <w:szCs w:val="28"/>
        </w:rPr>
        <w:t xml:space="preserve">рофсоюза. </w:t>
      </w:r>
    </w:p>
    <w:p w:rsidR="00E161C1" w:rsidRPr="00AA4B57" w:rsidRDefault="00E161C1" w:rsidP="00E161C1">
      <w:pPr>
        <w:ind w:firstLine="709"/>
        <w:jc w:val="both"/>
        <w:rPr>
          <w:sz w:val="28"/>
          <w:szCs w:val="28"/>
        </w:rPr>
      </w:pPr>
      <w:r w:rsidRPr="00AA4B57">
        <w:rPr>
          <w:sz w:val="28"/>
          <w:szCs w:val="28"/>
        </w:rPr>
        <w:t xml:space="preserve">По решению Президиума Мособкома профсоюза среди отраслей были продолжены Смотр-конкурс по улучшению условий охраны труда и Конкурс на лучшего уполномоченного лица по охране труда профсоюзного комитета. Занявшим по итогам 2016 года призовые места в </w:t>
      </w:r>
      <w:r w:rsidR="000C5B87" w:rsidRPr="00AA4B57">
        <w:rPr>
          <w:sz w:val="28"/>
          <w:szCs w:val="28"/>
        </w:rPr>
        <w:t>конкурсе уполномоченных</w:t>
      </w:r>
      <w:r w:rsidRPr="00AA4B57">
        <w:rPr>
          <w:sz w:val="28"/>
          <w:szCs w:val="28"/>
        </w:rPr>
        <w:t xml:space="preserve"> лиц по охране труда профсоюзных комитетов   были вручены дипломы и ценные подарки. </w:t>
      </w:r>
    </w:p>
    <w:p w:rsidR="00AA4B57" w:rsidRPr="00AA4B57" w:rsidRDefault="00E161C1" w:rsidP="00AA4B57">
      <w:pPr>
        <w:ind w:firstLine="709"/>
        <w:jc w:val="both"/>
        <w:rPr>
          <w:sz w:val="28"/>
          <w:szCs w:val="28"/>
        </w:rPr>
      </w:pPr>
      <w:r w:rsidRPr="00AA4B57">
        <w:rPr>
          <w:sz w:val="28"/>
          <w:szCs w:val="28"/>
        </w:rPr>
        <w:t xml:space="preserve">В 2017 году можно отметить хорошую работу уполномоченного по охране труда профсоюзного комитета филиала ГУП МО </w:t>
      </w:r>
      <w:r w:rsidRPr="00AA4B57">
        <w:rPr>
          <w:sz w:val="28"/>
          <w:szCs w:val="28"/>
        </w:rPr>
        <w:lastRenderedPageBreak/>
        <w:t>«</w:t>
      </w:r>
      <w:r w:rsidR="000C5B87" w:rsidRPr="00AA4B57">
        <w:rPr>
          <w:sz w:val="28"/>
          <w:szCs w:val="28"/>
        </w:rPr>
        <w:t>МОСТРАНСАВТО» «</w:t>
      </w:r>
      <w:r w:rsidRPr="00AA4B57">
        <w:rPr>
          <w:sz w:val="28"/>
          <w:szCs w:val="28"/>
        </w:rPr>
        <w:t>Одинцовское ПАТП» Майорова А.П.</w:t>
      </w:r>
      <w:r w:rsidR="00270925" w:rsidRPr="00AA4B57">
        <w:rPr>
          <w:sz w:val="28"/>
          <w:szCs w:val="28"/>
        </w:rPr>
        <w:t>,</w:t>
      </w:r>
      <w:r w:rsidR="00A95E2F" w:rsidRPr="00AA4B57">
        <w:rPr>
          <w:sz w:val="28"/>
          <w:szCs w:val="28"/>
        </w:rPr>
        <w:t xml:space="preserve"> </w:t>
      </w:r>
      <w:r w:rsidRPr="00AA4B57">
        <w:rPr>
          <w:sz w:val="28"/>
          <w:szCs w:val="28"/>
        </w:rPr>
        <w:t xml:space="preserve">активно участвующего в контроле за соблюдением норм и правил охраны труда </w:t>
      </w:r>
      <w:r w:rsidR="000C5B87" w:rsidRPr="00AA4B57">
        <w:rPr>
          <w:sz w:val="28"/>
          <w:szCs w:val="28"/>
        </w:rPr>
        <w:t>на предприятии</w:t>
      </w:r>
      <w:r w:rsidR="00AA4B57" w:rsidRPr="00AA4B57">
        <w:rPr>
          <w:sz w:val="28"/>
          <w:szCs w:val="28"/>
        </w:rPr>
        <w:t xml:space="preserve">. </w:t>
      </w:r>
    </w:p>
    <w:p w:rsidR="00E161C1" w:rsidRPr="00AA4B57" w:rsidRDefault="000C5B87" w:rsidP="00AA4B57">
      <w:pPr>
        <w:ind w:firstLine="709"/>
        <w:jc w:val="both"/>
        <w:rPr>
          <w:sz w:val="28"/>
          <w:szCs w:val="28"/>
        </w:rPr>
      </w:pPr>
      <w:r w:rsidRPr="00AA4B57">
        <w:rPr>
          <w:sz w:val="28"/>
          <w:szCs w:val="28"/>
        </w:rPr>
        <w:t>В 2017</w:t>
      </w:r>
      <w:r w:rsidR="00E161C1" w:rsidRPr="00AA4B57">
        <w:rPr>
          <w:sz w:val="28"/>
          <w:szCs w:val="28"/>
        </w:rPr>
        <w:t xml:space="preserve"> </w:t>
      </w:r>
      <w:r w:rsidRPr="00AA4B57">
        <w:rPr>
          <w:sz w:val="28"/>
          <w:szCs w:val="28"/>
        </w:rPr>
        <w:t>году Мособком</w:t>
      </w:r>
      <w:r w:rsidR="00E161C1" w:rsidRPr="00AA4B57">
        <w:rPr>
          <w:sz w:val="28"/>
          <w:szCs w:val="28"/>
        </w:rPr>
        <w:t xml:space="preserve"> профсоюза периодически печатал в информационном листке материалы по охране труда, а </w:t>
      </w:r>
      <w:r w:rsidRPr="00AA4B57">
        <w:rPr>
          <w:sz w:val="28"/>
          <w:szCs w:val="28"/>
        </w:rPr>
        <w:t>также</w:t>
      </w:r>
      <w:r w:rsidR="00E161C1" w:rsidRPr="00AA4B57">
        <w:rPr>
          <w:sz w:val="28"/>
          <w:szCs w:val="28"/>
        </w:rPr>
        <w:t xml:space="preserve"> размещал информацию на сайте. </w:t>
      </w:r>
    </w:p>
    <w:p w:rsidR="00E161C1" w:rsidRPr="00AA4B57" w:rsidRDefault="00E161C1" w:rsidP="00E161C1">
      <w:pPr>
        <w:ind w:firstLine="709"/>
        <w:jc w:val="both"/>
        <w:rPr>
          <w:sz w:val="28"/>
          <w:szCs w:val="28"/>
        </w:rPr>
      </w:pPr>
      <w:r w:rsidRPr="00AA4B57">
        <w:rPr>
          <w:sz w:val="28"/>
          <w:szCs w:val="28"/>
        </w:rPr>
        <w:t xml:space="preserve">При обследовании предприятий немаловажное значение уделялось охране окружающей среды, а именно: исправной работе вентиляции, складированию и утилизации производственных отходов, а также участию предприятий в ежегодной акции </w:t>
      </w:r>
      <w:r w:rsidR="000C5B87" w:rsidRPr="00AA4B57">
        <w:rPr>
          <w:sz w:val="28"/>
          <w:szCs w:val="28"/>
        </w:rPr>
        <w:t>«Дни</w:t>
      </w:r>
      <w:r w:rsidRPr="00AA4B57">
        <w:rPr>
          <w:sz w:val="28"/>
          <w:szCs w:val="28"/>
        </w:rPr>
        <w:t xml:space="preserve"> защиты от экологической опасности».</w:t>
      </w:r>
    </w:p>
    <w:p w:rsidR="00E161C1" w:rsidRPr="00AA4B57" w:rsidRDefault="00E161C1" w:rsidP="00E161C1">
      <w:pPr>
        <w:ind w:firstLine="709"/>
        <w:jc w:val="both"/>
        <w:rPr>
          <w:sz w:val="28"/>
          <w:szCs w:val="28"/>
        </w:rPr>
      </w:pPr>
      <w:r w:rsidRPr="00AA4B57">
        <w:rPr>
          <w:sz w:val="28"/>
          <w:szCs w:val="28"/>
        </w:rPr>
        <w:t xml:space="preserve">За активное участие в проведении Общероссийских дней защиты от экологической опасности в 2017 году филиалы ГУП МО «МОСТРАНСАВТО» «Автоколонна №1377» г. Балашиха (директор – Сидельников </w:t>
      </w:r>
      <w:r w:rsidR="000C5B87" w:rsidRPr="00AA4B57">
        <w:rPr>
          <w:sz w:val="28"/>
          <w:szCs w:val="28"/>
        </w:rPr>
        <w:t>Г.В.,</w:t>
      </w:r>
      <w:r w:rsidRPr="00AA4B57">
        <w:rPr>
          <w:sz w:val="28"/>
          <w:szCs w:val="28"/>
        </w:rPr>
        <w:t xml:space="preserve"> председатель профкома – Целяева Е.В.)  и «Автоколонна №1793» г. Орехово - Зуево (директор – Климаев А.В., председатель профкома – Литвиненко П.А.) будут награждены дипломами </w:t>
      </w:r>
      <w:r w:rsidR="00270925" w:rsidRPr="00AA4B57">
        <w:rPr>
          <w:sz w:val="28"/>
          <w:szCs w:val="28"/>
        </w:rPr>
        <w:t xml:space="preserve">Союза </w:t>
      </w:r>
      <w:r w:rsidRPr="00AA4B57">
        <w:rPr>
          <w:sz w:val="28"/>
          <w:szCs w:val="28"/>
        </w:rPr>
        <w:t xml:space="preserve">МОООП. </w:t>
      </w:r>
    </w:p>
    <w:p w:rsidR="00D4632F" w:rsidRPr="00AA4B57" w:rsidRDefault="00D4632F" w:rsidP="00E161C1">
      <w:pPr>
        <w:ind w:firstLine="709"/>
        <w:jc w:val="both"/>
        <w:rPr>
          <w:sz w:val="28"/>
          <w:szCs w:val="28"/>
        </w:rPr>
      </w:pPr>
    </w:p>
    <w:p w:rsidR="00A95E2F" w:rsidRPr="00AA4B57" w:rsidRDefault="00A95E2F" w:rsidP="00A95E2F">
      <w:pPr>
        <w:ind w:firstLine="709"/>
        <w:jc w:val="both"/>
        <w:rPr>
          <w:sz w:val="28"/>
          <w:szCs w:val="28"/>
        </w:rPr>
      </w:pPr>
      <w:r w:rsidRPr="00AA4B57">
        <w:rPr>
          <w:b/>
          <w:sz w:val="28"/>
          <w:szCs w:val="28"/>
        </w:rPr>
        <w:t>Правовым инспектором труда Мособкома профсоюза</w:t>
      </w:r>
      <w:r w:rsidRPr="00AA4B57">
        <w:rPr>
          <w:sz w:val="28"/>
          <w:szCs w:val="28"/>
        </w:rPr>
        <w:t xml:space="preserve"> проведены плановые проверки соблюдения норм трудового законодательства в 15 организациях. Осуществлялась правовая экспертиза локально-нормативных актов, разрабатываемых в проверяемых организациях.</w:t>
      </w:r>
    </w:p>
    <w:p w:rsidR="00A95E2F" w:rsidRPr="00AA4B57" w:rsidRDefault="00A95E2F" w:rsidP="00A95E2F">
      <w:pPr>
        <w:ind w:firstLine="709"/>
        <w:jc w:val="both"/>
        <w:rPr>
          <w:sz w:val="28"/>
          <w:szCs w:val="28"/>
        </w:rPr>
      </w:pPr>
      <w:r w:rsidRPr="00AA4B57">
        <w:rPr>
          <w:sz w:val="28"/>
          <w:szCs w:val="28"/>
        </w:rPr>
        <w:t>Помимо плановых проверок проводились внеплановые проверки и проверки по обращениям членов профсоюза:</w:t>
      </w:r>
    </w:p>
    <w:p w:rsidR="00A95E2F" w:rsidRPr="00AA4B57" w:rsidRDefault="00A95E2F" w:rsidP="00A95E2F">
      <w:pPr>
        <w:ind w:firstLine="709"/>
        <w:jc w:val="both"/>
        <w:rPr>
          <w:sz w:val="28"/>
          <w:szCs w:val="28"/>
        </w:rPr>
      </w:pPr>
      <w:r w:rsidRPr="00AA4B57">
        <w:rPr>
          <w:sz w:val="28"/>
          <w:szCs w:val="28"/>
        </w:rPr>
        <w:t>1. Проверки филиалов ГУП МО «МОСТРАНСАВТО» по жалобам: водителей Можайского ПАТП, работников Автоколо</w:t>
      </w:r>
      <w:r w:rsidR="00AA4B57" w:rsidRPr="00AA4B57">
        <w:rPr>
          <w:sz w:val="28"/>
          <w:szCs w:val="28"/>
        </w:rPr>
        <w:t xml:space="preserve">нны №1791 </w:t>
      </w:r>
      <w:r w:rsidRPr="00AA4B57">
        <w:rPr>
          <w:sz w:val="28"/>
          <w:szCs w:val="28"/>
        </w:rPr>
        <w:t xml:space="preserve">г. Сергиев </w:t>
      </w:r>
      <w:r w:rsidR="004E5192" w:rsidRPr="00AA4B57">
        <w:rPr>
          <w:sz w:val="28"/>
          <w:szCs w:val="28"/>
        </w:rPr>
        <w:t>Посад, ревизоров</w:t>
      </w:r>
      <w:r w:rsidRPr="00AA4B57">
        <w:rPr>
          <w:sz w:val="28"/>
          <w:szCs w:val="28"/>
        </w:rPr>
        <w:t xml:space="preserve"> Управления автовокзалов и автостанций, билетных кассиров Видновского ПАТП, водителей МАП №1 Автоколонны № </w:t>
      </w:r>
      <w:r w:rsidR="00AA4B57" w:rsidRPr="00AA4B57">
        <w:rPr>
          <w:sz w:val="28"/>
          <w:szCs w:val="28"/>
        </w:rPr>
        <w:t xml:space="preserve">1787, </w:t>
      </w:r>
      <w:r w:rsidR="004E5192" w:rsidRPr="00AA4B57">
        <w:rPr>
          <w:sz w:val="28"/>
          <w:szCs w:val="28"/>
        </w:rPr>
        <w:t>г.</w:t>
      </w:r>
      <w:r w:rsidRPr="00AA4B57">
        <w:rPr>
          <w:sz w:val="28"/>
          <w:szCs w:val="28"/>
        </w:rPr>
        <w:t xml:space="preserve"> Люберцы, водителей и кондукторов Авток</w:t>
      </w:r>
      <w:r w:rsidR="004E5192" w:rsidRPr="00AA4B57">
        <w:rPr>
          <w:sz w:val="28"/>
          <w:szCs w:val="28"/>
        </w:rPr>
        <w:t>олонны   № 1792</w:t>
      </w:r>
      <w:r w:rsidRPr="00AA4B57">
        <w:rPr>
          <w:sz w:val="28"/>
          <w:szCs w:val="28"/>
        </w:rPr>
        <w:t xml:space="preserve"> г. Клин. </w:t>
      </w:r>
    </w:p>
    <w:p w:rsidR="00A95E2F" w:rsidRPr="00AA4B57" w:rsidRDefault="00A95E2F" w:rsidP="00A95E2F">
      <w:pPr>
        <w:ind w:firstLine="709"/>
        <w:jc w:val="both"/>
        <w:rPr>
          <w:sz w:val="28"/>
          <w:szCs w:val="28"/>
        </w:rPr>
      </w:pPr>
      <w:r w:rsidRPr="00AA4B57">
        <w:rPr>
          <w:sz w:val="28"/>
          <w:szCs w:val="28"/>
        </w:rPr>
        <w:t xml:space="preserve">По итогам проверок выданы представления на устранение выявленных нарушений. </w:t>
      </w:r>
    </w:p>
    <w:p w:rsidR="00A95E2F" w:rsidRPr="00AA4B57" w:rsidRDefault="00A95E2F" w:rsidP="00A95E2F">
      <w:pPr>
        <w:ind w:firstLine="709"/>
        <w:jc w:val="both"/>
        <w:rPr>
          <w:sz w:val="28"/>
          <w:szCs w:val="28"/>
        </w:rPr>
      </w:pPr>
      <w:r w:rsidRPr="00AA4B57">
        <w:rPr>
          <w:sz w:val="28"/>
          <w:szCs w:val="28"/>
        </w:rPr>
        <w:t xml:space="preserve">По результатам служебных расследований:                                          </w:t>
      </w:r>
    </w:p>
    <w:p w:rsidR="00A95E2F" w:rsidRPr="00AA4B57" w:rsidRDefault="00A95E2F" w:rsidP="00A95E2F">
      <w:pPr>
        <w:ind w:firstLine="709"/>
        <w:jc w:val="both"/>
        <w:rPr>
          <w:sz w:val="28"/>
          <w:szCs w:val="28"/>
        </w:rPr>
      </w:pPr>
      <w:r w:rsidRPr="00AA4B57">
        <w:rPr>
          <w:sz w:val="28"/>
          <w:szCs w:val="28"/>
        </w:rPr>
        <w:t>- администрацией Автоколонны №1791 г. Сергиев Посад выполнены требования Профсоюза в части оформления трудовых договоров, ведения личных дел сотрудников, порядка планирования и предоставления ежегодных оплачиваемых отпусков;</w:t>
      </w:r>
    </w:p>
    <w:p w:rsidR="00A95E2F" w:rsidRPr="00AA4B57" w:rsidRDefault="00A95E2F" w:rsidP="00A95E2F">
      <w:pPr>
        <w:ind w:firstLine="709"/>
        <w:jc w:val="both"/>
        <w:rPr>
          <w:sz w:val="28"/>
          <w:szCs w:val="28"/>
        </w:rPr>
      </w:pPr>
      <w:r w:rsidRPr="00AA4B57">
        <w:rPr>
          <w:sz w:val="28"/>
          <w:szCs w:val="28"/>
        </w:rPr>
        <w:t xml:space="preserve">- водитель Можайского </w:t>
      </w:r>
      <w:r w:rsidR="004E5192" w:rsidRPr="00AA4B57">
        <w:rPr>
          <w:sz w:val="28"/>
          <w:szCs w:val="28"/>
        </w:rPr>
        <w:t>ПАТП был</w:t>
      </w:r>
      <w:r w:rsidRPr="00AA4B57">
        <w:rPr>
          <w:sz w:val="28"/>
          <w:szCs w:val="28"/>
        </w:rPr>
        <w:t xml:space="preserve"> </w:t>
      </w:r>
      <w:r w:rsidR="004E5192" w:rsidRPr="00AA4B57">
        <w:rPr>
          <w:sz w:val="28"/>
          <w:szCs w:val="28"/>
        </w:rPr>
        <w:t>восстановлен на</w:t>
      </w:r>
      <w:r w:rsidRPr="00AA4B57">
        <w:rPr>
          <w:sz w:val="28"/>
          <w:szCs w:val="28"/>
        </w:rPr>
        <w:t xml:space="preserve"> работе с выплатой в полном объеме заработной платы за дни вынужденного прогула; </w:t>
      </w:r>
    </w:p>
    <w:p w:rsidR="00A95E2F" w:rsidRPr="00AA4B57" w:rsidRDefault="00A95E2F" w:rsidP="00A95E2F">
      <w:pPr>
        <w:ind w:firstLine="709"/>
        <w:jc w:val="both"/>
        <w:rPr>
          <w:sz w:val="28"/>
          <w:szCs w:val="28"/>
        </w:rPr>
      </w:pPr>
      <w:r w:rsidRPr="00AA4B57">
        <w:rPr>
          <w:sz w:val="28"/>
          <w:szCs w:val="28"/>
        </w:rPr>
        <w:t>- приказ о применении дисциплинарного взыскания к билетному кассиру Видновского ПАТП отменен. Произведен перерасчет и возврат удержанной части премии;</w:t>
      </w:r>
    </w:p>
    <w:p w:rsidR="00A95E2F" w:rsidRPr="00AA4B57" w:rsidRDefault="00A95E2F" w:rsidP="00A95E2F">
      <w:pPr>
        <w:ind w:firstLine="709"/>
        <w:jc w:val="both"/>
        <w:rPr>
          <w:sz w:val="28"/>
          <w:szCs w:val="28"/>
        </w:rPr>
      </w:pPr>
      <w:r w:rsidRPr="00AA4B57">
        <w:rPr>
          <w:sz w:val="28"/>
          <w:szCs w:val="28"/>
        </w:rPr>
        <w:t>- администрацией МАП №1 Автоколонны 1787 г. Люберцы приняты меры по привлечению водительского состава из друг</w:t>
      </w:r>
      <w:r w:rsidR="00AA4B57" w:rsidRPr="00AA4B57">
        <w:rPr>
          <w:sz w:val="28"/>
          <w:szCs w:val="28"/>
        </w:rPr>
        <w:t xml:space="preserve">их филиалов </w:t>
      </w:r>
      <w:r w:rsidRPr="00AA4B57">
        <w:rPr>
          <w:sz w:val="28"/>
          <w:szCs w:val="28"/>
        </w:rPr>
        <w:t>ГУП МО «МОСТРАНСАВТО»;</w:t>
      </w:r>
    </w:p>
    <w:p w:rsidR="00A95E2F" w:rsidRPr="00AA4B57" w:rsidRDefault="00A95E2F" w:rsidP="00A95E2F">
      <w:pPr>
        <w:ind w:firstLine="709"/>
        <w:jc w:val="both"/>
        <w:rPr>
          <w:sz w:val="28"/>
          <w:szCs w:val="28"/>
        </w:rPr>
      </w:pPr>
      <w:r w:rsidRPr="00AA4B57">
        <w:rPr>
          <w:sz w:val="28"/>
          <w:szCs w:val="28"/>
        </w:rPr>
        <w:lastRenderedPageBreak/>
        <w:t>- в Автоколонне   № 1792 г. Клин с 01 сентября 2017 года рабочее время водителей и кондукторов филиала, возникшее по причине отсутствия технически исправного транспортного средства, квалифицируется как простой по вине Работодателя и оплачивается исходя из двух третьих средней заработной платы работников;</w:t>
      </w:r>
    </w:p>
    <w:p w:rsidR="00A95E2F" w:rsidRPr="00AA4B57" w:rsidRDefault="00A95E2F" w:rsidP="00A95E2F">
      <w:pPr>
        <w:ind w:firstLine="709"/>
        <w:jc w:val="both"/>
        <w:rPr>
          <w:sz w:val="28"/>
          <w:szCs w:val="28"/>
        </w:rPr>
      </w:pPr>
      <w:r w:rsidRPr="00AA4B57">
        <w:rPr>
          <w:sz w:val="28"/>
          <w:szCs w:val="28"/>
        </w:rPr>
        <w:t>2. 02 августа 2017 года в Филиале ГУП МО «МОСТРАНСАВТО» «Можайское ПАТП» в соо</w:t>
      </w:r>
      <w:r w:rsidR="00AA4B57" w:rsidRPr="00AA4B57">
        <w:rPr>
          <w:sz w:val="28"/>
          <w:szCs w:val="28"/>
        </w:rPr>
        <w:t xml:space="preserve">тветствии с приказом </w:t>
      </w:r>
      <w:r w:rsidRPr="00AA4B57">
        <w:rPr>
          <w:sz w:val="28"/>
          <w:szCs w:val="28"/>
        </w:rPr>
        <w:t xml:space="preserve">ГУП МО «МОСТРАНСАВТО» от 28.07.2017 № 217 «О создании комиссии» правовой инспектор труда Профсоюза принял участие в работе Комиссии по проверке фактов, изложенных в обращении председателя Мособкома профсоюза от 17.07.2017 №01-6/205. Комиссией с привлечением представителей администрации и водителей филиала была проведена </w:t>
      </w:r>
      <w:r w:rsidR="004E5192" w:rsidRPr="00AA4B57">
        <w:rPr>
          <w:sz w:val="28"/>
          <w:szCs w:val="28"/>
        </w:rPr>
        <w:t>всесторонняя проверка</w:t>
      </w:r>
      <w:r w:rsidRPr="00AA4B57">
        <w:rPr>
          <w:sz w:val="28"/>
          <w:szCs w:val="28"/>
        </w:rPr>
        <w:t xml:space="preserve"> выявленных Профсоюзом нарушений.</w:t>
      </w:r>
    </w:p>
    <w:p w:rsidR="00A95E2F" w:rsidRPr="00AA4B57" w:rsidRDefault="00A95E2F" w:rsidP="00A95E2F">
      <w:pPr>
        <w:ind w:firstLine="709"/>
        <w:jc w:val="both"/>
        <w:rPr>
          <w:sz w:val="28"/>
          <w:szCs w:val="28"/>
        </w:rPr>
      </w:pPr>
      <w:r w:rsidRPr="00AA4B57">
        <w:rPr>
          <w:sz w:val="28"/>
          <w:szCs w:val="28"/>
        </w:rPr>
        <w:t xml:space="preserve">По результатам работы Комиссией были даны указания Администрации филиала на устранение нарушений законодательства о труде и иных нормативных правовых актов, содержащих нормы трудового права. </w:t>
      </w:r>
    </w:p>
    <w:p w:rsidR="00A95E2F" w:rsidRPr="00AA4B57" w:rsidRDefault="00A95E2F" w:rsidP="00A95E2F">
      <w:pPr>
        <w:ind w:firstLine="709"/>
        <w:jc w:val="both"/>
        <w:rPr>
          <w:sz w:val="28"/>
          <w:szCs w:val="28"/>
        </w:rPr>
      </w:pPr>
      <w:r w:rsidRPr="00AA4B57">
        <w:rPr>
          <w:sz w:val="28"/>
          <w:szCs w:val="28"/>
        </w:rPr>
        <w:t>В августе 2017 года Администрацией филиала внесены необходимые изменения в график рабо</w:t>
      </w:r>
      <w:r w:rsidR="004E5192" w:rsidRPr="00AA4B57">
        <w:rPr>
          <w:sz w:val="28"/>
          <w:szCs w:val="28"/>
        </w:rPr>
        <w:t xml:space="preserve">ты водителей по маршруту №8 </w:t>
      </w:r>
      <w:r w:rsidRPr="00AA4B57">
        <w:rPr>
          <w:sz w:val="28"/>
          <w:szCs w:val="28"/>
        </w:rPr>
        <w:t>«ДК Химик – Почта». 15 августа 2017 года водителю Можайского ПАТП восстановлена классность и произведен перерасчет заработной платы.</w:t>
      </w:r>
    </w:p>
    <w:p w:rsidR="00A95E2F" w:rsidRPr="00AA4B57" w:rsidRDefault="00A95E2F" w:rsidP="00A95E2F">
      <w:pPr>
        <w:ind w:firstLine="709"/>
        <w:jc w:val="both"/>
        <w:rPr>
          <w:sz w:val="28"/>
          <w:szCs w:val="28"/>
        </w:rPr>
      </w:pPr>
      <w:r w:rsidRPr="00AA4B57">
        <w:rPr>
          <w:sz w:val="28"/>
          <w:szCs w:val="28"/>
        </w:rPr>
        <w:t xml:space="preserve">3. 17 августа 2017 года председатель Профсоюза работников автомобильного транспорта и дорожного хозяйства Московской области и главный специалист по правовой работе - правовой инспектор труда Профсоюза приняли участие в заседании профсоюзного комитета первичной профсоюзной организации в </w:t>
      </w:r>
      <w:r w:rsidR="004E5192" w:rsidRPr="00AA4B57">
        <w:rPr>
          <w:sz w:val="28"/>
          <w:szCs w:val="28"/>
        </w:rPr>
        <w:t>филиале ГУП</w:t>
      </w:r>
      <w:r w:rsidRPr="00AA4B57">
        <w:rPr>
          <w:sz w:val="28"/>
          <w:szCs w:val="28"/>
        </w:rPr>
        <w:t xml:space="preserve"> МО «МОСТРАНСАВТО» «Межрайонное автотранспортное предприятие №1 </w:t>
      </w:r>
      <w:r w:rsidR="004E5192" w:rsidRPr="00AA4B57">
        <w:rPr>
          <w:sz w:val="28"/>
          <w:szCs w:val="28"/>
        </w:rPr>
        <w:t>Автоколонна 1787</w:t>
      </w:r>
      <w:r w:rsidRPr="00AA4B57">
        <w:rPr>
          <w:sz w:val="28"/>
          <w:szCs w:val="28"/>
        </w:rPr>
        <w:t>». В ходе заседания поступило обращение от водителей филиала с требованием разобраться с существующей в филиале системой удержания из заработной платы стоимости перерасхода автомобильного топлива.</w:t>
      </w:r>
    </w:p>
    <w:p w:rsidR="00A95E2F" w:rsidRPr="00AA4B57" w:rsidRDefault="00A95E2F" w:rsidP="00A95E2F">
      <w:pPr>
        <w:ind w:firstLine="709"/>
        <w:jc w:val="both"/>
        <w:rPr>
          <w:sz w:val="28"/>
          <w:szCs w:val="28"/>
        </w:rPr>
      </w:pPr>
      <w:r w:rsidRPr="00AA4B57">
        <w:rPr>
          <w:sz w:val="28"/>
          <w:szCs w:val="28"/>
        </w:rPr>
        <w:t>По результатам проведенной Профсоюзом документарной проверки директору филиала выдано представление на устранение выявленных нарушений законодательства о труде и иных нормативных правовых актов, содержащих нормы трудового права с требованием отмены приказов на удержание из заработной платы стоимости перерасхода автомобильного топлива и возврата удержанных денежных средств.</w:t>
      </w:r>
    </w:p>
    <w:p w:rsidR="00A95E2F" w:rsidRPr="00AA4B57" w:rsidRDefault="00A95E2F" w:rsidP="00A95E2F">
      <w:pPr>
        <w:ind w:firstLine="709"/>
        <w:jc w:val="both"/>
        <w:rPr>
          <w:sz w:val="28"/>
          <w:szCs w:val="28"/>
        </w:rPr>
      </w:pPr>
      <w:r w:rsidRPr="00AA4B57">
        <w:rPr>
          <w:sz w:val="28"/>
          <w:szCs w:val="28"/>
        </w:rPr>
        <w:t>28 августа 2017 директором филиала были отменены ранее принятые приказы, касающиеся удержания денежных средств из заработной платы, осуществлен возврат 125 водителям филиала на общую сумму более 500 тысяч рублей.</w:t>
      </w:r>
    </w:p>
    <w:p w:rsidR="00A95E2F" w:rsidRPr="00AA4B57" w:rsidRDefault="00A95E2F" w:rsidP="00A95E2F">
      <w:pPr>
        <w:ind w:firstLine="709"/>
        <w:jc w:val="both"/>
        <w:rPr>
          <w:sz w:val="28"/>
          <w:szCs w:val="28"/>
        </w:rPr>
      </w:pPr>
      <w:r w:rsidRPr="00AA4B57">
        <w:rPr>
          <w:sz w:val="28"/>
          <w:szCs w:val="28"/>
        </w:rPr>
        <w:t>4. 08 сентября 2017 года совместно с главным техническим инспектором труда проведена проверка соблюдения трудового законодательства и законодательства по охране труда Российской Федерации в филиале ГУП МО «МОСТРАНСАВТО» «Можайское ПАТП».</w:t>
      </w:r>
    </w:p>
    <w:p w:rsidR="00A95E2F" w:rsidRPr="00AA4B57" w:rsidRDefault="00A95E2F" w:rsidP="00A95E2F">
      <w:pPr>
        <w:ind w:firstLine="709"/>
        <w:jc w:val="both"/>
        <w:rPr>
          <w:sz w:val="28"/>
          <w:szCs w:val="28"/>
        </w:rPr>
      </w:pPr>
      <w:r w:rsidRPr="00AA4B57">
        <w:rPr>
          <w:sz w:val="28"/>
          <w:szCs w:val="28"/>
        </w:rPr>
        <w:t xml:space="preserve">В связи с поступившим в Мособком </w:t>
      </w:r>
      <w:r w:rsidR="004E5192" w:rsidRPr="00AA4B57">
        <w:rPr>
          <w:sz w:val="28"/>
          <w:szCs w:val="28"/>
        </w:rPr>
        <w:t>профсоюза обращением от работников</w:t>
      </w:r>
      <w:r w:rsidRPr="00AA4B57">
        <w:rPr>
          <w:sz w:val="28"/>
          <w:szCs w:val="28"/>
        </w:rPr>
        <w:t xml:space="preserve"> указанного филиала, основное внимание было уделено условиям </w:t>
      </w:r>
      <w:r w:rsidRPr="00AA4B57">
        <w:rPr>
          <w:sz w:val="28"/>
          <w:szCs w:val="28"/>
        </w:rPr>
        <w:lastRenderedPageBreak/>
        <w:t xml:space="preserve">работы мойщиков – уборщиков подвижного состава. Произведен осмотр рабочих мест и бытовых помещений данной категории рабочих. Администрацией филиала предприняты </w:t>
      </w:r>
      <w:r w:rsidR="004E5192" w:rsidRPr="00AA4B57">
        <w:rPr>
          <w:sz w:val="28"/>
          <w:szCs w:val="28"/>
        </w:rPr>
        <w:t>необходимые меры</w:t>
      </w:r>
      <w:r w:rsidRPr="00AA4B57">
        <w:rPr>
          <w:sz w:val="28"/>
          <w:szCs w:val="28"/>
        </w:rPr>
        <w:t xml:space="preserve"> по улучшению условий работы мойщиков – уборщиков подвижного состава.</w:t>
      </w:r>
    </w:p>
    <w:p w:rsidR="00A95E2F" w:rsidRPr="00AA4B57" w:rsidRDefault="00A95E2F" w:rsidP="00A95E2F">
      <w:pPr>
        <w:ind w:firstLine="709"/>
        <w:jc w:val="both"/>
        <w:rPr>
          <w:sz w:val="28"/>
          <w:szCs w:val="28"/>
        </w:rPr>
      </w:pPr>
      <w:r w:rsidRPr="00AA4B57">
        <w:rPr>
          <w:sz w:val="28"/>
          <w:szCs w:val="28"/>
        </w:rPr>
        <w:t>Кроме того, оказана консультативная и практическая помощь специалистам предприятия, а также представителям профсоюзного комитета по вопросам текущей профсоюзной работы.</w:t>
      </w:r>
    </w:p>
    <w:p w:rsidR="00A95E2F" w:rsidRPr="00AA4B57" w:rsidRDefault="00A95E2F" w:rsidP="00A95E2F">
      <w:pPr>
        <w:ind w:firstLine="709"/>
        <w:jc w:val="both"/>
        <w:rPr>
          <w:sz w:val="28"/>
          <w:szCs w:val="28"/>
        </w:rPr>
      </w:pPr>
      <w:r w:rsidRPr="00AA4B57">
        <w:rPr>
          <w:sz w:val="28"/>
          <w:szCs w:val="28"/>
        </w:rPr>
        <w:t>5. 02 ноября 2017 года совместно с заместителем председателя - заведующим отделом производственно-экономической работы проведена проверка соблюдения трудового законодательства Российской Федерации в филиале ГУП МО «</w:t>
      </w:r>
      <w:r w:rsidR="004E5192" w:rsidRPr="00AA4B57">
        <w:rPr>
          <w:sz w:val="28"/>
          <w:szCs w:val="28"/>
        </w:rPr>
        <w:t>МОСТРАНСАВТО» «</w:t>
      </w:r>
      <w:r w:rsidRPr="00AA4B57">
        <w:rPr>
          <w:sz w:val="28"/>
          <w:szCs w:val="28"/>
        </w:rPr>
        <w:t>Солнечногорское ПАТП».</w:t>
      </w:r>
    </w:p>
    <w:p w:rsidR="00A95E2F" w:rsidRPr="00AA4B57" w:rsidRDefault="00A95E2F" w:rsidP="00A95E2F">
      <w:pPr>
        <w:ind w:firstLine="709"/>
        <w:jc w:val="both"/>
        <w:rPr>
          <w:sz w:val="28"/>
          <w:szCs w:val="28"/>
        </w:rPr>
      </w:pPr>
      <w:r w:rsidRPr="00AA4B57">
        <w:rPr>
          <w:sz w:val="28"/>
          <w:szCs w:val="28"/>
        </w:rPr>
        <w:t>17 ноября 2017 директором филиала были отменены ранее принятые приказы, касающиеся удержания денежных средств из заработной платы, осуществлен возврат 25 водителям филиала на общую сумму 35 628 (тридцать пять тысяч шестьсот двадцать восемь) рублей 88 копеек. Кроме того, с 01 ноября 2017 года рабочее время водителей и кондукторов филиала, возникшее по причине отсутствия технически исправного транспортного средства, квалифицируется как простой по вине Работодателя и оплачивается исходя из двух третьих средней заработной платы работников.</w:t>
      </w:r>
    </w:p>
    <w:p w:rsidR="00A95E2F" w:rsidRPr="00AA4B57" w:rsidRDefault="00A95E2F" w:rsidP="00A95E2F">
      <w:pPr>
        <w:ind w:firstLine="709"/>
        <w:jc w:val="both"/>
        <w:rPr>
          <w:sz w:val="28"/>
          <w:szCs w:val="28"/>
        </w:rPr>
      </w:pPr>
    </w:p>
    <w:p w:rsidR="00A95E2F" w:rsidRPr="00AA4B57" w:rsidRDefault="00A95E2F" w:rsidP="00A95E2F">
      <w:pPr>
        <w:ind w:firstLine="709"/>
        <w:jc w:val="both"/>
        <w:rPr>
          <w:sz w:val="28"/>
          <w:szCs w:val="28"/>
        </w:rPr>
      </w:pPr>
      <w:r w:rsidRPr="00AA4B57">
        <w:rPr>
          <w:sz w:val="28"/>
          <w:szCs w:val="28"/>
        </w:rPr>
        <w:t>Регистрационная работа.</w:t>
      </w:r>
    </w:p>
    <w:p w:rsidR="00A95E2F" w:rsidRPr="00AA4B57" w:rsidRDefault="00A95E2F" w:rsidP="00A95E2F">
      <w:pPr>
        <w:ind w:firstLine="709"/>
        <w:jc w:val="both"/>
        <w:rPr>
          <w:sz w:val="28"/>
          <w:szCs w:val="28"/>
        </w:rPr>
      </w:pPr>
      <w:r w:rsidRPr="00AA4B57">
        <w:rPr>
          <w:sz w:val="28"/>
          <w:szCs w:val="28"/>
        </w:rPr>
        <w:t>05 июля 2017 года Министерством юстиции Российской Федерации зарегистрирована Общественная организация "Профессиональный союз работников автомобильного транспорта и дорожного хозяйства Московской области". Запись о некоммерческой организации внесена в Единый государственный реестр юридических лиц 07 июня 2017 года.</w:t>
      </w:r>
    </w:p>
    <w:p w:rsidR="00A95E2F" w:rsidRPr="00AA4B57" w:rsidRDefault="00A95E2F" w:rsidP="00A95E2F">
      <w:pPr>
        <w:ind w:firstLine="709"/>
        <w:jc w:val="both"/>
        <w:rPr>
          <w:sz w:val="28"/>
          <w:szCs w:val="28"/>
        </w:rPr>
      </w:pPr>
    </w:p>
    <w:p w:rsidR="00A95E2F" w:rsidRPr="00AA4B57" w:rsidRDefault="00A95E2F" w:rsidP="00A95E2F">
      <w:pPr>
        <w:ind w:firstLine="709"/>
        <w:jc w:val="both"/>
        <w:rPr>
          <w:sz w:val="28"/>
          <w:szCs w:val="28"/>
        </w:rPr>
      </w:pPr>
      <w:r w:rsidRPr="00AA4B57">
        <w:rPr>
          <w:sz w:val="28"/>
          <w:szCs w:val="28"/>
        </w:rPr>
        <w:t>Взаимодействие с Государственной инспекцией труда в Московской области.</w:t>
      </w:r>
    </w:p>
    <w:p w:rsidR="00A95E2F" w:rsidRPr="00AA4B57" w:rsidRDefault="00A95E2F" w:rsidP="00A95E2F">
      <w:pPr>
        <w:ind w:firstLine="709"/>
        <w:jc w:val="both"/>
        <w:rPr>
          <w:sz w:val="28"/>
          <w:szCs w:val="28"/>
        </w:rPr>
      </w:pPr>
      <w:r w:rsidRPr="00AA4B57">
        <w:rPr>
          <w:sz w:val="28"/>
          <w:szCs w:val="28"/>
        </w:rPr>
        <w:t xml:space="preserve">19 октября 2017 года совместно с Председателем Московского областного комитета профсоюза правовой инспектор труда принял участие в публичном обсуждении соблюдения обязательных требований трудового законодательства и иных нормативных правовых актов, содержащих нормы трудового права. </w:t>
      </w:r>
    </w:p>
    <w:p w:rsidR="00A95E2F" w:rsidRPr="00AA4B57" w:rsidRDefault="00A95E2F" w:rsidP="00A95E2F">
      <w:pPr>
        <w:ind w:firstLine="709"/>
        <w:jc w:val="both"/>
        <w:rPr>
          <w:sz w:val="28"/>
          <w:szCs w:val="28"/>
        </w:rPr>
      </w:pPr>
      <w:r w:rsidRPr="00AA4B57">
        <w:rPr>
          <w:sz w:val="28"/>
          <w:szCs w:val="28"/>
        </w:rPr>
        <w:t xml:space="preserve">В рамках мероприятия было подписано Соглашение о взаимодействии Государственной инспекции труда в Московской области и Общественной организации «Профессиональный союз работников автомобильного транспорта и дорожного хозяйства Московской области». Предметом Соглашения является взаимодействие в сфере соблюдения и защиты трудовых прав работников автомобильного транспорта и дорожного хозяйства, развития социального партнёрства, информирования работников о соблюдении трудового законодательства, профилактики нарушений трудового законодательства и иных нормативных правовых актов, </w:t>
      </w:r>
      <w:r w:rsidRPr="00AA4B57">
        <w:rPr>
          <w:sz w:val="28"/>
          <w:szCs w:val="28"/>
        </w:rPr>
        <w:lastRenderedPageBreak/>
        <w:t>содержащих нормы трудового права, при использовании имеющихся у Сторон информационных, правовых и организационных ресурсов.</w:t>
      </w:r>
    </w:p>
    <w:p w:rsidR="00A95E2F" w:rsidRPr="00AA4B57" w:rsidRDefault="00A95E2F" w:rsidP="00A95E2F">
      <w:pPr>
        <w:ind w:firstLine="709"/>
        <w:jc w:val="both"/>
        <w:rPr>
          <w:sz w:val="28"/>
          <w:szCs w:val="28"/>
        </w:rPr>
      </w:pPr>
    </w:p>
    <w:p w:rsidR="00A95E2F" w:rsidRPr="00AA4B57" w:rsidRDefault="00A95E2F" w:rsidP="00A95E2F">
      <w:pPr>
        <w:ind w:firstLine="709"/>
        <w:jc w:val="both"/>
        <w:rPr>
          <w:sz w:val="28"/>
          <w:szCs w:val="28"/>
        </w:rPr>
      </w:pPr>
      <w:r w:rsidRPr="00AA4B57">
        <w:rPr>
          <w:sz w:val="28"/>
          <w:szCs w:val="28"/>
        </w:rPr>
        <w:t>Регулярно оказывается консультативная и практическая помощь специалистам и руководителям предприятий и первичных профсоюзных организаций (членам Профсоюза) по правовым вопросам, а также по вопросам текущей профсоюзной работы.</w:t>
      </w:r>
    </w:p>
    <w:p w:rsidR="00A95E2F" w:rsidRPr="00AA4B57" w:rsidRDefault="00A95E2F" w:rsidP="00A95E2F">
      <w:pPr>
        <w:ind w:firstLine="709"/>
        <w:jc w:val="both"/>
        <w:rPr>
          <w:sz w:val="28"/>
          <w:szCs w:val="28"/>
        </w:rPr>
      </w:pPr>
      <w:r w:rsidRPr="00AA4B57">
        <w:rPr>
          <w:sz w:val="28"/>
          <w:szCs w:val="28"/>
        </w:rPr>
        <w:t>Оказывается содействие профсоюзным организациям - юридическим лицам в подготовке необходимых документов, юридическом сопровождении и регистрации в Управлении Министерства юстиции по Московской области при изменении сведений о юридическом лице.</w:t>
      </w:r>
    </w:p>
    <w:p w:rsidR="00A95E2F" w:rsidRPr="00AA4B57" w:rsidRDefault="00A95E2F" w:rsidP="00A95E2F">
      <w:pPr>
        <w:ind w:firstLine="709"/>
        <w:jc w:val="both"/>
        <w:rPr>
          <w:sz w:val="28"/>
          <w:szCs w:val="28"/>
        </w:rPr>
      </w:pPr>
      <w:r w:rsidRPr="00AA4B57">
        <w:rPr>
          <w:sz w:val="28"/>
          <w:szCs w:val="28"/>
        </w:rPr>
        <w:t xml:space="preserve">Регулярно актуализируется наполнение разделов официального сайта Московского областного комитета профсоюза «Правовая работа», «Новое в законодательстве», «Законы РФ и МО».  </w:t>
      </w:r>
    </w:p>
    <w:p w:rsidR="00A95E2F" w:rsidRPr="00AA4B57" w:rsidRDefault="00A95E2F" w:rsidP="00A95E2F">
      <w:pPr>
        <w:ind w:firstLine="709"/>
        <w:jc w:val="both"/>
        <w:rPr>
          <w:sz w:val="28"/>
          <w:szCs w:val="28"/>
        </w:rPr>
      </w:pPr>
      <w:r w:rsidRPr="00AA4B57">
        <w:rPr>
          <w:sz w:val="28"/>
          <w:szCs w:val="28"/>
        </w:rPr>
        <w:t>Кадровое делопроизводство в Московском областном комитете Профсоюза ведется в строгом соответствии с нормами трудового законодательства Российской Федерации.</w:t>
      </w:r>
    </w:p>
    <w:p w:rsidR="00A95E2F" w:rsidRPr="00AA4B57" w:rsidRDefault="00A95E2F" w:rsidP="00A95E2F">
      <w:pPr>
        <w:ind w:firstLine="709"/>
        <w:jc w:val="both"/>
        <w:rPr>
          <w:sz w:val="28"/>
          <w:szCs w:val="28"/>
        </w:rPr>
      </w:pPr>
      <w:r w:rsidRPr="00AA4B57">
        <w:rPr>
          <w:sz w:val="28"/>
          <w:szCs w:val="28"/>
        </w:rPr>
        <w:t>Отчётность по правозащитной работе сдается в установленные сроки в Союз «Московское областное объединение организ</w:t>
      </w:r>
      <w:r w:rsidR="004E5192" w:rsidRPr="00AA4B57">
        <w:rPr>
          <w:sz w:val="28"/>
          <w:szCs w:val="28"/>
        </w:rPr>
        <w:t>аций профсоюзов</w:t>
      </w:r>
      <w:r w:rsidR="00AA4B57">
        <w:rPr>
          <w:sz w:val="28"/>
          <w:szCs w:val="28"/>
        </w:rPr>
        <w:t xml:space="preserve">», </w:t>
      </w:r>
      <w:r w:rsidRPr="00AA4B57">
        <w:rPr>
          <w:sz w:val="28"/>
          <w:szCs w:val="28"/>
        </w:rPr>
        <w:t>ОО «Общероссийский профсоюз работников автомобильного транспорта и дорожного хозяйства».</w:t>
      </w:r>
    </w:p>
    <w:p w:rsidR="00A95E2F" w:rsidRPr="00AA4B57" w:rsidRDefault="00A95E2F" w:rsidP="00A95E2F">
      <w:pPr>
        <w:ind w:firstLine="709"/>
        <w:jc w:val="both"/>
        <w:rPr>
          <w:sz w:val="28"/>
          <w:szCs w:val="28"/>
        </w:rPr>
      </w:pPr>
      <w:r w:rsidRPr="00AA4B57">
        <w:rPr>
          <w:sz w:val="28"/>
          <w:szCs w:val="28"/>
        </w:rPr>
        <w:t>В соответствии со статьёй 29 Федерального закона «Об общественных объединениях» правовым инспектором труда направляется Уведомление в Управление Министерства юстиции Российской Федерации по Московской области о продолжении деятельности Профсоюза.</w:t>
      </w:r>
    </w:p>
    <w:p w:rsidR="00F375B6" w:rsidRPr="00AA4B57" w:rsidRDefault="00F375B6" w:rsidP="00F375B6">
      <w:pPr>
        <w:jc w:val="both"/>
        <w:rPr>
          <w:sz w:val="28"/>
          <w:szCs w:val="28"/>
        </w:rPr>
      </w:pPr>
    </w:p>
    <w:p w:rsidR="00F375B6" w:rsidRPr="00AA4B57" w:rsidRDefault="00F375B6" w:rsidP="00F375B6">
      <w:pPr>
        <w:ind w:firstLine="709"/>
        <w:jc w:val="both"/>
        <w:rPr>
          <w:sz w:val="28"/>
          <w:szCs w:val="28"/>
        </w:rPr>
      </w:pPr>
      <w:r w:rsidRPr="00AA4B57">
        <w:rPr>
          <w:b/>
          <w:sz w:val="28"/>
          <w:szCs w:val="28"/>
        </w:rPr>
        <w:t>Работа</w:t>
      </w:r>
      <w:r w:rsidRPr="00AA4B57">
        <w:rPr>
          <w:sz w:val="28"/>
          <w:szCs w:val="28"/>
        </w:rPr>
        <w:t xml:space="preserve"> </w:t>
      </w:r>
      <w:r w:rsidRPr="00AA4B57">
        <w:rPr>
          <w:b/>
          <w:sz w:val="28"/>
          <w:szCs w:val="28"/>
        </w:rPr>
        <w:t xml:space="preserve">финансового отдела </w:t>
      </w:r>
      <w:r w:rsidR="003349F5" w:rsidRPr="00AA4B57">
        <w:rPr>
          <w:b/>
          <w:sz w:val="28"/>
          <w:szCs w:val="28"/>
        </w:rPr>
        <w:t>П</w:t>
      </w:r>
      <w:r w:rsidRPr="00AA4B57">
        <w:rPr>
          <w:b/>
          <w:sz w:val="28"/>
          <w:szCs w:val="28"/>
        </w:rPr>
        <w:t>рофсоюза</w:t>
      </w:r>
      <w:r w:rsidRPr="00AA4B57">
        <w:rPr>
          <w:sz w:val="28"/>
          <w:szCs w:val="28"/>
        </w:rPr>
        <w:t xml:space="preserve"> направлена на финансовое укрепление Московской областной организации </w:t>
      </w:r>
      <w:r w:rsidR="003349F5" w:rsidRPr="00AA4B57">
        <w:rPr>
          <w:sz w:val="28"/>
          <w:szCs w:val="28"/>
        </w:rPr>
        <w:t>П</w:t>
      </w:r>
      <w:r w:rsidRPr="00AA4B57">
        <w:rPr>
          <w:sz w:val="28"/>
          <w:szCs w:val="28"/>
        </w:rPr>
        <w:t>рофсоюза, усиление направленности использования средств профсоюзного бюджета на реализацию уставных целей и задач, укрепление кадровой и нормативной основы деятельности ревизионных комиссий.</w:t>
      </w:r>
    </w:p>
    <w:p w:rsidR="00F375B6" w:rsidRPr="00AA4B57" w:rsidRDefault="00F375B6" w:rsidP="00F375B6">
      <w:pPr>
        <w:ind w:firstLine="709"/>
        <w:jc w:val="both"/>
        <w:rPr>
          <w:sz w:val="28"/>
          <w:szCs w:val="28"/>
        </w:rPr>
      </w:pPr>
      <w:r w:rsidRPr="00AA4B57">
        <w:rPr>
          <w:sz w:val="28"/>
          <w:szCs w:val="28"/>
        </w:rPr>
        <w:t>В 2017 году подготовлены и разработаны:</w:t>
      </w:r>
    </w:p>
    <w:p w:rsidR="00F375B6" w:rsidRPr="00AA4B57" w:rsidRDefault="00F375B6" w:rsidP="00F375B6">
      <w:pPr>
        <w:ind w:firstLine="709"/>
        <w:jc w:val="both"/>
        <w:rPr>
          <w:sz w:val="28"/>
          <w:szCs w:val="28"/>
        </w:rPr>
      </w:pPr>
      <w:r w:rsidRPr="00AA4B57">
        <w:rPr>
          <w:sz w:val="28"/>
          <w:szCs w:val="28"/>
        </w:rPr>
        <w:t>- общее положение о Контрольно-ревизионных органах ОО «Профсоюз работников АТ и ДХ МО»;</w:t>
      </w:r>
    </w:p>
    <w:p w:rsidR="00F375B6" w:rsidRPr="00AA4B57" w:rsidRDefault="00F375B6" w:rsidP="00F375B6">
      <w:pPr>
        <w:ind w:firstLine="709"/>
        <w:jc w:val="both"/>
        <w:rPr>
          <w:sz w:val="28"/>
          <w:szCs w:val="28"/>
        </w:rPr>
      </w:pPr>
      <w:r w:rsidRPr="00AA4B57">
        <w:rPr>
          <w:sz w:val="28"/>
          <w:szCs w:val="28"/>
        </w:rPr>
        <w:t>- методический материал в настольную книгу председателя профсоюзного комитета (в помощь профсоюзному активу) в раздел «Финансовая работа»;</w:t>
      </w:r>
    </w:p>
    <w:p w:rsidR="00F375B6" w:rsidRPr="00AA4B57" w:rsidRDefault="00F375B6" w:rsidP="00F375B6">
      <w:pPr>
        <w:ind w:firstLine="709"/>
        <w:jc w:val="both"/>
        <w:rPr>
          <w:sz w:val="28"/>
          <w:szCs w:val="28"/>
        </w:rPr>
      </w:pPr>
      <w:r w:rsidRPr="00AA4B57">
        <w:rPr>
          <w:sz w:val="28"/>
          <w:szCs w:val="28"/>
        </w:rPr>
        <w:t>- положение о порядке уплаты, распределения, учета и контроля поступления ежемесячных членских профсоюзных взносов в ОО «Профсоюз работников АТ и ДХ МО»;</w:t>
      </w:r>
    </w:p>
    <w:p w:rsidR="00F375B6" w:rsidRPr="00AA4B57" w:rsidRDefault="00F375B6" w:rsidP="00F375B6">
      <w:pPr>
        <w:ind w:firstLine="709"/>
        <w:jc w:val="both"/>
        <w:rPr>
          <w:sz w:val="28"/>
          <w:szCs w:val="28"/>
        </w:rPr>
      </w:pPr>
      <w:r w:rsidRPr="00AA4B57">
        <w:rPr>
          <w:sz w:val="28"/>
          <w:szCs w:val="28"/>
        </w:rPr>
        <w:t>- образец заполнения книги «Журнал-Главная» для систематизации и накоплении информации, содержащейся в принятых к учету первичных учетных документов и их правильного отражения на счетах бухгалтерского учета;</w:t>
      </w:r>
    </w:p>
    <w:p w:rsidR="00F375B6" w:rsidRPr="00AA4B57" w:rsidRDefault="00F375B6" w:rsidP="00F375B6">
      <w:pPr>
        <w:ind w:firstLine="709"/>
        <w:jc w:val="both"/>
        <w:rPr>
          <w:sz w:val="28"/>
          <w:szCs w:val="28"/>
        </w:rPr>
      </w:pPr>
      <w:r w:rsidRPr="00AA4B57">
        <w:rPr>
          <w:sz w:val="28"/>
          <w:szCs w:val="28"/>
        </w:rPr>
        <w:lastRenderedPageBreak/>
        <w:t xml:space="preserve">- перечень вопросов, примерная форма акта при проверке первичных профсоюзных организаций для членов ревизионных комиссий ОО «Профсоюз работников АТ и ДХ МО». </w:t>
      </w:r>
    </w:p>
    <w:p w:rsidR="00F375B6" w:rsidRPr="00AA4B57" w:rsidRDefault="00F375B6" w:rsidP="00F375B6">
      <w:pPr>
        <w:ind w:firstLine="709"/>
        <w:jc w:val="both"/>
        <w:rPr>
          <w:sz w:val="28"/>
          <w:szCs w:val="28"/>
        </w:rPr>
      </w:pPr>
      <w:r w:rsidRPr="00AA4B57">
        <w:rPr>
          <w:sz w:val="28"/>
          <w:szCs w:val="28"/>
        </w:rPr>
        <w:t>Финансовым отделом Мособкома профсоюза ежедневно проводится работа по обработке, учету первичных учетных документов Мособкома профсоюза и первичных профсоюзных организаций, находящихся на финансовом обслуживании в Мособкоме профсоюза.</w:t>
      </w:r>
    </w:p>
    <w:p w:rsidR="00F375B6" w:rsidRPr="00AA4B57" w:rsidRDefault="00F375B6" w:rsidP="00F375B6">
      <w:pPr>
        <w:ind w:firstLine="709"/>
        <w:jc w:val="both"/>
        <w:rPr>
          <w:sz w:val="28"/>
          <w:szCs w:val="28"/>
        </w:rPr>
      </w:pPr>
      <w:r w:rsidRPr="00AA4B57">
        <w:rPr>
          <w:sz w:val="28"/>
          <w:szCs w:val="28"/>
        </w:rPr>
        <w:t>Ежемесячная, квартальная, годовая налоговая и бухгалтерская отчетности своевременно подготовлены и сданы в налоговую инспекцию, внебюджетные фонды и статистику. Произведена сверка расчетов по налогам и сборам с налоговой инспекцией. Проверены данные по доходам, расходам и подготовлены финансовые отчеты профорганизаций, а также сметы по профбюджету первичных профсоюзных организаций, находящихся на финансовом обслуживании в Мособкоме профсоюза.</w:t>
      </w:r>
    </w:p>
    <w:p w:rsidR="00F375B6" w:rsidRPr="00AA4B57" w:rsidRDefault="00F375B6" w:rsidP="00F375B6">
      <w:pPr>
        <w:ind w:firstLine="709"/>
        <w:jc w:val="both"/>
        <w:rPr>
          <w:sz w:val="28"/>
          <w:szCs w:val="28"/>
        </w:rPr>
      </w:pPr>
      <w:r w:rsidRPr="00AA4B57">
        <w:rPr>
          <w:sz w:val="28"/>
          <w:szCs w:val="28"/>
        </w:rPr>
        <w:t xml:space="preserve">По итогам работы за 2016 год и </w:t>
      </w:r>
      <w:r w:rsidRPr="00AA4B57">
        <w:rPr>
          <w:sz w:val="28"/>
          <w:szCs w:val="28"/>
          <w:lang w:val="en-US"/>
        </w:rPr>
        <w:t>I</w:t>
      </w:r>
      <w:r w:rsidRPr="00AA4B57">
        <w:rPr>
          <w:sz w:val="28"/>
          <w:szCs w:val="28"/>
        </w:rPr>
        <w:t>-ое полугодие 2017 года приняты и проверены отчеты по профбюджету (Форма 4-ПБ) первичных профсоюзных организаций, подведены итоги по профбюджету Мособкома профсоюза на основании сводных данных.</w:t>
      </w:r>
    </w:p>
    <w:p w:rsidR="00F375B6" w:rsidRPr="00AA4B57" w:rsidRDefault="00F375B6" w:rsidP="00F375B6">
      <w:pPr>
        <w:ind w:firstLine="709"/>
        <w:jc w:val="both"/>
        <w:rPr>
          <w:sz w:val="28"/>
          <w:szCs w:val="28"/>
        </w:rPr>
      </w:pPr>
      <w:r w:rsidRPr="00AA4B57">
        <w:rPr>
          <w:sz w:val="28"/>
          <w:szCs w:val="28"/>
        </w:rPr>
        <w:t xml:space="preserve">Подготовлен и сдан в ЦК профсоюза и Союз «МОООП» сводный финансовый отчет по профбюджету Профсоюза в целом. Поступление членских профсоюзных взносов, исполнение смет и их основных показателей проанализированы и данные анализа заслушивались на заседаниях Президиума Мособкома профсоюза. </w:t>
      </w:r>
    </w:p>
    <w:p w:rsidR="00F375B6" w:rsidRPr="00AA4B57" w:rsidRDefault="00F375B6" w:rsidP="00F375B6">
      <w:pPr>
        <w:ind w:firstLine="709"/>
        <w:jc w:val="both"/>
        <w:rPr>
          <w:sz w:val="28"/>
          <w:szCs w:val="28"/>
        </w:rPr>
      </w:pPr>
      <w:r w:rsidRPr="00AA4B57">
        <w:rPr>
          <w:sz w:val="28"/>
          <w:szCs w:val="28"/>
        </w:rPr>
        <w:t xml:space="preserve">Подготовлен и утвержден на </w:t>
      </w:r>
      <w:r w:rsidRPr="00AA4B57">
        <w:rPr>
          <w:sz w:val="28"/>
          <w:szCs w:val="28"/>
          <w:lang w:val="en-US"/>
        </w:rPr>
        <w:t>IV</w:t>
      </w:r>
      <w:r w:rsidRPr="00AA4B57">
        <w:rPr>
          <w:sz w:val="28"/>
          <w:szCs w:val="28"/>
        </w:rPr>
        <w:t xml:space="preserve"> Пленуме профсоюзный бюджет Мособкома профсоюза. </w:t>
      </w:r>
    </w:p>
    <w:p w:rsidR="00F375B6" w:rsidRPr="00AA4B57" w:rsidRDefault="00F375B6" w:rsidP="00F375B6">
      <w:pPr>
        <w:ind w:firstLine="709"/>
        <w:jc w:val="both"/>
        <w:outlineLvl w:val="0"/>
        <w:rPr>
          <w:sz w:val="28"/>
          <w:szCs w:val="28"/>
        </w:rPr>
      </w:pPr>
      <w:r w:rsidRPr="00AA4B57">
        <w:rPr>
          <w:sz w:val="28"/>
          <w:szCs w:val="28"/>
        </w:rPr>
        <w:t xml:space="preserve">К проверке ревизионной комиссии Профсоюза финансовым отделом Мособкома профсоюза были подготовлены финансовые и бухгалтерские документы, сводные данные по профбюджету первичных профорганизаций. В марте 2017 года проведена проверка Мособкома профсоюза и отчетных данных первичных профсоюзных организаций. По результатам проверки составлен акт, который утвержден на заседании ревизионной комиссии. </w:t>
      </w:r>
    </w:p>
    <w:p w:rsidR="00F375B6" w:rsidRPr="00AA4B57" w:rsidRDefault="00F375B6" w:rsidP="00F375B6">
      <w:pPr>
        <w:ind w:firstLine="709"/>
        <w:jc w:val="both"/>
        <w:outlineLvl w:val="0"/>
        <w:rPr>
          <w:sz w:val="28"/>
          <w:szCs w:val="28"/>
        </w:rPr>
      </w:pPr>
      <w:r w:rsidRPr="00AA4B57">
        <w:rPr>
          <w:sz w:val="28"/>
          <w:szCs w:val="28"/>
        </w:rPr>
        <w:t xml:space="preserve">За период с декабря 2016 года по октябрь 2017 года была проведена проверка исполнения финансовой дисциплины, ведения бухгалтерского учета и отчетности и оказана практическая помощь с выездом в организации «Автоколонна №1792» филиал ГУП МО «МОСТРАНСАВТО» г.Клин, ЗАО «Ногинское ПОГАТ», ФГУ «ДЭП-29».  </w:t>
      </w:r>
    </w:p>
    <w:p w:rsidR="00F375B6" w:rsidRPr="00AA4B57" w:rsidRDefault="00F375B6" w:rsidP="00F375B6">
      <w:pPr>
        <w:ind w:firstLine="709"/>
        <w:jc w:val="both"/>
        <w:outlineLvl w:val="0"/>
        <w:rPr>
          <w:sz w:val="28"/>
          <w:szCs w:val="28"/>
        </w:rPr>
      </w:pPr>
      <w:r w:rsidRPr="00AA4B57">
        <w:rPr>
          <w:sz w:val="28"/>
          <w:szCs w:val="28"/>
        </w:rPr>
        <w:t xml:space="preserve">В 2017 году оказана практическая помощь ОКП ГУП МО «МОСТРАНСАВТО» по ликвидации Объединенного комитета профсоюза и переходу первичных профсоюзных организаций филиалов на финансовое обслуживание в Мособком профсоюза. </w:t>
      </w:r>
    </w:p>
    <w:p w:rsidR="00F375B6" w:rsidRPr="00AA4B57" w:rsidRDefault="00F375B6" w:rsidP="00F375B6">
      <w:pPr>
        <w:ind w:firstLine="709"/>
        <w:jc w:val="both"/>
        <w:rPr>
          <w:sz w:val="28"/>
          <w:szCs w:val="28"/>
        </w:rPr>
      </w:pPr>
      <w:r w:rsidRPr="00AA4B57">
        <w:rPr>
          <w:sz w:val="28"/>
          <w:szCs w:val="28"/>
        </w:rPr>
        <w:t xml:space="preserve">Ежегодно проводится семинар с бухгалтерами профсоюзных комитетов и председателями ревизионных комиссий. Для участников семинара готовятся методические материалы и рекомендации по ведению </w:t>
      </w:r>
      <w:r w:rsidRPr="00AA4B57">
        <w:rPr>
          <w:sz w:val="28"/>
          <w:szCs w:val="28"/>
        </w:rPr>
        <w:lastRenderedPageBreak/>
        <w:t xml:space="preserve">бухгалтерского учета и отчетности, налоговые изменения на очередной год и др. </w:t>
      </w:r>
    </w:p>
    <w:p w:rsidR="00F375B6" w:rsidRPr="00AA4B57" w:rsidRDefault="00F375B6" w:rsidP="00F375B6">
      <w:pPr>
        <w:ind w:firstLine="709"/>
        <w:jc w:val="both"/>
        <w:rPr>
          <w:sz w:val="28"/>
          <w:szCs w:val="28"/>
        </w:rPr>
      </w:pPr>
      <w:r w:rsidRPr="00AA4B57">
        <w:rPr>
          <w:sz w:val="28"/>
          <w:szCs w:val="28"/>
        </w:rPr>
        <w:t xml:space="preserve">Ежемесячно проводится анализ поступления членских профсоюзных взносов, а также членских профсоюзных взносов в Фонд солидарности и социальной поддержки и их расходования. </w:t>
      </w:r>
    </w:p>
    <w:p w:rsidR="00F375B6" w:rsidRPr="00AA4B57" w:rsidRDefault="00F375B6" w:rsidP="00F375B6">
      <w:pPr>
        <w:ind w:firstLine="709"/>
        <w:jc w:val="both"/>
        <w:rPr>
          <w:sz w:val="28"/>
          <w:szCs w:val="28"/>
        </w:rPr>
      </w:pPr>
      <w:r w:rsidRPr="00AA4B57">
        <w:rPr>
          <w:sz w:val="28"/>
          <w:szCs w:val="28"/>
        </w:rPr>
        <w:t xml:space="preserve">Профсоюзным комитетам оказывается постоянная практическая, методическая и консультационная помощь по вопросам финансовой деятельности, бухгалтерскому и налоговому учету и отчетности. </w:t>
      </w:r>
    </w:p>
    <w:p w:rsidR="00F375B6" w:rsidRPr="00AA4B57" w:rsidRDefault="00F375B6" w:rsidP="00F375B6">
      <w:pPr>
        <w:ind w:firstLine="709"/>
        <w:jc w:val="both"/>
        <w:rPr>
          <w:sz w:val="28"/>
          <w:szCs w:val="28"/>
        </w:rPr>
      </w:pPr>
      <w:r w:rsidRPr="00AA4B57">
        <w:rPr>
          <w:sz w:val="28"/>
          <w:szCs w:val="28"/>
        </w:rPr>
        <w:t xml:space="preserve">За время между Пленумами принята на 100% финансовое обслуживание одна первичная профсоюзная организация. </w:t>
      </w:r>
    </w:p>
    <w:p w:rsidR="00F375B6" w:rsidRPr="00AA4B57" w:rsidRDefault="00F375B6" w:rsidP="00F375B6">
      <w:pPr>
        <w:ind w:firstLine="709"/>
        <w:jc w:val="both"/>
        <w:rPr>
          <w:sz w:val="28"/>
          <w:szCs w:val="28"/>
        </w:rPr>
      </w:pPr>
      <w:r w:rsidRPr="00AA4B57">
        <w:rPr>
          <w:sz w:val="28"/>
          <w:szCs w:val="28"/>
        </w:rPr>
        <w:t>Первичные профсоюзные организации, находящиеся на финансовом обслуживании в Мособкоме профсоюза</w:t>
      </w:r>
      <w:r w:rsidR="003349F5" w:rsidRPr="00AA4B57">
        <w:rPr>
          <w:sz w:val="28"/>
          <w:szCs w:val="28"/>
        </w:rPr>
        <w:t>,</w:t>
      </w:r>
      <w:r w:rsidRPr="00AA4B57">
        <w:rPr>
          <w:sz w:val="28"/>
          <w:szCs w:val="28"/>
        </w:rPr>
        <w:t xml:space="preserve"> обеспечены новогодними подарками.</w:t>
      </w:r>
    </w:p>
    <w:p w:rsidR="00F375B6" w:rsidRPr="00AA4B57" w:rsidRDefault="00F375B6" w:rsidP="00F375B6">
      <w:pPr>
        <w:ind w:firstLine="709"/>
        <w:jc w:val="both"/>
        <w:rPr>
          <w:sz w:val="28"/>
          <w:szCs w:val="28"/>
        </w:rPr>
      </w:pPr>
      <w:r w:rsidRPr="00AA4B57">
        <w:rPr>
          <w:sz w:val="28"/>
          <w:szCs w:val="28"/>
        </w:rPr>
        <w:t>Московским областным комитетом профсоюза в 2017 г. оказана помощь в приобретении билетов на новогодние представления (для первичных организаций было приобретено более 250 билетов на новогодние елки, в том числе 110 билетов в Государственный Кремлевский Дворец).</w:t>
      </w:r>
    </w:p>
    <w:p w:rsidR="00610B3D" w:rsidRPr="00AA4B57" w:rsidRDefault="00F375B6" w:rsidP="00F375B6">
      <w:pPr>
        <w:ind w:firstLine="709"/>
        <w:jc w:val="both"/>
        <w:rPr>
          <w:sz w:val="28"/>
          <w:szCs w:val="28"/>
        </w:rPr>
      </w:pPr>
      <w:r w:rsidRPr="00AA4B57">
        <w:rPr>
          <w:sz w:val="28"/>
          <w:szCs w:val="28"/>
        </w:rPr>
        <w:t>В течение всего периода проводилась разъяснительная работа с первичными профсоюзными организациями о подготовке и своевременном представлени</w:t>
      </w:r>
      <w:r w:rsidR="003349F5" w:rsidRPr="00AA4B57">
        <w:rPr>
          <w:sz w:val="28"/>
          <w:szCs w:val="28"/>
        </w:rPr>
        <w:t>и</w:t>
      </w:r>
      <w:r w:rsidRPr="00AA4B57">
        <w:rPr>
          <w:sz w:val="28"/>
          <w:szCs w:val="28"/>
        </w:rPr>
        <w:t xml:space="preserve"> первичных документов для принятия решений Фондом солидарности и социальной поддержки и Президиумом Мособкома профсоюза в приобретении путевок в профсоюзные санатории Подмосковья и пансионат «Нара» членам профсоюза и членам их семей. </w:t>
      </w:r>
      <w:r w:rsidR="00A95E2F" w:rsidRPr="00AA4B57">
        <w:rPr>
          <w:sz w:val="28"/>
          <w:szCs w:val="28"/>
        </w:rPr>
        <w:t xml:space="preserve"> </w:t>
      </w:r>
    </w:p>
    <w:p w:rsidR="00D4632F" w:rsidRDefault="00D4632F" w:rsidP="00F375B6">
      <w:pPr>
        <w:ind w:firstLine="709"/>
        <w:jc w:val="both"/>
        <w:rPr>
          <w:sz w:val="28"/>
          <w:szCs w:val="28"/>
        </w:rPr>
      </w:pPr>
    </w:p>
    <w:sectPr w:rsidR="00D4632F" w:rsidSect="00765A88">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89" w:rsidRDefault="00D94089">
      <w:r>
        <w:separator/>
      </w:r>
    </w:p>
  </w:endnote>
  <w:endnote w:type="continuationSeparator" w:id="0">
    <w:p w:rsidR="00D94089" w:rsidRDefault="00D9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88" w:rsidRDefault="00765A88" w:rsidP="00765A88">
    <w:pPr>
      <w:pStyle w:val="a3"/>
    </w:pPr>
    <w:r>
      <w:fldChar w:fldCharType="begin"/>
    </w:r>
    <w:r>
      <w:instrText>PAGE   \* MERGEFORMAT</w:instrText>
    </w:r>
    <w:r>
      <w:fldChar w:fldCharType="separate"/>
    </w:r>
    <w:r w:rsidR="00BF3E54">
      <w:rPr>
        <w:noProof/>
      </w:rPr>
      <w:t>28</w:t>
    </w:r>
    <w:r>
      <w:fldChar w:fldCharType="end"/>
    </w:r>
  </w:p>
  <w:p w:rsidR="00A50EB2" w:rsidRDefault="00A50EB2" w:rsidP="00E456A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B2" w:rsidRDefault="00A50EB2" w:rsidP="00FF2E8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F3E54">
      <w:rPr>
        <w:rStyle w:val="a5"/>
        <w:noProof/>
      </w:rPr>
      <w:t>29</w:t>
    </w:r>
    <w:r>
      <w:rPr>
        <w:rStyle w:val="a5"/>
      </w:rPr>
      <w:fldChar w:fldCharType="end"/>
    </w:r>
  </w:p>
  <w:p w:rsidR="00A50EB2" w:rsidRDefault="00A50EB2" w:rsidP="00E456A7">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89" w:rsidRDefault="00D94089">
      <w:r>
        <w:separator/>
      </w:r>
    </w:p>
  </w:footnote>
  <w:footnote w:type="continuationSeparator" w:id="0">
    <w:p w:rsidR="00D94089" w:rsidRDefault="00D940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8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15:restartNumberingAfterBreak="0">
    <w:nsid w:val="2CA56D7F"/>
    <w:multiLevelType w:val="hybridMultilevel"/>
    <w:tmpl w:val="3078D9FC"/>
    <w:lvl w:ilvl="0" w:tplc="18FAB32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19677ED"/>
    <w:multiLevelType w:val="hybridMultilevel"/>
    <w:tmpl w:val="9EF4A44A"/>
    <w:lvl w:ilvl="0" w:tplc="9164157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3E8A07C3"/>
    <w:multiLevelType w:val="hybridMultilevel"/>
    <w:tmpl w:val="A59A9876"/>
    <w:lvl w:ilvl="0" w:tplc="8D7690E8">
      <w:start w:val="1"/>
      <w:numFmt w:val="decimal"/>
      <w:lvlText w:val="%1."/>
      <w:lvlJc w:val="left"/>
      <w:pPr>
        <w:tabs>
          <w:tab w:val="num" w:pos="1110"/>
        </w:tabs>
        <w:ind w:left="1110" w:hanging="4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7DE47A64"/>
    <w:multiLevelType w:val="hybridMultilevel"/>
    <w:tmpl w:val="A9743F06"/>
    <w:lvl w:ilvl="0" w:tplc="6B841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0"/>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B3D"/>
    <w:rsid w:val="000125A1"/>
    <w:rsid w:val="00043DCF"/>
    <w:rsid w:val="00086A21"/>
    <w:rsid w:val="000A59B1"/>
    <w:rsid w:val="000A6E1C"/>
    <w:rsid w:val="000B6731"/>
    <w:rsid w:val="000C5B87"/>
    <w:rsid w:val="000D4108"/>
    <w:rsid w:val="000E1189"/>
    <w:rsid w:val="000F2BCC"/>
    <w:rsid w:val="00123424"/>
    <w:rsid w:val="00130B77"/>
    <w:rsid w:val="00132569"/>
    <w:rsid w:val="00137E89"/>
    <w:rsid w:val="00145F48"/>
    <w:rsid w:val="001537AD"/>
    <w:rsid w:val="00157C51"/>
    <w:rsid w:val="001656EE"/>
    <w:rsid w:val="0016790F"/>
    <w:rsid w:val="00205137"/>
    <w:rsid w:val="00220EB0"/>
    <w:rsid w:val="00241C8A"/>
    <w:rsid w:val="002501B1"/>
    <w:rsid w:val="00270925"/>
    <w:rsid w:val="00273536"/>
    <w:rsid w:val="00275DC1"/>
    <w:rsid w:val="002B4FE5"/>
    <w:rsid w:val="002B6216"/>
    <w:rsid w:val="002D500D"/>
    <w:rsid w:val="002D6549"/>
    <w:rsid w:val="002F6478"/>
    <w:rsid w:val="003349F5"/>
    <w:rsid w:val="00387179"/>
    <w:rsid w:val="003B2938"/>
    <w:rsid w:val="003E7C1C"/>
    <w:rsid w:val="003F2A90"/>
    <w:rsid w:val="00400F9B"/>
    <w:rsid w:val="00425A97"/>
    <w:rsid w:val="00443C8F"/>
    <w:rsid w:val="004471CB"/>
    <w:rsid w:val="00476E0D"/>
    <w:rsid w:val="004D6219"/>
    <w:rsid w:val="004E2C5F"/>
    <w:rsid w:val="004E5192"/>
    <w:rsid w:val="0050008E"/>
    <w:rsid w:val="0050778D"/>
    <w:rsid w:val="00532C5D"/>
    <w:rsid w:val="0053426E"/>
    <w:rsid w:val="00555C17"/>
    <w:rsid w:val="00575AF6"/>
    <w:rsid w:val="00581DF5"/>
    <w:rsid w:val="005A4D7F"/>
    <w:rsid w:val="005B7AD2"/>
    <w:rsid w:val="005E5676"/>
    <w:rsid w:val="00610B3D"/>
    <w:rsid w:val="006129A8"/>
    <w:rsid w:val="00624546"/>
    <w:rsid w:val="00630948"/>
    <w:rsid w:val="006369F4"/>
    <w:rsid w:val="00661C51"/>
    <w:rsid w:val="006907AD"/>
    <w:rsid w:val="006E2D50"/>
    <w:rsid w:val="006F490D"/>
    <w:rsid w:val="00700CD1"/>
    <w:rsid w:val="00706860"/>
    <w:rsid w:val="00717380"/>
    <w:rsid w:val="007266A8"/>
    <w:rsid w:val="0074352A"/>
    <w:rsid w:val="00756FD4"/>
    <w:rsid w:val="00764BBF"/>
    <w:rsid w:val="00765A88"/>
    <w:rsid w:val="007A746F"/>
    <w:rsid w:val="007B76A1"/>
    <w:rsid w:val="00836965"/>
    <w:rsid w:val="00846C9A"/>
    <w:rsid w:val="00886B31"/>
    <w:rsid w:val="008C0C51"/>
    <w:rsid w:val="008C1A0B"/>
    <w:rsid w:val="008D37A8"/>
    <w:rsid w:val="008F2FA1"/>
    <w:rsid w:val="009139F9"/>
    <w:rsid w:val="00955C19"/>
    <w:rsid w:val="00960FD8"/>
    <w:rsid w:val="0096481C"/>
    <w:rsid w:val="00984A67"/>
    <w:rsid w:val="009D4D15"/>
    <w:rsid w:val="00A50EB2"/>
    <w:rsid w:val="00A81847"/>
    <w:rsid w:val="00A829C3"/>
    <w:rsid w:val="00A84422"/>
    <w:rsid w:val="00A84BEA"/>
    <w:rsid w:val="00A91CAD"/>
    <w:rsid w:val="00A95E2F"/>
    <w:rsid w:val="00AA07E2"/>
    <w:rsid w:val="00AA4B57"/>
    <w:rsid w:val="00AB4742"/>
    <w:rsid w:val="00AC2559"/>
    <w:rsid w:val="00AD739B"/>
    <w:rsid w:val="00AE4DD0"/>
    <w:rsid w:val="00B001DC"/>
    <w:rsid w:val="00B06F97"/>
    <w:rsid w:val="00B31E7B"/>
    <w:rsid w:val="00B32476"/>
    <w:rsid w:val="00B47245"/>
    <w:rsid w:val="00B60695"/>
    <w:rsid w:val="00B6273C"/>
    <w:rsid w:val="00B633FD"/>
    <w:rsid w:val="00B7775B"/>
    <w:rsid w:val="00BC2B77"/>
    <w:rsid w:val="00BC4328"/>
    <w:rsid w:val="00BC663F"/>
    <w:rsid w:val="00BD5C33"/>
    <w:rsid w:val="00BD6302"/>
    <w:rsid w:val="00BF3E54"/>
    <w:rsid w:val="00C174CD"/>
    <w:rsid w:val="00C25071"/>
    <w:rsid w:val="00C26580"/>
    <w:rsid w:val="00C31C2E"/>
    <w:rsid w:val="00C32F1A"/>
    <w:rsid w:val="00C4178F"/>
    <w:rsid w:val="00C527F6"/>
    <w:rsid w:val="00C55FAC"/>
    <w:rsid w:val="00C56D71"/>
    <w:rsid w:val="00C67391"/>
    <w:rsid w:val="00C711E3"/>
    <w:rsid w:val="00CA4EB5"/>
    <w:rsid w:val="00CD4864"/>
    <w:rsid w:val="00CF1E55"/>
    <w:rsid w:val="00CF23FA"/>
    <w:rsid w:val="00CF65CF"/>
    <w:rsid w:val="00CF6DFC"/>
    <w:rsid w:val="00D0662F"/>
    <w:rsid w:val="00D350F9"/>
    <w:rsid w:val="00D4632F"/>
    <w:rsid w:val="00D57E29"/>
    <w:rsid w:val="00D85AF2"/>
    <w:rsid w:val="00D92058"/>
    <w:rsid w:val="00D939E7"/>
    <w:rsid w:val="00D94089"/>
    <w:rsid w:val="00DA4352"/>
    <w:rsid w:val="00DA7601"/>
    <w:rsid w:val="00DD7E52"/>
    <w:rsid w:val="00DE6637"/>
    <w:rsid w:val="00E00492"/>
    <w:rsid w:val="00E15D72"/>
    <w:rsid w:val="00E161C1"/>
    <w:rsid w:val="00E25C2C"/>
    <w:rsid w:val="00E26E72"/>
    <w:rsid w:val="00E34DF6"/>
    <w:rsid w:val="00E352C4"/>
    <w:rsid w:val="00E44AF8"/>
    <w:rsid w:val="00E44B3D"/>
    <w:rsid w:val="00E456A7"/>
    <w:rsid w:val="00E91280"/>
    <w:rsid w:val="00EB456F"/>
    <w:rsid w:val="00EF133D"/>
    <w:rsid w:val="00F14A38"/>
    <w:rsid w:val="00F20B3D"/>
    <w:rsid w:val="00F35644"/>
    <w:rsid w:val="00F3572D"/>
    <w:rsid w:val="00F375B6"/>
    <w:rsid w:val="00F408AA"/>
    <w:rsid w:val="00F81921"/>
    <w:rsid w:val="00FA5403"/>
    <w:rsid w:val="00FA61A5"/>
    <w:rsid w:val="00FB50CE"/>
    <w:rsid w:val="00FB6CF4"/>
    <w:rsid w:val="00FC2EF9"/>
    <w:rsid w:val="00FF2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5F2C0C6"/>
  <w15:docId w15:val="{ED3200B1-4F54-4573-92E6-3C5C1E90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352C4"/>
    <w:pPr>
      <w:spacing w:before="100" w:beforeAutospacing="1" w:after="100" w:afterAutospacing="1"/>
      <w:outlineLvl w:val="0"/>
    </w:pPr>
    <w:rPr>
      <w:b/>
      <w:bCs/>
      <w:color w:val="003471"/>
      <w:kern w:val="36"/>
      <w:sz w:val="38"/>
      <w:szCs w:val="38"/>
    </w:rPr>
  </w:style>
  <w:style w:type="paragraph" w:styleId="2">
    <w:name w:val="heading 2"/>
    <w:basedOn w:val="a"/>
    <w:next w:val="a"/>
    <w:link w:val="20"/>
    <w:semiHidden/>
    <w:unhideWhenUsed/>
    <w:qFormat/>
    <w:rsid w:val="003E7C1C"/>
    <w:pPr>
      <w:keepNext/>
      <w:spacing w:before="240" w:after="60"/>
      <w:outlineLvl w:val="1"/>
    </w:pPr>
    <w:rPr>
      <w:rFonts w:ascii="Calibri Light" w:hAnsi="Calibri Light"/>
      <w:b/>
      <w:bCs/>
      <w:i/>
      <w:iCs/>
      <w:sz w:val="28"/>
      <w:szCs w:val="28"/>
    </w:rPr>
  </w:style>
  <w:style w:type="paragraph" w:styleId="5">
    <w:name w:val="heading 5"/>
    <w:basedOn w:val="a"/>
    <w:next w:val="a"/>
    <w:link w:val="50"/>
    <w:semiHidden/>
    <w:unhideWhenUsed/>
    <w:qFormat/>
    <w:rsid w:val="00DA435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56A7"/>
    <w:pPr>
      <w:tabs>
        <w:tab w:val="center" w:pos="4677"/>
        <w:tab w:val="right" w:pos="9355"/>
      </w:tabs>
    </w:pPr>
  </w:style>
  <w:style w:type="character" w:styleId="a5">
    <w:name w:val="page number"/>
    <w:basedOn w:val="a0"/>
    <w:rsid w:val="00E456A7"/>
  </w:style>
  <w:style w:type="character" w:customStyle="1" w:styleId="50">
    <w:name w:val="Заголовок 5 Знак"/>
    <w:link w:val="5"/>
    <w:semiHidden/>
    <w:rsid w:val="00DA4352"/>
    <w:rPr>
      <w:rFonts w:ascii="Calibri" w:eastAsia="Times New Roman" w:hAnsi="Calibri" w:cs="Times New Roman"/>
      <w:b/>
      <w:bCs/>
      <w:i/>
      <w:iCs/>
      <w:sz w:val="26"/>
      <w:szCs w:val="26"/>
    </w:rPr>
  </w:style>
  <w:style w:type="character" w:customStyle="1" w:styleId="20">
    <w:name w:val="Заголовок 2 Знак"/>
    <w:link w:val="2"/>
    <w:semiHidden/>
    <w:rsid w:val="003E7C1C"/>
    <w:rPr>
      <w:rFonts w:ascii="Calibri Light" w:eastAsia="Times New Roman" w:hAnsi="Calibri Light" w:cs="Times New Roman"/>
      <w:b/>
      <w:bCs/>
      <w:i/>
      <w:iCs/>
      <w:sz w:val="28"/>
      <w:szCs w:val="28"/>
    </w:rPr>
  </w:style>
  <w:style w:type="paragraph" w:styleId="a6">
    <w:name w:val="Body Text Indent"/>
    <w:basedOn w:val="a"/>
    <w:link w:val="a7"/>
    <w:rsid w:val="00FB50CE"/>
    <w:pPr>
      <w:ind w:firstLine="709"/>
      <w:jc w:val="both"/>
    </w:pPr>
    <w:rPr>
      <w:sz w:val="28"/>
      <w:szCs w:val="20"/>
    </w:rPr>
  </w:style>
  <w:style w:type="character" w:customStyle="1" w:styleId="a7">
    <w:name w:val="Основной текст с отступом Знак"/>
    <w:link w:val="a6"/>
    <w:rsid w:val="00FB50CE"/>
    <w:rPr>
      <w:sz w:val="28"/>
    </w:rPr>
  </w:style>
  <w:style w:type="paragraph" w:styleId="a8">
    <w:name w:val="Balloon Text"/>
    <w:basedOn w:val="a"/>
    <w:link w:val="a9"/>
    <w:semiHidden/>
    <w:unhideWhenUsed/>
    <w:rsid w:val="00CF1E55"/>
    <w:rPr>
      <w:rFonts w:ascii="Segoe UI" w:hAnsi="Segoe UI" w:cs="Segoe UI"/>
      <w:sz w:val="18"/>
      <w:szCs w:val="18"/>
    </w:rPr>
  </w:style>
  <w:style w:type="character" w:customStyle="1" w:styleId="a9">
    <w:name w:val="Текст выноски Знак"/>
    <w:link w:val="a8"/>
    <w:semiHidden/>
    <w:rsid w:val="00CF1E55"/>
    <w:rPr>
      <w:rFonts w:ascii="Segoe UI" w:hAnsi="Segoe UI" w:cs="Segoe UI"/>
      <w:sz w:val="18"/>
      <w:szCs w:val="18"/>
    </w:rPr>
  </w:style>
  <w:style w:type="paragraph" w:styleId="aa">
    <w:name w:val="header"/>
    <w:basedOn w:val="a"/>
    <w:link w:val="ab"/>
    <w:unhideWhenUsed/>
    <w:rsid w:val="00765A88"/>
    <w:pPr>
      <w:tabs>
        <w:tab w:val="center" w:pos="4677"/>
        <w:tab w:val="right" w:pos="9355"/>
      </w:tabs>
    </w:pPr>
  </w:style>
  <w:style w:type="character" w:customStyle="1" w:styleId="ab">
    <w:name w:val="Верхний колонтитул Знак"/>
    <w:link w:val="aa"/>
    <w:rsid w:val="00765A88"/>
    <w:rPr>
      <w:sz w:val="24"/>
      <w:szCs w:val="24"/>
    </w:rPr>
  </w:style>
  <w:style w:type="character" w:customStyle="1" w:styleId="a4">
    <w:name w:val="Нижний колонтитул Знак"/>
    <w:link w:val="a3"/>
    <w:uiPriority w:val="99"/>
    <w:rsid w:val="00765A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21904">
      <w:bodyDiv w:val="1"/>
      <w:marLeft w:val="0"/>
      <w:marRight w:val="0"/>
      <w:marTop w:val="0"/>
      <w:marBottom w:val="0"/>
      <w:divBdr>
        <w:top w:val="none" w:sz="0" w:space="0" w:color="auto"/>
        <w:left w:val="none" w:sz="0" w:space="0" w:color="auto"/>
        <w:bottom w:val="none" w:sz="0" w:space="0" w:color="auto"/>
        <w:right w:val="none" w:sz="0" w:space="0" w:color="auto"/>
      </w:divBdr>
    </w:div>
    <w:div w:id="592200694">
      <w:bodyDiv w:val="1"/>
      <w:marLeft w:val="0"/>
      <w:marRight w:val="0"/>
      <w:marTop w:val="0"/>
      <w:marBottom w:val="0"/>
      <w:divBdr>
        <w:top w:val="none" w:sz="0" w:space="0" w:color="auto"/>
        <w:left w:val="none" w:sz="0" w:space="0" w:color="auto"/>
        <w:bottom w:val="none" w:sz="0" w:space="0" w:color="auto"/>
        <w:right w:val="none" w:sz="0" w:space="0" w:color="auto"/>
      </w:divBdr>
    </w:div>
    <w:div w:id="710763916">
      <w:bodyDiv w:val="1"/>
      <w:marLeft w:val="0"/>
      <w:marRight w:val="0"/>
      <w:marTop w:val="0"/>
      <w:marBottom w:val="0"/>
      <w:divBdr>
        <w:top w:val="none" w:sz="0" w:space="0" w:color="auto"/>
        <w:left w:val="none" w:sz="0" w:space="0" w:color="auto"/>
        <w:bottom w:val="none" w:sz="0" w:space="0" w:color="auto"/>
        <w:right w:val="none" w:sz="0" w:space="0" w:color="auto"/>
      </w:divBdr>
      <w:divsChild>
        <w:div w:id="2084909000">
          <w:marLeft w:val="0"/>
          <w:marRight w:val="0"/>
          <w:marTop w:val="0"/>
          <w:marBottom w:val="0"/>
          <w:divBdr>
            <w:top w:val="none" w:sz="0" w:space="0" w:color="auto"/>
            <w:left w:val="none" w:sz="0" w:space="0" w:color="auto"/>
            <w:bottom w:val="none" w:sz="0" w:space="0" w:color="auto"/>
            <w:right w:val="none" w:sz="0" w:space="0" w:color="auto"/>
          </w:divBdr>
          <w:divsChild>
            <w:div w:id="1654022821">
              <w:marLeft w:val="0"/>
              <w:marRight w:val="0"/>
              <w:marTop w:val="0"/>
              <w:marBottom w:val="0"/>
              <w:divBdr>
                <w:top w:val="none" w:sz="0" w:space="0" w:color="auto"/>
                <w:left w:val="none" w:sz="0" w:space="0" w:color="auto"/>
                <w:bottom w:val="none" w:sz="0" w:space="0" w:color="auto"/>
                <w:right w:val="none" w:sz="0" w:space="0" w:color="auto"/>
              </w:divBdr>
              <w:divsChild>
                <w:div w:id="856575431">
                  <w:marLeft w:val="0"/>
                  <w:marRight w:val="0"/>
                  <w:marTop w:val="0"/>
                  <w:marBottom w:val="0"/>
                  <w:divBdr>
                    <w:top w:val="none" w:sz="0" w:space="0" w:color="auto"/>
                    <w:left w:val="none" w:sz="0" w:space="0" w:color="auto"/>
                    <w:bottom w:val="none" w:sz="0" w:space="0" w:color="auto"/>
                    <w:right w:val="none" w:sz="0" w:space="0" w:color="auto"/>
                  </w:divBdr>
                  <w:divsChild>
                    <w:div w:id="24867012">
                      <w:marLeft w:val="0"/>
                      <w:marRight w:val="0"/>
                      <w:marTop w:val="0"/>
                      <w:marBottom w:val="0"/>
                      <w:divBdr>
                        <w:top w:val="none" w:sz="0" w:space="0" w:color="auto"/>
                        <w:left w:val="none" w:sz="0" w:space="0" w:color="auto"/>
                        <w:bottom w:val="none" w:sz="0" w:space="0" w:color="auto"/>
                        <w:right w:val="none" w:sz="0" w:space="0" w:color="auto"/>
                      </w:divBdr>
                      <w:divsChild>
                        <w:div w:id="1815025792">
                          <w:marLeft w:val="1"/>
                          <w:marRight w:val="0"/>
                          <w:marTop w:val="120"/>
                          <w:marBottom w:val="0"/>
                          <w:divBdr>
                            <w:top w:val="none" w:sz="0" w:space="0" w:color="auto"/>
                            <w:left w:val="none" w:sz="0" w:space="0" w:color="auto"/>
                            <w:bottom w:val="none" w:sz="0" w:space="0" w:color="auto"/>
                            <w:right w:val="none" w:sz="0" w:space="0" w:color="auto"/>
                          </w:divBdr>
                          <w:divsChild>
                            <w:div w:id="1624573014">
                              <w:marLeft w:val="0"/>
                              <w:marRight w:val="0"/>
                              <w:marTop w:val="0"/>
                              <w:marBottom w:val="0"/>
                              <w:divBdr>
                                <w:top w:val="none" w:sz="0" w:space="0" w:color="auto"/>
                                <w:left w:val="none" w:sz="0" w:space="0" w:color="auto"/>
                                <w:bottom w:val="none" w:sz="0" w:space="0" w:color="auto"/>
                                <w:right w:val="none" w:sz="0" w:space="0" w:color="auto"/>
                              </w:divBdr>
                              <w:divsChild>
                                <w:div w:id="7409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97951">
      <w:bodyDiv w:val="1"/>
      <w:marLeft w:val="0"/>
      <w:marRight w:val="0"/>
      <w:marTop w:val="0"/>
      <w:marBottom w:val="0"/>
      <w:divBdr>
        <w:top w:val="none" w:sz="0" w:space="0" w:color="auto"/>
        <w:left w:val="none" w:sz="0" w:space="0" w:color="auto"/>
        <w:bottom w:val="none" w:sz="0" w:space="0" w:color="auto"/>
        <w:right w:val="none" w:sz="0" w:space="0" w:color="auto"/>
      </w:divBdr>
    </w:div>
    <w:div w:id="1727727824">
      <w:bodyDiv w:val="1"/>
      <w:marLeft w:val="0"/>
      <w:marRight w:val="0"/>
      <w:marTop w:val="0"/>
      <w:marBottom w:val="0"/>
      <w:divBdr>
        <w:top w:val="none" w:sz="0" w:space="0" w:color="auto"/>
        <w:left w:val="none" w:sz="0" w:space="0" w:color="auto"/>
        <w:bottom w:val="none" w:sz="0" w:space="0" w:color="auto"/>
        <w:right w:val="none" w:sz="0" w:space="0" w:color="auto"/>
      </w:divBdr>
      <w:divsChild>
        <w:div w:id="963536118">
          <w:marLeft w:val="0"/>
          <w:marRight w:val="0"/>
          <w:marTop w:val="0"/>
          <w:marBottom w:val="0"/>
          <w:divBdr>
            <w:top w:val="none" w:sz="0" w:space="0" w:color="auto"/>
            <w:left w:val="none" w:sz="0" w:space="0" w:color="auto"/>
            <w:bottom w:val="none" w:sz="0" w:space="0" w:color="auto"/>
            <w:right w:val="none" w:sz="0" w:space="0" w:color="auto"/>
          </w:divBdr>
          <w:divsChild>
            <w:div w:id="169174672">
              <w:marLeft w:val="0"/>
              <w:marRight w:val="0"/>
              <w:marTop w:val="0"/>
              <w:marBottom w:val="0"/>
              <w:divBdr>
                <w:top w:val="none" w:sz="0" w:space="0" w:color="auto"/>
                <w:left w:val="none" w:sz="0" w:space="0" w:color="auto"/>
                <w:bottom w:val="none" w:sz="0" w:space="0" w:color="auto"/>
                <w:right w:val="none" w:sz="0" w:space="0" w:color="auto"/>
              </w:divBdr>
              <w:divsChild>
                <w:div w:id="1786578881">
                  <w:marLeft w:val="0"/>
                  <w:marRight w:val="0"/>
                  <w:marTop w:val="0"/>
                  <w:marBottom w:val="0"/>
                  <w:divBdr>
                    <w:top w:val="none" w:sz="0" w:space="0" w:color="auto"/>
                    <w:left w:val="none" w:sz="0" w:space="0" w:color="auto"/>
                    <w:bottom w:val="none" w:sz="0" w:space="0" w:color="auto"/>
                    <w:right w:val="none" w:sz="0" w:space="0" w:color="auto"/>
                  </w:divBdr>
                  <w:divsChild>
                    <w:div w:id="681668915">
                      <w:marLeft w:val="0"/>
                      <w:marRight w:val="0"/>
                      <w:marTop w:val="0"/>
                      <w:marBottom w:val="0"/>
                      <w:divBdr>
                        <w:top w:val="none" w:sz="0" w:space="0" w:color="auto"/>
                        <w:left w:val="none" w:sz="0" w:space="0" w:color="auto"/>
                        <w:bottom w:val="none" w:sz="0" w:space="0" w:color="auto"/>
                        <w:right w:val="none" w:sz="0" w:space="0" w:color="auto"/>
                      </w:divBdr>
                      <w:divsChild>
                        <w:div w:id="2061048448">
                          <w:marLeft w:val="1"/>
                          <w:marRight w:val="0"/>
                          <w:marTop w:val="120"/>
                          <w:marBottom w:val="0"/>
                          <w:divBdr>
                            <w:top w:val="none" w:sz="0" w:space="0" w:color="auto"/>
                            <w:left w:val="none" w:sz="0" w:space="0" w:color="auto"/>
                            <w:bottom w:val="none" w:sz="0" w:space="0" w:color="auto"/>
                            <w:right w:val="none" w:sz="0" w:space="0" w:color="auto"/>
                          </w:divBdr>
                          <w:divsChild>
                            <w:div w:id="980232104">
                              <w:marLeft w:val="0"/>
                              <w:marRight w:val="0"/>
                              <w:marTop w:val="0"/>
                              <w:marBottom w:val="0"/>
                              <w:divBdr>
                                <w:top w:val="none" w:sz="0" w:space="0" w:color="auto"/>
                                <w:left w:val="none" w:sz="0" w:space="0" w:color="auto"/>
                                <w:bottom w:val="none" w:sz="0" w:space="0" w:color="auto"/>
                                <w:right w:val="none" w:sz="0" w:space="0" w:color="auto"/>
                              </w:divBdr>
                              <w:divsChild>
                                <w:div w:id="3668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905043">
      <w:bodyDiv w:val="1"/>
      <w:marLeft w:val="0"/>
      <w:marRight w:val="0"/>
      <w:marTop w:val="0"/>
      <w:marBottom w:val="0"/>
      <w:divBdr>
        <w:top w:val="none" w:sz="0" w:space="0" w:color="auto"/>
        <w:left w:val="none" w:sz="0" w:space="0" w:color="auto"/>
        <w:bottom w:val="none" w:sz="0" w:space="0" w:color="auto"/>
        <w:right w:val="none" w:sz="0" w:space="0" w:color="auto"/>
      </w:divBdr>
      <w:divsChild>
        <w:div w:id="348259258">
          <w:marLeft w:val="0"/>
          <w:marRight w:val="0"/>
          <w:marTop w:val="0"/>
          <w:marBottom w:val="0"/>
          <w:divBdr>
            <w:top w:val="none" w:sz="0" w:space="0" w:color="auto"/>
            <w:left w:val="none" w:sz="0" w:space="0" w:color="auto"/>
            <w:bottom w:val="none" w:sz="0" w:space="0" w:color="auto"/>
            <w:right w:val="none" w:sz="0" w:space="0" w:color="auto"/>
          </w:divBdr>
          <w:divsChild>
            <w:div w:id="980428006">
              <w:marLeft w:val="0"/>
              <w:marRight w:val="0"/>
              <w:marTop w:val="0"/>
              <w:marBottom w:val="0"/>
              <w:divBdr>
                <w:top w:val="none" w:sz="0" w:space="0" w:color="auto"/>
                <w:left w:val="none" w:sz="0" w:space="0" w:color="auto"/>
                <w:bottom w:val="none" w:sz="0" w:space="0" w:color="auto"/>
                <w:right w:val="none" w:sz="0" w:space="0" w:color="auto"/>
              </w:divBdr>
              <w:divsChild>
                <w:div w:id="1459763953">
                  <w:marLeft w:val="0"/>
                  <w:marRight w:val="0"/>
                  <w:marTop w:val="0"/>
                  <w:marBottom w:val="0"/>
                  <w:divBdr>
                    <w:top w:val="none" w:sz="0" w:space="0" w:color="auto"/>
                    <w:left w:val="none" w:sz="0" w:space="0" w:color="auto"/>
                    <w:bottom w:val="none" w:sz="0" w:space="0" w:color="auto"/>
                    <w:right w:val="none" w:sz="0" w:space="0" w:color="auto"/>
                  </w:divBdr>
                  <w:divsChild>
                    <w:div w:id="698705983">
                      <w:marLeft w:val="0"/>
                      <w:marRight w:val="0"/>
                      <w:marTop w:val="0"/>
                      <w:marBottom w:val="0"/>
                      <w:divBdr>
                        <w:top w:val="none" w:sz="0" w:space="0" w:color="auto"/>
                        <w:left w:val="none" w:sz="0" w:space="0" w:color="auto"/>
                        <w:bottom w:val="none" w:sz="0" w:space="0" w:color="auto"/>
                        <w:right w:val="none" w:sz="0" w:space="0" w:color="auto"/>
                      </w:divBdr>
                      <w:divsChild>
                        <w:div w:id="596789454">
                          <w:marLeft w:val="1"/>
                          <w:marRight w:val="0"/>
                          <w:marTop w:val="120"/>
                          <w:marBottom w:val="0"/>
                          <w:divBdr>
                            <w:top w:val="none" w:sz="0" w:space="0" w:color="auto"/>
                            <w:left w:val="none" w:sz="0" w:space="0" w:color="auto"/>
                            <w:bottom w:val="none" w:sz="0" w:space="0" w:color="auto"/>
                            <w:right w:val="none" w:sz="0" w:space="0" w:color="auto"/>
                          </w:divBdr>
                          <w:divsChild>
                            <w:div w:id="1766143788">
                              <w:marLeft w:val="0"/>
                              <w:marRight w:val="0"/>
                              <w:marTop w:val="0"/>
                              <w:marBottom w:val="0"/>
                              <w:divBdr>
                                <w:top w:val="none" w:sz="0" w:space="0" w:color="auto"/>
                                <w:left w:val="none" w:sz="0" w:space="0" w:color="auto"/>
                                <w:bottom w:val="none" w:sz="0" w:space="0" w:color="auto"/>
                                <w:right w:val="none" w:sz="0" w:space="0" w:color="auto"/>
                              </w:divBdr>
                              <w:divsChild>
                                <w:div w:id="16305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E123-0AA3-4780-B418-302A7870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10426</Words>
  <Characters>59430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обком</Company>
  <LinksUpToDate>false</LinksUpToDate>
  <CharactersWithSpaces>69717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user</dc:creator>
  <cp:keywords/>
  <cp:lastModifiedBy>uzer-PC</cp:lastModifiedBy>
  <cp:revision>10</cp:revision>
  <cp:lastPrinted>2017-11-27T13:27:00Z</cp:lastPrinted>
  <dcterms:created xsi:type="dcterms:W3CDTF">2017-11-23T10:21:00Z</dcterms:created>
  <dcterms:modified xsi:type="dcterms:W3CDTF">2017-11-27T14:41:00Z</dcterms:modified>
</cp:coreProperties>
</file>