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704" w:rsidRDefault="00A93434" w:rsidP="00385947">
      <w:pPr>
        <w:jc w:val="center"/>
        <w:rPr>
          <w:b/>
          <w:sz w:val="26"/>
          <w:szCs w:val="26"/>
        </w:rPr>
      </w:pPr>
      <w:r>
        <w:rPr>
          <w:noProof/>
          <w:color w:val="FF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45pt;margin-top:-3.2pt;width:98.25pt;height:56.65pt;z-index:251659264">
            <v:imagedata r:id="rId8" o:title=""/>
            <w10:wrap type="square"/>
          </v:shape>
          <o:OLEObject Type="Embed" ProgID="CorelDraw.Graphic.12" ShapeID="_x0000_s1026" DrawAspect="Content" ObjectID="_1583680678" r:id="rId9"/>
        </w:object>
      </w:r>
      <w:r w:rsidR="00385947" w:rsidRPr="00E812A8">
        <w:rPr>
          <w:b/>
          <w:sz w:val="26"/>
          <w:szCs w:val="26"/>
        </w:rPr>
        <w:t xml:space="preserve"> </w:t>
      </w:r>
    </w:p>
    <w:p w:rsidR="00DF0704" w:rsidRDefault="00DF0704" w:rsidP="00385947">
      <w:pPr>
        <w:jc w:val="center"/>
        <w:rPr>
          <w:b/>
          <w:sz w:val="26"/>
          <w:szCs w:val="26"/>
        </w:rPr>
      </w:pPr>
    </w:p>
    <w:p w:rsidR="00DF0704" w:rsidRDefault="00DF0704" w:rsidP="00385947">
      <w:pPr>
        <w:jc w:val="center"/>
        <w:rPr>
          <w:b/>
          <w:sz w:val="26"/>
          <w:szCs w:val="26"/>
        </w:rPr>
      </w:pPr>
    </w:p>
    <w:p w:rsidR="00DF0704" w:rsidRDefault="00DF0704" w:rsidP="00385947">
      <w:pPr>
        <w:jc w:val="center"/>
        <w:rPr>
          <w:b/>
          <w:sz w:val="26"/>
          <w:szCs w:val="26"/>
        </w:rPr>
      </w:pPr>
    </w:p>
    <w:p w:rsidR="00385947" w:rsidRPr="008E65DB" w:rsidRDefault="00385947" w:rsidP="00DF0704">
      <w:pPr>
        <w:jc w:val="center"/>
        <w:rPr>
          <w:b/>
          <w:sz w:val="26"/>
          <w:szCs w:val="26"/>
        </w:rPr>
      </w:pPr>
      <w:r>
        <w:rPr>
          <w:b/>
          <w:sz w:val="26"/>
          <w:szCs w:val="26"/>
        </w:rPr>
        <w:t>ОБЩЕСТВЕННАЯ ОРГАНИЗАЦИЯ</w:t>
      </w:r>
    </w:p>
    <w:p w:rsidR="00DF0704" w:rsidRDefault="00385947" w:rsidP="00DF0704">
      <w:pPr>
        <w:jc w:val="center"/>
        <w:rPr>
          <w:b/>
          <w:sz w:val="26"/>
          <w:szCs w:val="26"/>
        </w:rPr>
      </w:pPr>
      <w:r w:rsidRPr="008E65DB">
        <w:rPr>
          <w:b/>
          <w:sz w:val="26"/>
          <w:szCs w:val="26"/>
        </w:rPr>
        <w:t>«П</w:t>
      </w:r>
      <w:r>
        <w:rPr>
          <w:b/>
          <w:sz w:val="26"/>
          <w:szCs w:val="26"/>
        </w:rPr>
        <w:t xml:space="preserve">РОФЕССИОНАЛЬНЫЙ СОЮЗ РАБОТНИКОВ </w:t>
      </w:r>
    </w:p>
    <w:p w:rsidR="00DF0704" w:rsidRDefault="00385947" w:rsidP="00DF0704">
      <w:pPr>
        <w:jc w:val="center"/>
        <w:rPr>
          <w:b/>
          <w:sz w:val="26"/>
          <w:szCs w:val="26"/>
        </w:rPr>
      </w:pPr>
      <w:r w:rsidRPr="008E65DB">
        <w:rPr>
          <w:b/>
          <w:sz w:val="26"/>
          <w:szCs w:val="26"/>
        </w:rPr>
        <w:t>АВТОМОБИЛЬНОГО</w:t>
      </w:r>
      <w:r>
        <w:rPr>
          <w:b/>
          <w:sz w:val="26"/>
          <w:szCs w:val="26"/>
        </w:rPr>
        <w:t xml:space="preserve"> </w:t>
      </w:r>
      <w:r w:rsidRPr="008E65DB">
        <w:rPr>
          <w:b/>
          <w:sz w:val="26"/>
          <w:szCs w:val="26"/>
        </w:rPr>
        <w:t>ТРАНСПОРТА</w:t>
      </w:r>
      <w:r w:rsidR="00DF0704">
        <w:rPr>
          <w:b/>
          <w:sz w:val="26"/>
          <w:szCs w:val="26"/>
        </w:rPr>
        <w:t xml:space="preserve"> </w:t>
      </w:r>
      <w:r w:rsidRPr="008E65DB">
        <w:rPr>
          <w:b/>
          <w:sz w:val="26"/>
          <w:szCs w:val="26"/>
        </w:rPr>
        <w:t>И ДОРОЖНОГО ХОЗЯЙСТВА</w:t>
      </w:r>
      <w:r>
        <w:rPr>
          <w:b/>
          <w:sz w:val="26"/>
          <w:szCs w:val="26"/>
        </w:rPr>
        <w:t xml:space="preserve"> </w:t>
      </w:r>
    </w:p>
    <w:p w:rsidR="00385947" w:rsidRPr="00E812A8" w:rsidRDefault="00385947" w:rsidP="00DF0704">
      <w:pPr>
        <w:jc w:val="center"/>
        <w:rPr>
          <w:b/>
          <w:sz w:val="26"/>
          <w:szCs w:val="26"/>
        </w:rPr>
      </w:pPr>
      <w:r w:rsidRPr="008E65DB">
        <w:rPr>
          <w:b/>
          <w:sz w:val="26"/>
          <w:szCs w:val="26"/>
        </w:rPr>
        <w:t>МОСКОВСКОЙ ОБЛАСТИ»</w:t>
      </w:r>
    </w:p>
    <w:p w:rsidR="00385947" w:rsidRPr="0078455E" w:rsidRDefault="00385947" w:rsidP="00385947">
      <w:pPr>
        <w:pBdr>
          <w:bottom w:val="threeDEmboss" w:sz="24" w:space="1" w:color="auto"/>
        </w:pBdr>
        <w:jc w:val="center"/>
        <w:rPr>
          <w:rFonts w:ascii="Arial" w:hAnsi="Arial"/>
          <w:b/>
          <w:i/>
          <w:color w:val="FF0000"/>
          <w:sz w:val="32"/>
          <w:szCs w:val="32"/>
        </w:rPr>
      </w:pPr>
    </w:p>
    <w:p w:rsidR="00385947" w:rsidRPr="0078455E" w:rsidRDefault="00385947" w:rsidP="00385947">
      <w:pPr>
        <w:rPr>
          <w:color w:val="FF0000"/>
          <w:sz w:val="28"/>
        </w:rPr>
      </w:pPr>
    </w:p>
    <w:p w:rsidR="00385947" w:rsidRDefault="00385947" w:rsidP="00385947">
      <w:pPr>
        <w:jc w:val="center"/>
        <w:rPr>
          <w:b/>
          <w:sz w:val="28"/>
        </w:rPr>
      </w:pPr>
    </w:p>
    <w:p w:rsidR="00385947" w:rsidRDefault="00385947" w:rsidP="00385947">
      <w:pPr>
        <w:jc w:val="center"/>
        <w:rPr>
          <w:b/>
          <w:sz w:val="28"/>
        </w:rPr>
      </w:pPr>
    </w:p>
    <w:p w:rsidR="00385947" w:rsidRDefault="00385947" w:rsidP="00385947">
      <w:pPr>
        <w:jc w:val="center"/>
        <w:rPr>
          <w:b/>
          <w:sz w:val="28"/>
        </w:rPr>
      </w:pPr>
    </w:p>
    <w:p w:rsidR="00385947" w:rsidRDefault="00385947" w:rsidP="00385947">
      <w:pPr>
        <w:jc w:val="center"/>
        <w:rPr>
          <w:b/>
          <w:sz w:val="28"/>
        </w:rPr>
      </w:pPr>
    </w:p>
    <w:p w:rsidR="00DF0704" w:rsidRDefault="00DF0704" w:rsidP="00385947">
      <w:pPr>
        <w:jc w:val="center"/>
        <w:rPr>
          <w:b/>
          <w:sz w:val="28"/>
        </w:rPr>
      </w:pPr>
    </w:p>
    <w:p w:rsidR="00385947" w:rsidRDefault="00385947" w:rsidP="00385947">
      <w:pPr>
        <w:jc w:val="center"/>
        <w:rPr>
          <w:b/>
          <w:sz w:val="28"/>
        </w:rPr>
      </w:pPr>
    </w:p>
    <w:p w:rsidR="00385947" w:rsidRDefault="00385947" w:rsidP="00385947">
      <w:pPr>
        <w:spacing w:line="360" w:lineRule="auto"/>
        <w:jc w:val="center"/>
        <w:rPr>
          <w:b/>
          <w:sz w:val="52"/>
          <w:szCs w:val="52"/>
        </w:rPr>
      </w:pPr>
      <w:r w:rsidRPr="00BE7FF2">
        <w:rPr>
          <w:b/>
          <w:sz w:val="52"/>
          <w:szCs w:val="52"/>
        </w:rPr>
        <w:t>Н А С Т О Л Ь Н А Я   К Н И Г А</w:t>
      </w:r>
      <w:r w:rsidRPr="00BE7FF2">
        <w:rPr>
          <w:b/>
          <w:sz w:val="52"/>
          <w:szCs w:val="52"/>
        </w:rPr>
        <w:br/>
      </w:r>
      <w:r>
        <w:rPr>
          <w:b/>
          <w:sz w:val="52"/>
          <w:szCs w:val="52"/>
        </w:rPr>
        <w:t>ПРЕДСЕДАТЕЛЯ</w:t>
      </w:r>
    </w:p>
    <w:p w:rsidR="00385947" w:rsidRPr="007A6ED5" w:rsidRDefault="00385947" w:rsidP="00385947">
      <w:pPr>
        <w:spacing w:line="360" w:lineRule="auto"/>
        <w:jc w:val="center"/>
        <w:rPr>
          <w:b/>
          <w:sz w:val="52"/>
          <w:szCs w:val="52"/>
        </w:rPr>
      </w:pPr>
      <w:r w:rsidRPr="00BE7FF2">
        <w:rPr>
          <w:b/>
          <w:sz w:val="52"/>
          <w:szCs w:val="52"/>
        </w:rPr>
        <w:t>ПРОФСОЮЗНОГО</w:t>
      </w:r>
      <w:r>
        <w:rPr>
          <w:b/>
          <w:sz w:val="52"/>
          <w:szCs w:val="52"/>
        </w:rPr>
        <w:t xml:space="preserve"> КОМИТЕТА</w:t>
      </w:r>
      <w:r w:rsidRPr="00BE7FF2">
        <w:rPr>
          <w:b/>
          <w:sz w:val="52"/>
          <w:szCs w:val="52"/>
        </w:rPr>
        <w:t xml:space="preserve"> </w:t>
      </w:r>
    </w:p>
    <w:p w:rsidR="00385947" w:rsidRPr="00BE7FF2" w:rsidRDefault="00385947" w:rsidP="00385947">
      <w:pPr>
        <w:spacing w:line="360" w:lineRule="auto"/>
        <w:jc w:val="center"/>
        <w:rPr>
          <w:b/>
          <w:sz w:val="52"/>
          <w:szCs w:val="52"/>
        </w:rPr>
      </w:pPr>
      <w:r>
        <w:rPr>
          <w:b/>
          <w:sz w:val="52"/>
          <w:szCs w:val="52"/>
        </w:rPr>
        <w:t>(в помощь профсоюзному активу)</w:t>
      </w:r>
      <w:r w:rsidRPr="00BE7FF2">
        <w:rPr>
          <w:b/>
          <w:sz w:val="52"/>
          <w:szCs w:val="52"/>
        </w:rPr>
        <w:t xml:space="preserve">  </w:t>
      </w:r>
    </w:p>
    <w:p w:rsidR="00385947" w:rsidRDefault="00385947" w:rsidP="00385947">
      <w:pPr>
        <w:spacing w:line="480" w:lineRule="auto"/>
        <w:jc w:val="center"/>
        <w:rPr>
          <w:b/>
          <w:sz w:val="36"/>
        </w:rPr>
      </w:pPr>
    </w:p>
    <w:p w:rsidR="00385947" w:rsidRPr="00BE7FF2" w:rsidRDefault="00385947" w:rsidP="00385947">
      <w:pPr>
        <w:spacing w:line="360" w:lineRule="auto"/>
        <w:jc w:val="center"/>
        <w:rPr>
          <w:b/>
          <w:i/>
          <w:sz w:val="40"/>
          <w:szCs w:val="40"/>
        </w:rPr>
      </w:pPr>
    </w:p>
    <w:p w:rsidR="00385947" w:rsidRDefault="00385947" w:rsidP="00385947">
      <w:pPr>
        <w:spacing w:line="480" w:lineRule="auto"/>
        <w:jc w:val="center"/>
        <w:rPr>
          <w:b/>
          <w:i/>
          <w:sz w:val="36"/>
        </w:rPr>
      </w:pPr>
    </w:p>
    <w:p w:rsidR="00385947" w:rsidRDefault="00385947" w:rsidP="00385947">
      <w:pPr>
        <w:spacing w:line="480" w:lineRule="auto"/>
        <w:jc w:val="center"/>
        <w:rPr>
          <w:b/>
          <w:i/>
          <w:sz w:val="36"/>
        </w:rPr>
      </w:pPr>
    </w:p>
    <w:p w:rsidR="00385947" w:rsidRDefault="00385947" w:rsidP="00385947">
      <w:pPr>
        <w:spacing w:line="480" w:lineRule="auto"/>
        <w:jc w:val="center"/>
        <w:rPr>
          <w:b/>
          <w:i/>
          <w:sz w:val="36"/>
        </w:rPr>
      </w:pPr>
    </w:p>
    <w:p w:rsidR="00385947" w:rsidRDefault="00385947" w:rsidP="00385947">
      <w:pPr>
        <w:spacing w:line="360" w:lineRule="auto"/>
        <w:jc w:val="center"/>
        <w:rPr>
          <w:b/>
          <w:sz w:val="32"/>
        </w:rPr>
      </w:pPr>
      <w:r>
        <w:rPr>
          <w:b/>
          <w:sz w:val="32"/>
        </w:rPr>
        <w:t>г. Москва</w:t>
      </w:r>
    </w:p>
    <w:p w:rsidR="00385947" w:rsidRDefault="00035386" w:rsidP="00385947">
      <w:pPr>
        <w:spacing w:line="360" w:lineRule="auto"/>
        <w:jc w:val="center"/>
      </w:pPr>
      <w:r>
        <w:rPr>
          <w:b/>
          <w:sz w:val="32"/>
        </w:rPr>
        <w:t>2018</w:t>
      </w:r>
      <w:r w:rsidR="00385947">
        <w:rPr>
          <w:b/>
          <w:sz w:val="32"/>
        </w:rPr>
        <w:t xml:space="preserve"> год</w:t>
      </w:r>
      <w:r w:rsidR="00385947">
        <w:rPr>
          <w:noProof/>
        </w:rPr>
        <mc:AlternateContent>
          <mc:Choice Requires="wps">
            <w:drawing>
              <wp:anchor distT="0" distB="0" distL="114300" distR="114300" simplePos="0" relativeHeight="251660288" behindDoc="0" locked="0" layoutInCell="1" allowOverlap="1" wp14:anchorId="17B342E7" wp14:editId="531A4BFE">
                <wp:simplePos x="0" y="0"/>
                <wp:positionH relativeFrom="column">
                  <wp:posOffset>190500</wp:posOffset>
                </wp:positionH>
                <wp:positionV relativeFrom="paragraph">
                  <wp:posOffset>2233295</wp:posOffset>
                </wp:positionV>
                <wp:extent cx="5753100" cy="1943100"/>
                <wp:effectExtent l="0" t="0" r="0" b="0"/>
                <wp:wrapNone/>
                <wp:docPr id="4" name="Down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753100" cy="1943100"/>
                        </a:xfrm>
                        <a:custGeom>
                          <a:avLst/>
                          <a:gdLst>
                            <a:gd name="G0" fmla="+- 0 0 0"/>
                            <a:gd name="G1" fmla="+- 3657 0 0"/>
                            <a:gd name="G2" fmla="+- 3657 2700 0"/>
                            <a:gd name="G3" fmla="+- 21600 0 G2"/>
                            <a:gd name="G4" fmla="+- 21600 0 G1"/>
                            <a:gd name="G5" fmla="+- 21600 0 2700"/>
                            <a:gd name="G6" fmla="*/ G5 1 2"/>
                            <a:gd name="G7" fmla="+- 2700 0 0"/>
                            <a:gd name="T0" fmla="*/ 10800 w 21600"/>
                            <a:gd name="T1" fmla="*/ 2700 h 21600"/>
                            <a:gd name="T2" fmla="*/ 2700 w 21600"/>
                            <a:gd name="T3" fmla="*/ 9450 h 21600"/>
                            <a:gd name="T4" fmla="*/ 10800 w 21600"/>
                            <a:gd name="T5" fmla="*/ 21600 h 21600"/>
                            <a:gd name="T6" fmla="*/ 18900 w 21600"/>
                            <a:gd name="T7" fmla="*/ 9450 h 21600"/>
                            <a:gd name="T8" fmla="*/ 17694720 60000 65536"/>
                            <a:gd name="T9" fmla="*/ 11796480 60000 65536"/>
                            <a:gd name="T10" fmla="*/ 5898240 60000 65536"/>
                            <a:gd name="T11" fmla="*/ 0 60000 65536"/>
                            <a:gd name="T12" fmla="*/ G1 w 21600"/>
                            <a:gd name="T13" fmla="*/ G7 h 21600"/>
                            <a:gd name="T14" fmla="*/ G4 w 21600"/>
                            <a:gd name="T15" fmla="*/ 21600 h 21600"/>
                          </a:gdLst>
                          <a:ahLst/>
                          <a:cxnLst>
                            <a:cxn ang="T8">
                              <a:pos x="T0" y="T1"/>
                            </a:cxn>
                            <a:cxn ang="T9">
                              <a:pos x="T2" y="T3"/>
                            </a:cxn>
                            <a:cxn ang="T10">
                              <a:pos x="T4" y="T5"/>
                            </a:cxn>
                            <a:cxn ang="T11">
                              <a:pos x="T6" y="T7"/>
                            </a:cxn>
                          </a:cxnLst>
                          <a:rect l="T12" t="T13" r="T14" b="T15"/>
                          <a:pathLst>
                            <a:path w="21600" h="21600" extrusionOk="0">
                              <a:moveTo>
                                <a:pt x="0" y="0"/>
                              </a:moveTo>
                              <a:lnTo>
                                <a:pt x="6357" y="0"/>
                              </a:lnTo>
                              <a:lnTo>
                                <a:pt x="6357" y="2700"/>
                              </a:lnTo>
                              <a:lnTo>
                                <a:pt x="15243" y="2700"/>
                              </a:lnTo>
                              <a:lnTo>
                                <a:pt x="15243" y="0"/>
                              </a:lnTo>
                              <a:lnTo>
                                <a:pt x="21600" y="0"/>
                              </a:lnTo>
                              <a:lnTo>
                                <a:pt x="18900" y="9450"/>
                              </a:lnTo>
                              <a:lnTo>
                                <a:pt x="21600" y="18900"/>
                              </a:lnTo>
                              <a:lnTo>
                                <a:pt x="17943" y="18900"/>
                              </a:lnTo>
                              <a:lnTo>
                                <a:pt x="17943" y="21600"/>
                              </a:lnTo>
                              <a:lnTo>
                                <a:pt x="3657" y="21600"/>
                              </a:lnTo>
                              <a:lnTo>
                                <a:pt x="3657" y="18900"/>
                              </a:lnTo>
                              <a:lnTo>
                                <a:pt x="0" y="18900"/>
                              </a:lnTo>
                              <a:lnTo>
                                <a:pt x="2700" y="9450"/>
                              </a:lnTo>
                              <a:close/>
                            </a:path>
                            <a:path w="21600" h="21600" fill="none" extrusionOk="0">
                              <a:moveTo>
                                <a:pt x="6357" y="2700"/>
                              </a:moveTo>
                              <a:lnTo>
                                <a:pt x="3657" y="2700"/>
                              </a:lnTo>
                              <a:lnTo>
                                <a:pt x="3657" y="18900"/>
                              </a:lnTo>
                            </a:path>
                            <a:path w="21600" h="21600" fill="none" extrusionOk="0">
                              <a:moveTo>
                                <a:pt x="3657" y="2700"/>
                              </a:moveTo>
                              <a:lnTo>
                                <a:pt x="6357" y="0"/>
                              </a:lnTo>
                            </a:path>
                            <a:path w="21600" h="21600" fill="none" extrusionOk="0">
                              <a:moveTo>
                                <a:pt x="15243" y="2700"/>
                              </a:moveTo>
                              <a:lnTo>
                                <a:pt x="17943" y="2700"/>
                              </a:lnTo>
                              <a:lnTo>
                                <a:pt x="17943" y="18900"/>
                              </a:lnTo>
                            </a:path>
                            <a:path w="21600" h="21600" fill="none" extrusionOk="0">
                              <a:moveTo>
                                <a:pt x="17943" y="2700"/>
                              </a:moveTo>
                              <a:lnTo>
                                <a:pt x="15243" y="0"/>
                              </a:lnTo>
                            </a:path>
                          </a:pathLst>
                        </a:custGeom>
                        <a:blipFill dpi="0" rotWithShape="0">
                          <a:blip r:embed="rId10"/>
                          <a:srcRect/>
                          <a:tile tx="0" ty="0" sx="100000" sy="100000" flip="none" algn="tl"/>
                        </a:blipFill>
                        <a:ln w="9525">
                          <a:solidFill>
                            <a:srgbClr val="000000"/>
                          </a:solidFill>
                          <a:miter lim="800000"/>
                          <a:headEnd/>
                          <a:tailEnd/>
                        </a:ln>
                        <a:effectLst>
                          <a:outerShdw dist="107763" dir="2700000" algn="ctr" rotWithShape="0">
                            <a:srgbClr val="808080"/>
                          </a:outerShdw>
                        </a:effectLst>
                      </wps:spPr>
                      <wps:txbx>
                        <w:txbxContent>
                          <w:p w:rsidR="00741D8E" w:rsidRPr="00E1429F" w:rsidRDefault="00741D8E" w:rsidP="00385947">
                            <w:pPr>
                              <w:pBdr>
                                <w:bottom w:val="double" w:sz="4" w:space="0" w:color="auto"/>
                              </w:pBdr>
                              <w:jc w:val="center"/>
                              <w:rPr>
                                <w:b/>
                                <w:sz w:val="32"/>
                                <w:szCs w:val="32"/>
                              </w:rPr>
                            </w:pPr>
                            <w:r w:rsidRPr="005B7C5C">
                              <w:rPr>
                                <w:b/>
                                <w:sz w:val="32"/>
                                <w:szCs w:val="32"/>
                              </w:rPr>
                              <w:t>Московский областной комитет профсоюза работников автомобильного транспорта</w:t>
                            </w:r>
                          </w:p>
                          <w:p w:rsidR="00741D8E" w:rsidRDefault="00741D8E" w:rsidP="00385947">
                            <w:pPr>
                              <w:pBdr>
                                <w:bottom w:val="double" w:sz="4" w:space="0" w:color="auto"/>
                              </w:pBdr>
                              <w:jc w:val="center"/>
                              <w:rPr>
                                <w:b/>
                                <w:sz w:val="32"/>
                                <w:szCs w:val="32"/>
                              </w:rPr>
                            </w:pPr>
                            <w:r w:rsidRPr="005B7C5C">
                              <w:rPr>
                                <w:b/>
                                <w:sz w:val="32"/>
                                <w:szCs w:val="32"/>
                              </w:rPr>
                              <w:t>и дорожного хозяйства</w:t>
                            </w:r>
                          </w:p>
                          <w:p w:rsidR="00741D8E" w:rsidRPr="00E00F25" w:rsidRDefault="00741D8E" w:rsidP="00385947">
                            <w:pPr>
                              <w:jc w:val="center"/>
                              <w:rPr>
                                <w:b/>
                                <w:sz w:val="26"/>
                                <w:szCs w:val="26"/>
                              </w:rPr>
                            </w:pPr>
                            <w:smartTag w:uri="urn:schemas-microsoft-com:office:smarttags" w:element="metricconverter">
                              <w:smartTagPr>
                                <w:attr w:name="ProductID" w:val="107076, г"/>
                              </w:smartTagPr>
                              <w:r w:rsidRPr="005B7C5C">
                                <w:rPr>
                                  <w:b/>
                                  <w:sz w:val="26"/>
                                  <w:szCs w:val="26"/>
                                </w:rPr>
                                <w:t>107076, г</w:t>
                              </w:r>
                            </w:smartTag>
                            <w:r w:rsidRPr="005B7C5C">
                              <w:rPr>
                                <w:b/>
                                <w:sz w:val="26"/>
                                <w:szCs w:val="26"/>
                              </w:rPr>
                              <w:t>. Москва, ул. Стромынка, д. 21, коп.2,</w:t>
                            </w:r>
                          </w:p>
                          <w:p w:rsidR="00741D8E" w:rsidRPr="00E00F25" w:rsidRDefault="00741D8E" w:rsidP="00385947">
                            <w:pPr>
                              <w:jc w:val="center"/>
                              <w:rPr>
                                <w:b/>
                                <w:sz w:val="26"/>
                                <w:szCs w:val="26"/>
                              </w:rPr>
                            </w:pPr>
                            <w:r w:rsidRPr="005B7C5C">
                              <w:rPr>
                                <w:b/>
                                <w:sz w:val="26"/>
                                <w:szCs w:val="26"/>
                              </w:rPr>
                              <w:t>офис 42,</w:t>
                            </w:r>
                            <w:r>
                              <w:rPr>
                                <w:b/>
                                <w:sz w:val="26"/>
                                <w:szCs w:val="26"/>
                              </w:rPr>
                              <w:t xml:space="preserve"> </w:t>
                            </w:r>
                            <w:r w:rsidRPr="005B7C5C">
                              <w:rPr>
                                <w:b/>
                                <w:sz w:val="26"/>
                                <w:szCs w:val="26"/>
                              </w:rPr>
                              <w:t>44</w:t>
                            </w:r>
                            <w:r>
                              <w:rPr>
                                <w:b/>
                                <w:sz w:val="26"/>
                                <w:szCs w:val="26"/>
                              </w:rPr>
                              <w:t>. Тел./факс: (499</w:t>
                            </w:r>
                            <w:r w:rsidRPr="005B7C5C">
                              <w:rPr>
                                <w:b/>
                                <w:sz w:val="26"/>
                                <w:szCs w:val="26"/>
                              </w:rPr>
                              <w:t xml:space="preserve">) 268-78-92, </w:t>
                            </w:r>
                            <w:r w:rsidRPr="00E00F25">
                              <w:rPr>
                                <w:b/>
                                <w:sz w:val="26"/>
                                <w:szCs w:val="26"/>
                              </w:rPr>
                              <w:t xml:space="preserve"> </w:t>
                            </w:r>
                          </w:p>
                          <w:p w:rsidR="00741D8E" w:rsidRPr="000F5E9E" w:rsidRDefault="00741D8E" w:rsidP="00385947">
                            <w:pPr>
                              <w:jc w:val="center"/>
                              <w:rPr>
                                <w:b/>
                                <w:color w:val="000000"/>
                                <w:sz w:val="26"/>
                                <w:szCs w:val="26"/>
                                <w:lang w:val="en-US"/>
                              </w:rPr>
                            </w:pPr>
                            <w:r w:rsidRPr="005B7C5C">
                              <w:rPr>
                                <w:b/>
                                <w:sz w:val="26"/>
                                <w:szCs w:val="26"/>
                                <w:lang w:val="en-US"/>
                              </w:rPr>
                              <w:t>E</w:t>
                            </w:r>
                            <w:r w:rsidRPr="000F5E9E">
                              <w:rPr>
                                <w:b/>
                                <w:sz w:val="26"/>
                                <w:szCs w:val="26"/>
                                <w:lang w:val="en-US"/>
                              </w:rPr>
                              <w:t>-</w:t>
                            </w:r>
                            <w:r w:rsidRPr="005B7C5C">
                              <w:rPr>
                                <w:b/>
                                <w:sz w:val="26"/>
                                <w:szCs w:val="26"/>
                                <w:lang w:val="en-US"/>
                              </w:rPr>
                              <w:t>mail</w:t>
                            </w:r>
                            <w:r w:rsidRPr="000F5E9E">
                              <w:rPr>
                                <w:b/>
                                <w:sz w:val="26"/>
                                <w:szCs w:val="26"/>
                                <w:lang w:val="en-US"/>
                              </w:rPr>
                              <w:t xml:space="preserve">: </w:t>
                            </w:r>
                            <w:hyperlink r:id="rId11" w:history="1">
                              <w:r w:rsidRPr="00E00F25">
                                <w:rPr>
                                  <w:rStyle w:val="a3"/>
                                  <w:b/>
                                  <w:color w:val="000000"/>
                                  <w:sz w:val="26"/>
                                  <w:szCs w:val="26"/>
                                  <w:lang w:val="en-US"/>
                                </w:rPr>
                                <w:t>union</w:t>
                              </w:r>
                              <w:r w:rsidRPr="000F5E9E">
                                <w:rPr>
                                  <w:rStyle w:val="a3"/>
                                  <w:b/>
                                  <w:color w:val="000000"/>
                                  <w:sz w:val="26"/>
                                  <w:szCs w:val="26"/>
                                  <w:lang w:val="en-US"/>
                                </w:rPr>
                                <w:t>50@</w:t>
                              </w:r>
                              <w:r w:rsidRPr="00E00F25">
                                <w:rPr>
                                  <w:rStyle w:val="a3"/>
                                  <w:b/>
                                  <w:color w:val="000000"/>
                                  <w:sz w:val="26"/>
                                  <w:szCs w:val="26"/>
                                  <w:lang w:val="en-US"/>
                                </w:rPr>
                                <w:t>online</w:t>
                              </w:r>
                              <w:r w:rsidRPr="000F5E9E">
                                <w:rPr>
                                  <w:rStyle w:val="a3"/>
                                  <w:b/>
                                  <w:color w:val="000000"/>
                                  <w:sz w:val="26"/>
                                  <w:szCs w:val="26"/>
                                  <w:lang w:val="en-US"/>
                                </w:rPr>
                                <w:t>.</w:t>
                              </w:r>
                              <w:r w:rsidRPr="00E00F25">
                                <w:rPr>
                                  <w:rStyle w:val="a3"/>
                                  <w:b/>
                                  <w:color w:val="000000"/>
                                  <w:sz w:val="26"/>
                                  <w:szCs w:val="26"/>
                                  <w:lang w:val="en-US"/>
                                </w:rPr>
                                <w:t>ru</w:t>
                              </w:r>
                            </w:hyperlink>
                            <w:r w:rsidRPr="000F5E9E">
                              <w:rPr>
                                <w:b/>
                                <w:color w:val="000000"/>
                                <w:sz w:val="26"/>
                                <w:szCs w:val="26"/>
                                <w:lang w:val="en-US"/>
                              </w:rPr>
                              <w:t xml:space="preserve">, </w:t>
                            </w:r>
                            <w:r w:rsidRPr="00D97528">
                              <w:rPr>
                                <w:b/>
                                <w:color w:val="000000"/>
                                <w:sz w:val="26"/>
                                <w:szCs w:val="26"/>
                                <w:lang w:val="en-US"/>
                              </w:rPr>
                              <w:t>unionad</w:t>
                            </w:r>
                            <w:r w:rsidRPr="000F5E9E">
                              <w:rPr>
                                <w:b/>
                                <w:color w:val="000000"/>
                                <w:sz w:val="26"/>
                                <w:szCs w:val="26"/>
                                <w:lang w:val="en-US"/>
                              </w:rPr>
                              <w:t>50@</w:t>
                            </w:r>
                            <w:r w:rsidRPr="00D97528">
                              <w:rPr>
                                <w:b/>
                                <w:color w:val="000000"/>
                                <w:sz w:val="26"/>
                                <w:szCs w:val="26"/>
                                <w:lang w:val="en-US"/>
                              </w:rPr>
                              <w:t>stream</w:t>
                            </w:r>
                            <w:r w:rsidRPr="000F5E9E">
                              <w:rPr>
                                <w:b/>
                                <w:color w:val="000000"/>
                                <w:sz w:val="26"/>
                                <w:szCs w:val="26"/>
                                <w:lang w:val="en-US"/>
                              </w:rPr>
                              <w:t>.</w:t>
                            </w:r>
                            <w:r w:rsidRPr="00D97528">
                              <w:rPr>
                                <w:b/>
                                <w:color w:val="000000"/>
                                <w:sz w:val="26"/>
                                <w:szCs w:val="26"/>
                                <w:lang w:val="en-US"/>
                              </w:rPr>
                              <w:t>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42E7" id="DownRibbonSharp" o:spid="_x0000_s1026" style="position:absolute;left:0;text-align:left;margin-left:15pt;margin-top:175.85pt;width:453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" adj="-11796480,,5400" path="m,l6357,r,2700l15243,2700,15243,r6357,l18900,9450r2700,9450l17943,18900r,2700l3657,21600r,-2700l,18900,2700,9450,,xem6357,2700nfl3657,2700r,16200em3657,2700nfl6357,em15243,2700nfl17943,2700r,16200em17943,2700nfl15243,e">
                <v:fill r:id="rId12" o:title="" recolor="t" type="tile"/>
                <v:stroke joinstyle="miter"/>
                <v:shadow on="t" offset="6pt,6pt"/>
                <v:formulas/>
                <v:path o:extrusionok="f" o:connecttype="custom" o:connectlocs="2876550,242888;719138,850106;2876550,1943100;5033963,850106" o:connectangles="270,180,90,0" textboxrect="3657,2700,17943,21600"/>
                <o:lock v:ext="edit" verticies="t"/>
                <v:textbox>
                  <w:txbxContent>
                    <w:p w:rsidR="00741D8E" w:rsidRPr="00E1429F" w:rsidRDefault="00741D8E" w:rsidP="00385947">
                      <w:pPr>
                        <w:pBdr>
                          <w:bottom w:val="double" w:sz="4" w:space="0" w:color="auto"/>
                        </w:pBdr>
                        <w:jc w:val="center"/>
                        <w:rPr>
                          <w:b/>
                          <w:sz w:val="32"/>
                          <w:szCs w:val="32"/>
                        </w:rPr>
                      </w:pPr>
                      <w:r w:rsidRPr="005B7C5C">
                        <w:rPr>
                          <w:b/>
                          <w:sz w:val="32"/>
                          <w:szCs w:val="32"/>
                        </w:rPr>
                        <w:t>Московский областной комитет профсоюза работников автомобильного транспорта</w:t>
                      </w:r>
                    </w:p>
                    <w:p w:rsidR="00741D8E" w:rsidRDefault="00741D8E" w:rsidP="00385947">
                      <w:pPr>
                        <w:pBdr>
                          <w:bottom w:val="double" w:sz="4" w:space="0" w:color="auto"/>
                        </w:pBdr>
                        <w:jc w:val="center"/>
                        <w:rPr>
                          <w:b/>
                          <w:sz w:val="32"/>
                          <w:szCs w:val="32"/>
                        </w:rPr>
                      </w:pPr>
                      <w:r w:rsidRPr="005B7C5C">
                        <w:rPr>
                          <w:b/>
                          <w:sz w:val="32"/>
                          <w:szCs w:val="32"/>
                        </w:rPr>
                        <w:t>и дорожного хозяйства</w:t>
                      </w:r>
                    </w:p>
                    <w:p w:rsidR="00741D8E" w:rsidRPr="00E00F25" w:rsidRDefault="00741D8E" w:rsidP="00385947">
                      <w:pPr>
                        <w:jc w:val="center"/>
                        <w:rPr>
                          <w:b/>
                          <w:sz w:val="26"/>
                          <w:szCs w:val="26"/>
                        </w:rPr>
                      </w:pPr>
                      <w:smartTag w:uri="urn:schemas-microsoft-com:office:smarttags" w:element="metricconverter">
                        <w:smartTagPr>
                          <w:attr w:name="ProductID" w:val="107076, г"/>
                        </w:smartTagPr>
                        <w:r w:rsidRPr="005B7C5C">
                          <w:rPr>
                            <w:b/>
                            <w:sz w:val="26"/>
                            <w:szCs w:val="26"/>
                          </w:rPr>
                          <w:t>107076, г</w:t>
                        </w:r>
                      </w:smartTag>
                      <w:r w:rsidRPr="005B7C5C">
                        <w:rPr>
                          <w:b/>
                          <w:sz w:val="26"/>
                          <w:szCs w:val="26"/>
                        </w:rPr>
                        <w:t>. Москва, ул. Стромынка, д. 21, коп.2,</w:t>
                      </w:r>
                    </w:p>
                    <w:p w:rsidR="00741D8E" w:rsidRPr="00E00F25" w:rsidRDefault="00741D8E" w:rsidP="00385947">
                      <w:pPr>
                        <w:jc w:val="center"/>
                        <w:rPr>
                          <w:b/>
                          <w:sz w:val="26"/>
                          <w:szCs w:val="26"/>
                        </w:rPr>
                      </w:pPr>
                      <w:r w:rsidRPr="005B7C5C">
                        <w:rPr>
                          <w:b/>
                          <w:sz w:val="26"/>
                          <w:szCs w:val="26"/>
                        </w:rPr>
                        <w:t>офис 42,</w:t>
                      </w:r>
                      <w:r>
                        <w:rPr>
                          <w:b/>
                          <w:sz w:val="26"/>
                          <w:szCs w:val="26"/>
                        </w:rPr>
                        <w:t xml:space="preserve"> </w:t>
                      </w:r>
                      <w:r w:rsidRPr="005B7C5C">
                        <w:rPr>
                          <w:b/>
                          <w:sz w:val="26"/>
                          <w:szCs w:val="26"/>
                        </w:rPr>
                        <w:t>44</w:t>
                      </w:r>
                      <w:r>
                        <w:rPr>
                          <w:b/>
                          <w:sz w:val="26"/>
                          <w:szCs w:val="26"/>
                        </w:rPr>
                        <w:t>. Тел./факс: (499</w:t>
                      </w:r>
                      <w:r w:rsidRPr="005B7C5C">
                        <w:rPr>
                          <w:b/>
                          <w:sz w:val="26"/>
                          <w:szCs w:val="26"/>
                        </w:rPr>
                        <w:t xml:space="preserve">) 268-78-92, </w:t>
                      </w:r>
                      <w:r w:rsidRPr="00E00F25">
                        <w:rPr>
                          <w:b/>
                          <w:sz w:val="26"/>
                          <w:szCs w:val="26"/>
                        </w:rPr>
                        <w:t xml:space="preserve"> </w:t>
                      </w:r>
                    </w:p>
                    <w:p w:rsidR="00741D8E" w:rsidRPr="000F5E9E" w:rsidRDefault="00741D8E" w:rsidP="00385947">
                      <w:pPr>
                        <w:jc w:val="center"/>
                        <w:rPr>
                          <w:b/>
                          <w:color w:val="000000"/>
                          <w:sz w:val="26"/>
                          <w:szCs w:val="26"/>
                          <w:lang w:val="en-US"/>
                        </w:rPr>
                      </w:pPr>
                      <w:r w:rsidRPr="005B7C5C">
                        <w:rPr>
                          <w:b/>
                          <w:sz w:val="26"/>
                          <w:szCs w:val="26"/>
                          <w:lang w:val="en-US"/>
                        </w:rPr>
                        <w:t>E</w:t>
                      </w:r>
                      <w:r w:rsidRPr="000F5E9E">
                        <w:rPr>
                          <w:b/>
                          <w:sz w:val="26"/>
                          <w:szCs w:val="26"/>
                          <w:lang w:val="en-US"/>
                        </w:rPr>
                        <w:t>-</w:t>
                      </w:r>
                      <w:r w:rsidRPr="005B7C5C">
                        <w:rPr>
                          <w:b/>
                          <w:sz w:val="26"/>
                          <w:szCs w:val="26"/>
                          <w:lang w:val="en-US"/>
                        </w:rPr>
                        <w:t>mail</w:t>
                      </w:r>
                      <w:r w:rsidRPr="000F5E9E">
                        <w:rPr>
                          <w:b/>
                          <w:sz w:val="26"/>
                          <w:szCs w:val="26"/>
                          <w:lang w:val="en-US"/>
                        </w:rPr>
                        <w:t xml:space="preserve">: </w:t>
                      </w:r>
                      <w:hyperlink r:id="rId13" w:history="1">
                        <w:r w:rsidRPr="00E00F25">
                          <w:rPr>
                            <w:rStyle w:val="a3"/>
                            <w:b/>
                            <w:color w:val="000000"/>
                            <w:sz w:val="26"/>
                            <w:szCs w:val="26"/>
                            <w:lang w:val="en-US"/>
                          </w:rPr>
                          <w:t>union</w:t>
                        </w:r>
                        <w:r w:rsidRPr="000F5E9E">
                          <w:rPr>
                            <w:rStyle w:val="a3"/>
                            <w:b/>
                            <w:color w:val="000000"/>
                            <w:sz w:val="26"/>
                            <w:szCs w:val="26"/>
                            <w:lang w:val="en-US"/>
                          </w:rPr>
                          <w:t>50@</w:t>
                        </w:r>
                        <w:r w:rsidRPr="00E00F25">
                          <w:rPr>
                            <w:rStyle w:val="a3"/>
                            <w:b/>
                            <w:color w:val="000000"/>
                            <w:sz w:val="26"/>
                            <w:szCs w:val="26"/>
                            <w:lang w:val="en-US"/>
                          </w:rPr>
                          <w:t>online</w:t>
                        </w:r>
                        <w:r w:rsidRPr="000F5E9E">
                          <w:rPr>
                            <w:rStyle w:val="a3"/>
                            <w:b/>
                            <w:color w:val="000000"/>
                            <w:sz w:val="26"/>
                            <w:szCs w:val="26"/>
                            <w:lang w:val="en-US"/>
                          </w:rPr>
                          <w:t>.</w:t>
                        </w:r>
                        <w:r w:rsidRPr="00E00F25">
                          <w:rPr>
                            <w:rStyle w:val="a3"/>
                            <w:b/>
                            <w:color w:val="000000"/>
                            <w:sz w:val="26"/>
                            <w:szCs w:val="26"/>
                            <w:lang w:val="en-US"/>
                          </w:rPr>
                          <w:t>ru</w:t>
                        </w:r>
                      </w:hyperlink>
                      <w:r w:rsidRPr="000F5E9E">
                        <w:rPr>
                          <w:b/>
                          <w:color w:val="000000"/>
                          <w:sz w:val="26"/>
                          <w:szCs w:val="26"/>
                          <w:lang w:val="en-US"/>
                        </w:rPr>
                        <w:t xml:space="preserve">, </w:t>
                      </w:r>
                      <w:r w:rsidRPr="00D97528">
                        <w:rPr>
                          <w:b/>
                          <w:color w:val="000000"/>
                          <w:sz w:val="26"/>
                          <w:szCs w:val="26"/>
                          <w:lang w:val="en-US"/>
                        </w:rPr>
                        <w:t>unionad</w:t>
                      </w:r>
                      <w:r w:rsidRPr="000F5E9E">
                        <w:rPr>
                          <w:b/>
                          <w:color w:val="000000"/>
                          <w:sz w:val="26"/>
                          <w:szCs w:val="26"/>
                          <w:lang w:val="en-US"/>
                        </w:rPr>
                        <w:t>50@</w:t>
                      </w:r>
                      <w:r w:rsidRPr="00D97528">
                        <w:rPr>
                          <w:b/>
                          <w:color w:val="000000"/>
                          <w:sz w:val="26"/>
                          <w:szCs w:val="26"/>
                          <w:lang w:val="en-US"/>
                        </w:rPr>
                        <w:t>stream</w:t>
                      </w:r>
                      <w:r w:rsidRPr="000F5E9E">
                        <w:rPr>
                          <w:b/>
                          <w:color w:val="000000"/>
                          <w:sz w:val="26"/>
                          <w:szCs w:val="26"/>
                          <w:lang w:val="en-US"/>
                        </w:rPr>
                        <w:t>.</w:t>
                      </w:r>
                      <w:r w:rsidRPr="00D97528">
                        <w:rPr>
                          <w:b/>
                          <w:color w:val="000000"/>
                          <w:sz w:val="26"/>
                          <w:szCs w:val="26"/>
                          <w:lang w:val="en-US"/>
                        </w:rPr>
                        <w:t>ru</w:t>
                      </w:r>
                    </w:p>
                  </w:txbxContent>
                </v:textbox>
              </v:shape>
            </w:pict>
          </mc:Fallback>
        </mc:AlternateContent>
      </w:r>
      <w:r w:rsidR="00385947">
        <w:rPr>
          <w:b/>
          <w:sz w:val="32"/>
        </w:rPr>
        <w:t xml:space="preserve"> </w:t>
      </w:r>
    </w:p>
    <w:p w:rsidR="00385947" w:rsidRDefault="00385947" w:rsidP="00385947">
      <w:pPr>
        <w:jc w:val="center"/>
      </w:pPr>
      <w:r>
        <w:br w:type="page"/>
      </w:r>
    </w:p>
    <w:p w:rsidR="00385947" w:rsidRDefault="00385947" w:rsidP="00385947">
      <w:pPr>
        <w:jc w:val="center"/>
        <w:rPr>
          <w:b/>
          <w:sz w:val="28"/>
          <w:szCs w:val="28"/>
        </w:rPr>
      </w:pPr>
      <w:r w:rsidRPr="00B13586">
        <w:rPr>
          <w:b/>
          <w:sz w:val="28"/>
          <w:szCs w:val="28"/>
        </w:rPr>
        <w:lastRenderedPageBreak/>
        <w:t>С</w:t>
      </w:r>
      <w:r w:rsidR="00FA4514">
        <w:rPr>
          <w:b/>
          <w:sz w:val="28"/>
          <w:szCs w:val="28"/>
        </w:rPr>
        <w:t xml:space="preserve">ОДЕРЖАНИЕ </w:t>
      </w:r>
    </w:p>
    <w:p w:rsidR="000F5E9E" w:rsidRDefault="000F5E9E" w:rsidP="000F5E9E">
      <w:pPr>
        <w:jc w:val="center"/>
        <w:rPr>
          <w:b/>
          <w:sz w:val="28"/>
          <w:szCs w:val="28"/>
        </w:rPr>
      </w:pPr>
    </w:p>
    <w:tbl>
      <w:tblPr>
        <w:tblStyle w:val="a6"/>
        <w:tblW w:w="0" w:type="auto"/>
        <w:tblLook w:val="04A0" w:firstRow="1" w:lastRow="0" w:firstColumn="1" w:lastColumn="0" w:noHBand="0" w:noVBand="1"/>
      </w:tblPr>
      <w:tblGrid>
        <w:gridCol w:w="1202"/>
        <w:gridCol w:w="7553"/>
        <w:gridCol w:w="815"/>
      </w:tblGrid>
      <w:tr w:rsidR="000F5E9E" w:rsidTr="000F5E9E">
        <w:tc>
          <w:tcPr>
            <w:tcW w:w="1202" w:type="dxa"/>
            <w:tcBorders>
              <w:bottom w:val="single" w:sz="4" w:space="0" w:color="auto"/>
            </w:tcBorders>
          </w:tcPr>
          <w:p w:rsidR="000F5E9E" w:rsidRDefault="000F5E9E" w:rsidP="006A206D">
            <w:pPr>
              <w:tabs>
                <w:tab w:val="left" w:pos="158"/>
              </w:tabs>
              <w:rPr>
                <w:sz w:val="28"/>
                <w:szCs w:val="28"/>
              </w:rPr>
            </w:pPr>
            <w:r>
              <w:rPr>
                <w:sz w:val="28"/>
                <w:szCs w:val="28"/>
              </w:rPr>
              <w:t>Разделы</w:t>
            </w:r>
          </w:p>
          <w:p w:rsidR="000F5E9E" w:rsidRDefault="000F5E9E" w:rsidP="006A206D">
            <w:pPr>
              <w:jc w:val="center"/>
              <w:rPr>
                <w:b/>
                <w:sz w:val="28"/>
                <w:szCs w:val="28"/>
              </w:rPr>
            </w:pPr>
          </w:p>
        </w:tc>
        <w:tc>
          <w:tcPr>
            <w:tcW w:w="7553" w:type="dxa"/>
            <w:tcBorders>
              <w:bottom w:val="single" w:sz="4" w:space="0" w:color="auto"/>
            </w:tcBorders>
          </w:tcPr>
          <w:p w:rsidR="000F5E9E" w:rsidRDefault="000F5E9E" w:rsidP="006A206D">
            <w:pPr>
              <w:jc w:val="center"/>
              <w:rPr>
                <w:b/>
                <w:sz w:val="28"/>
                <w:szCs w:val="28"/>
              </w:rPr>
            </w:pPr>
            <w:r>
              <w:rPr>
                <w:b/>
                <w:sz w:val="28"/>
                <w:szCs w:val="28"/>
              </w:rPr>
              <w:t>Наименование разделов</w:t>
            </w:r>
          </w:p>
        </w:tc>
        <w:tc>
          <w:tcPr>
            <w:tcW w:w="815" w:type="dxa"/>
            <w:tcBorders>
              <w:bottom w:val="single" w:sz="4" w:space="0" w:color="auto"/>
            </w:tcBorders>
          </w:tcPr>
          <w:p w:rsidR="000F5E9E" w:rsidRDefault="000F5E9E" w:rsidP="006A206D">
            <w:pPr>
              <w:jc w:val="center"/>
              <w:rPr>
                <w:b/>
                <w:sz w:val="28"/>
                <w:szCs w:val="28"/>
              </w:rPr>
            </w:pPr>
            <w:r>
              <w:rPr>
                <w:b/>
                <w:sz w:val="28"/>
                <w:szCs w:val="28"/>
              </w:rPr>
              <w:t>стр.</w:t>
            </w:r>
          </w:p>
        </w:tc>
      </w:tr>
      <w:tr w:rsidR="000F5E9E" w:rsidTr="000F5E9E">
        <w:tc>
          <w:tcPr>
            <w:tcW w:w="1202" w:type="dxa"/>
            <w:tcBorders>
              <w:top w:val="single" w:sz="4" w:space="0" w:color="auto"/>
              <w:left w:val="nil"/>
              <w:bottom w:val="nil"/>
              <w:right w:val="nil"/>
            </w:tcBorders>
          </w:tcPr>
          <w:p w:rsidR="000F5E9E" w:rsidRPr="002860C5" w:rsidRDefault="000F5E9E" w:rsidP="006A206D">
            <w:pPr>
              <w:jc w:val="center"/>
              <w:rPr>
                <w:sz w:val="28"/>
                <w:szCs w:val="28"/>
              </w:rPr>
            </w:pPr>
            <w:r w:rsidRPr="002860C5">
              <w:rPr>
                <w:sz w:val="28"/>
                <w:szCs w:val="28"/>
              </w:rPr>
              <w:t>1.</w:t>
            </w:r>
          </w:p>
        </w:tc>
        <w:tc>
          <w:tcPr>
            <w:tcW w:w="7553" w:type="dxa"/>
            <w:tcBorders>
              <w:top w:val="single" w:sz="4" w:space="0" w:color="auto"/>
              <w:left w:val="nil"/>
              <w:bottom w:val="nil"/>
              <w:right w:val="nil"/>
            </w:tcBorders>
          </w:tcPr>
          <w:p w:rsidR="000F5E9E" w:rsidRDefault="000F5E9E" w:rsidP="00C35136">
            <w:pPr>
              <w:ind w:left="74"/>
              <w:jc w:val="both"/>
              <w:rPr>
                <w:b/>
                <w:sz w:val="28"/>
                <w:szCs w:val="28"/>
              </w:rPr>
            </w:pPr>
            <w:r>
              <w:rPr>
                <w:sz w:val="28"/>
                <w:szCs w:val="28"/>
              </w:rPr>
              <w:t>Нормативно-правовые акты, которыми должен руководствоваться в своей работе председатель профкома</w:t>
            </w:r>
          </w:p>
        </w:tc>
        <w:tc>
          <w:tcPr>
            <w:tcW w:w="815" w:type="dxa"/>
            <w:tcBorders>
              <w:top w:val="single" w:sz="4" w:space="0" w:color="auto"/>
              <w:left w:val="nil"/>
              <w:bottom w:val="nil"/>
              <w:right w:val="nil"/>
            </w:tcBorders>
          </w:tcPr>
          <w:p w:rsidR="000F5E9E" w:rsidRPr="00D570FC" w:rsidRDefault="000F5E9E" w:rsidP="006A206D">
            <w:pPr>
              <w:jc w:val="center"/>
              <w:rPr>
                <w:sz w:val="28"/>
                <w:szCs w:val="28"/>
              </w:rPr>
            </w:pPr>
            <w:r w:rsidRPr="00D570FC">
              <w:rPr>
                <w:sz w:val="28"/>
                <w:szCs w:val="28"/>
              </w:rPr>
              <w:t>4</w:t>
            </w:r>
          </w:p>
        </w:tc>
      </w:tr>
      <w:tr w:rsidR="000F5E9E" w:rsidTr="000F5E9E">
        <w:tc>
          <w:tcPr>
            <w:tcW w:w="1202" w:type="dxa"/>
            <w:tcBorders>
              <w:top w:val="nil"/>
              <w:left w:val="nil"/>
              <w:bottom w:val="nil"/>
              <w:right w:val="nil"/>
            </w:tcBorders>
          </w:tcPr>
          <w:p w:rsidR="000F5E9E" w:rsidRPr="002860C5" w:rsidRDefault="000F5E9E" w:rsidP="006A206D">
            <w:pPr>
              <w:jc w:val="center"/>
              <w:rPr>
                <w:sz w:val="28"/>
                <w:szCs w:val="28"/>
              </w:rPr>
            </w:pPr>
            <w:r>
              <w:rPr>
                <w:sz w:val="28"/>
                <w:szCs w:val="28"/>
              </w:rPr>
              <w:t>2.</w:t>
            </w:r>
          </w:p>
        </w:tc>
        <w:tc>
          <w:tcPr>
            <w:tcW w:w="7553" w:type="dxa"/>
            <w:tcBorders>
              <w:top w:val="nil"/>
              <w:left w:val="nil"/>
              <w:bottom w:val="nil"/>
              <w:right w:val="nil"/>
            </w:tcBorders>
          </w:tcPr>
          <w:p w:rsidR="000F5E9E" w:rsidRDefault="000F5E9E" w:rsidP="00C35136">
            <w:pPr>
              <w:ind w:left="74"/>
              <w:jc w:val="both"/>
              <w:rPr>
                <w:b/>
                <w:sz w:val="28"/>
                <w:szCs w:val="28"/>
              </w:rPr>
            </w:pPr>
            <w:r w:rsidRPr="00B13586">
              <w:rPr>
                <w:sz w:val="28"/>
                <w:szCs w:val="28"/>
              </w:rPr>
              <w:t xml:space="preserve">Устав Профессионального союза работников автомобильного транспорта и дорожного хозяйства Московской области </w:t>
            </w:r>
          </w:p>
        </w:tc>
        <w:tc>
          <w:tcPr>
            <w:tcW w:w="815" w:type="dxa"/>
            <w:tcBorders>
              <w:top w:val="nil"/>
              <w:left w:val="nil"/>
              <w:bottom w:val="nil"/>
              <w:right w:val="nil"/>
            </w:tcBorders>
          </w:tcPr>
          <w:p w:rsidR="000F5E9E" w:rsidRPr="00D570FC" w:rsidRDefault="000F5E9E" w:rsidP="006A206D">
            <w:pPr>
              <w:jc w:val="center"/>
              <w:rPr>
                <w:sz w:val="28"/>
                <w:szCs w:val="28"/>
              </w:rPr>
            </w:pPr>
            <w:r w:rsidRPr="00D570FC">
              <w:rPr>
                <w:sz w:val="28"/>
                <w:szCs w:val="28"/>
              </w:rPr>
              <w:t>5</w:t>
            </w:r>
          </w:p>
        </w:tc>
      </w:tr>
      <w:tr w:rsidR="000F5E9E" w:rsidTr="000F5E9E">
        <w:tc>
          <w:tcPr>
            <w:tcW w:w="1202" w:type="dxa"/>
            <w:tcBorders>
              <w:top w:val="nil"/>
              <w:left w:val="nil"/>
              <w:bottom w:val="nil"/>
              <w:right w:val="nil"/>
            </w:tcBorders>
          </w:tcPr>
          <w:p w:rsidR="000F5E9E" w:rsidRPr="002860C5" w:rsidRDefault="000F5E9E" w:rsidP="006A206D">
            <w:pPr>
              <w:jc w:val="center"/>
              <w:rPr>
                <w:sz w:val="28"/>
                <w:szCs w:val="28"/>
              </w:rPr>
            </w:pPr>
            <w:r>
              <w:rPr>
                <w:sz w:val="28"/>
                <w:szCs w:val="28"/>
              </w:rPr>
              <w:t>3.</w:t>
            </w:r>
          </w:p>
        </w:tc>
        <w:tc>
          <w:tcPr>
            <w:tcW w:w="7553" w:type="dxa"/>
            <w:tcBorders>
              <w:top w:val="nil"/>
              <w:left w:val="nil"/>
              <w:bottom w:val="nil"/>
              <w:right w:val="nil"/>
            </w:tcBorders>
          </w:tcPr>
          <w:p w:rsidR="000F5E9E" w:rsidRDefault="000F5E9E" w:rsidP="00C35136">
            <w:pPr>
              <w:ind w:left="74"/>
              <w:jc w:val="both"/>
              <w:rPr>
                <w:b/>
                <w:sz w:val="28"/>
                <w:szCs w:val="28"/>
              </w:rPr>
            </w:pPr>
            <w:r w:rsidRPr="00B13586">
              <w:rPr>
                <w:sz w:val="28"/>
                <w:szCs w:val="28"/>
              </w:rPr>
              <w:t>Положение о порядке уплаты, распределения, учета и контроля поступлени</w:t>
            </w:r>
            <w:r>
              <w:rPr>
                <w:sz w:val="28"/>
                <w:szCs w:val="28"/>
              </w:rPr>
              <w:t>я</w:t>
            </w:r>
            <w:r w:rsidRPr="00B13586">
              <w:rPr>
                <w:sz w:val="28"/>
                <w:szCs w:val="28"/>
              </w:rPr>
              <w:t xml:space="preserve"> ежемесячных членских профсоюзных взносов</w:t>
            </w:r>
            <w:r>
              <w:rPr>
                <w:sz w:val="28"/>
                <w:szCs w:val="28"/>
              </w:rPr>
              <w:t xml:space="preserve"> в Общественной организации «Профессиональный союз работников автомобильного транспорта и дорожного хозяйства» </w:t>
            </w:r>
          </w:p>
        </w:tc>
        <w:tc>
          <w:tcPr>
            <w:tcW w:w="815" w:type="dxa"/>
            <w:tcBorders>
              <w:top w:val="nil"/>
              <w:left w:val="nil"/>
              <w:bottom w:val="nil"/>
              <w:right w:val="nil"/>
            </w:tcBorders>
          </w:tcPr>
          <w:p w:rsidR="000F5E9E" w:rsidRPr="00953FD0" w:rsidRDefault="000F5E9E" w:rsidP="006A206D">
            <w:pPr>
              <w:jc w:val="center"/>
              <w:rPr>
                <w:sz w:val="28"/>
                <w:szCs w:val="28"/>
              </w:rPr>
            </w:pPr>
            <w:r w:rsidRPr="00953FD0">
              <w:rPr>
                <w:sz w:val="28"/>
                <w:szCs w:val="28"/>
              </w:rPr>
              <w:t>32</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4.</w:t>
            </w:r>
          </w:p>
        </w:tc>
        <w:tc>
          <w:tcPr>
            <w:tcW w:w="7553" w:type="dxa"/>
            <w:tcBorders>
              <w:top w:val="nil"/>
              <w:left w:val="nil"/>
              <w:bottom w:val="nil"/>
              <w:right w:val="nil"/>
            </w:tcBorders>
          </w:tcPr>
          <w:p w:rsidR="000F5E9E" w:rsidRPr="00B13586" w:rsidRDefault="00C35136" w:rsidP="006A206D">
            <w:pPr>
              <w:jc w:val="both"/>
              <w:rPr>
                <w:sz w:val="28"/>
                <w:szCs w:val="28"/>
              </w:rPr>
            </w:pPr>
            <w:r>
              <w:rPr>
                <w:sz w:val="28"/>
                <w:szCs w:val="28"/>
              </w:rPr>
              <w:t xml:space="preserve"> </w:t>
            </w:r>
            <w:r w:rsidR="000F5E9E" w:rsidRPr="00B13586">
              <w:rPr>
                <w:sz w:val="28"/>
                <w:szCs w:val="28"/>
              </w:rPr>
              <w:t>Положение о наградах Мособкома профсоюза</w:t>
            </w:r>
          </w:p>
        </w:tc>
        <w:tc>
          <w:tcPr>
            <w:tcW w:w="815" w:type="dxa"/>
            <w:tcBorders>
              <w:top w:val="nil"/>
              <w:left w:val="nil"/>
              <w:bottom w:val="nil"/>
              <w:right w:val="nil"/>
            </w:tcBorders>
          </w:tcPr>
          <w:p w:rsidR="000F5E9E" w:rsidRPr="00953FD0" w:rsidRDefault="000F5E9E" w:rsidP="006A206D">
            <w:pPr>
              <w:jc w:val="center"/>
              <w:rPr>
                <w:sz w:val="28"/>
                <w:szCs w:val="28"/>
              </w:rPr>
            </w:pPr>
            <w:r>
              <w:rPr>
                <w:sz w:val="28"/>
                <w:szCs w:val="28"/>
              </w:rPr>
              <w:t>37</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5.</w:t>
            </w:r>
          </w:p>
        </w:tc>
        <w:tc>
          <w:tcPr>
            <w:tcW w:w="7553" w:type="dxa"/>
            <w:tcBorders>
              <w:top w:val="nil"/>
              <w:left w:val="nil"/>
              <w:bottom w:val="nil"/>
              <w:right w:val="nil"/>
            </w:tcBorders>
          </w:tcPr>
          <w:p w:rsidR="000F5E9E" w:rsidRPr="00B13586" w:rsidRDefault="000F5E9E" w:rsidP="00F20627">
            <w:pPr>
              <w:ind w:left="74"/>
              <w:jc w:val="both"/>
              <w:rPr>
                <w:sz w:val="28"/>
                <w:szCs w:val="28"/>
              </w:rPr>
            </w:pPr>
            <w:r w:rsidRPr="00B13586">
              <w:rPr>
                <w:sz w:val="28"/>
                <w:szCs w:val="28"/>
              </w:rPr>
              <w:t xml:space="preserve">Организационная работа первичной профсоюзной </w:t>
            </w:r>
            <w:r w:rsidR="00E616D1">
              <w:rPr>
                <w:sz w:val="28"/>
                <w:szCs w:val="28"/>
              </w:rPr>
              <w:t xml:space="preserve">   </w:t>
            </w:r>
            <w:r w:rsidRPr="00B13586">
              <w:rPr>
                <w:sz w:val="28"/>
                <w:szCs w:val="28"/>
              </w:rPr>
              <w:t>организации</w:t>
            </w:r>
          </w:p>
        </w:tc>
        <w:tc>
          <w:tcPr>
            <w:tcW w:w="815" w:type="dxa"/>
            <w:tcBorders>
              <w:top w:val="nil"/>
              <w:left w:val="nil"/>
              <w:bottom w:val="nil"/>
              <w:right w:val="nil"/>
            </w:tcBorders>
          </w:tcPr>
          <w:p w:rsidR="000F5E9E" w:rsidRPr="00953FD0" w:rsidRDefault="000F5E9E" w:rsidP="006A206D">
            <w:pPr>
              <w:jc w:val="center"/>
              <w:rPr>
                <w:sz w:val="28"/>
                <w:szCs w:val="28"/>
              </w:rPr>
            </w:pPr>
            <w:r>
              <w:rPr>
                <w:sz w:val="28"/>
                <w:szCs w:val="28"/>
              </w:rPr>
              <w:t>43</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6.</w:t>
            </w:r>
          </w:p>
        </w:tc>
        <w:tc>
          <w:tcPr>
            <w:tcW w:w="7553" w:type="dxa"/>
            <w:tcBorders>
              <w:top w:val="nil"/>
              <w:left w:val="nil"/>
              <w:bottom w:val="nil"/>
              <w:right w:val="nil"/>
            </w:tcBorders>
          </w:tcPr>
          <w:p w:rsidR="000F5E9E" w:rsidRPr="00B13586" w:rsidRDefault="00E616D1" w:rsidP="006A206D">
            <w:pPr>
              <w:jc w:val="both"/>
              <w:rPr>
                <w:sz w:val="28"/>
                <w:szCs w:val="28"/>
              </w:rPr>
            </w:pPr>
            <w:r>
              <w:rPr>
                <w:sz w:val="28"/>
                <w:szCs w:val="28"/>
              </w:rPr>
              <w:t xml:space="preserve"> </w:t>
            </w:r>
            <w:r w:rsidR="000F5E9E">
              <w:rPr>
                <w:sz w:val="28"/>
                <w:szCs w:val="28"/>
              </w:rPr>
              <w:t>Информационная работа</w:t>
            </w:r>
          </w:p>
        </w:tc>
        <w:tc>
          <w:tcPr>
            <w:tcW w:w="815" w:type="dxa"/>
            <w:tcBorders>
              <w:top w:val="nil"/>
              <w:left w:val="nil"/>
              <w:bottom w:val="nil"/>
              <w:right w:val="nil"/>
            </w:tcBorders>
          </w:tcPr>
          <w:p w:rsidR="000F5E9E" w:rsidRPr="00953FD0" w:rsidRDefault="000F5E9E" w:rsidP="006A206D">
            <w:pPr>
              <w:jc w:val="center"/>
              <w:rPr>
                <w:sz w:val="28"/>
                <w:szCs w:val="28"/>
              </w:rPr>
            </w:pPr>
            <w:r>
              <w:rPr>
                <w:sz w:val="28"/>
                <w:szCs w:val="28"/>
              </w:rPr>
              <w:t>50</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7.</w:t>
            </w:r>
          </w:p>
        </w:tc>
        <w:tc>
          <w:tcPr>
            <w:tcW w:w="7553" w:type="dxa"/>
            <w:tcBorders>
              <w:top w:val="nil"/>
              <w:left w:val="nil"/>
              <w:bottom w:val="nil"/>
              <w:right w:val="nil"/>
            </w:tcBorders>
          </w:tcPr>
          <w:p w:rsidR="000F5E9E" w:rsidRPr="00B13586" w:rsidRDefault="000F5E9E" w:rsidP="004011EA">
            <w:pPr>
              <w:ind w:firstLine="74"/>
              <w:jc w:val="both"/>
              <w:rPr>
                <w:sz w:val="28"/>
                <w:szCs w:val="28"/>
              </w:rPr>
            </w:pPr>
            <w:r w:rsidRPr="00B13586">
              <w:rPr>
                <w:sz w:val="28"/>
                <w:szCs w:val="28"/>
              </w:rPr>
              <w:t>Основы социального партнёрства</w:t>
            </w:r>
          </w:p>
        </w:tc>
        <w:tc>
          <w:tcPr>
            <w:tcW w:w="815" w:type="dxa"/>
            <w:tcBorders>
              <w:top w:val="nil"/>
              <w:left w:val="nil"/>
              <w:bottom w:val="nil"/>
              <w:right w:val="nil"/>
            </w:tcBorders>
          </w:tcPr>
          <w:p w:rsidR="000F5E9E" w:rsidRPr="00953FD0" w:rsidRDefault="000F5E9E" w:rsidP="006A206D">
            <w:pPr>
              <w:jc w:val="center"/>
              <w:rPr>
                <w:sz w:val="28"/>
                <w:szCs w:val="28"/>
              </w:rPr>
            </w:pPr>
            <w:r>
              <w:rPr>
                <w:sz w:val="28"/>
                <w:szCs w:val="28"/>
              </w:rPr>
              <w:t>50</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8.</w:t>
            </w:r>
          </w:p>
        </w:tc>
        <w:tc>
          <w:tcPr>
            <w:tcW w:w="7553" w:type="dxa"/>
            <w:tcBorders>
              <w:top w:val="nil"/>
              <w:left w:val="nil"/>
              <w:bottom w:val="nil"/>
              <w:right w:val="nil"/>
            </w:tcBorders>
          </w:tcPr>
          <w:p w:rsidR="000F5E9E" w:rsidRDefault="000F5E9E" w:rsidP="004011EA">
            <w:pPr>
              <w:ind w:left="74"/>
              <w:jc w:val="both"/>
              <w:rPr>
                <w:color w:val="2F5496" w:themeColor="accent1" w:themeShade="BF"/>
                <w:sz w:val="28"/>
                <w:szCs w:val="28"/>
              </w:rPr>
            </w:pPr>
            <w:r w:rsidRPr="00B13586">
              <w:rPr>
                <w:sz w:val="28"/>
                <w:szCs w:val="28"/>
              </w:rPr>
              <w:t>Методические рекомендации по проведению коллективных переговоров по заключению коллективного договора</w:t>
            </w:r>
            <w:r w:rsidRPr="006416E3">
              <w:rPr>
                <w:color w:val="2F5496" w:themeColor="accent1" w:themeShade="BF"/>
                <w:sz w:val="28"/>
                <w:szCs w:val="28"/>
              </w:rPr>
              <w:t xml:space="preserve"> </w:t>
            </w:r>
          </w:p>
          <w:p w:rsidR="000F5E9E" w:rsidRPr="00B13586" w:rsidRDefault="000F5E9E" w:rsidP="004011EA">
            <w:pPr>
              <w:ind w:left="74" w:firstLine="74"/>
              <w:jc w:val="both"/>
              <w:rPr>
                <w:sz w:val="28"/>
                <w:szCs w:val="28"/>
              </w:rPr>
            </w:pPr>
          </w:p>
        </w:tc>
        <w:tc>
          <w:tcPr>
            <w:tcW w:w="815" w:type="dxa"/>
            <w:tcBorders>
              <w:top w:val="nil"/>
              <w:left w:val="nil"/>
              <w:bottom w:val="nil"/>
              <w:right w:val="nil"/>
            </w:tcBorders>
          </w:tcPr>
          <w:p w:rsidR="000F5E9E" w:rsidRPr="00953FD0" w:rsidRDefault="000F5E9E" w:rsidP="006A206D">
            <w:pPr>
              <w:jc w:val="center"/>
              <w:rPr>
                <w:sz w:val="28"/>
                <w:szCs w:val="28"/>
              </w:rPr>
            </w:pPr>
            <w:r>
              <w:rPr>
                <w:sz w:val="28"/>
                <w:szCs w:val="28"/>
              </w:rPr>
              <w:t>61, 71-72</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9.</w:t>
            </w:r>
          </w:p>
        </w:tc>
        <w:tc>
          <w:tcPr>
            <w:tcW w:w="7553" w:type="dxa"/>
            <w:tcBorders>
              <w:top w:val="nil"/>
              <w:left w:val="nil"/>
              <w:bottom w:val="nil"/>
              <w:right w:val="nil"/>
            </w:tcBorders>
          </w:tcPr>
          <w:p w:rsidR="000F5E9E" w:rsidRPr="00B13586" w:rsidRDefault="000F5E9E" w:rsidP="006A206D">
            <w:pPr>
              <w:ind w:left="74"/>
              <w:jc w:val="both"/>
              <w:rPr>
                <w:sz w:val="28"/>
                <w:szCs w:val="28"/>
              </w:rPr>
            </w:pPr>
            <w:r w:rsidRPr="00C05514">
              <w:rPr>
                <w:sz w:val="28"/>
                <w:szCs w:val="28"/>
              </w:rPr>
              <w:t>Порядок регистрации коллективных договоров и соглашений</w:t>
            </w:r>
            <w:r>
              <w:rPr>
                <w:sz w:val="28"/>
                <w:szCs w:val="28"/>
              </w:rPr>
              <w:t xml:space="preserve"> в Министерстве социального развития Московской области</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66</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10.</w:t>
            </w:r>
          </w:p>
        </w:tc>
        <w:tc>
          <w:tcPr>
            <w:tcW w:w="7553" w:type="dxa"/>
            <w:tcBorders>
              <w:top w:val="nil"/>
              <w:left w:val="nil"/>
              <w:bottom w:val="nil"/>
              <w:right w:val="nil"/>
            </w:tcBorders>
          </w:tcPr>
          <w:p w:rsidR="000F5E9E" w:rsidRPr="00B13586" w:rsidRDefault="000F5E9E" w:rsidP="006A206D">
            <w:pPr>
              <w:ind w:left="74"/>
              <w:jc w:val="both"/>
              <w:rPr>
                <w:sz w:val="28"/>
                <w:szCs w:val="28"/>
              </w:rPr>
            </w:pPr>
            <w:r w:rsidRPr="00B13586">
              <w:rPr>
                <w:sz w:val="28"/>
                <w:szCs w:val="28"/>
              </w:rPr>
              <w:t>Процедура ведения переговоров и заключения коллективного договора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73</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11.</w:t>
            </w:r>
          </w:p>
        </w:tc>
        <w:tc>
          <w:tcPr>
            <w:tcW w:w="7553" w:type="dxa"/>
            <w:tcBorders>
              <w:top w:val="nil"/>
              <w:left w:val="nil"/>
              <w:bottom w:val="nil"/>
              <w:right w:val="nil"/>
            </w:tcBorders>
          </w:tcPr>
          <w:p w:rsidR="000F5E9E" w:rsidRPr="00B13586" w:rsidRDefault="000F5E9E" w:rsidP="006A206D">
            <w:pPr>
              <w:ind w:left="74"/>
              <w:jc w:val="both"/>
              <w:rPr>
                <w:sz w:val="28"/>
                <w:szCs w:val="28"/>
              </w:rPr>
            </w:pPr>
            <w:r w:rsidRPr="00B13586">
              <w:rPr>
                <w:sz w:val="28"/>
                <w:szCs w:val="28"/>
              </w:rPr>
              <w:t>Административная ответственность за нарушение законодательства о коллективных договорах</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73</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12.</w:t>
            </w:r>
          </w:p>
        </w:tc>
        <w:tc>
          <w:tcPr>
            <w:tcW w:w="7553" w:type="dxa"/>
            <w:tcBorders>
              <w:top w:val="nil"/>
              <w:left w:val="nil"/>
              <w:bottom w:val="nil"/>
              <w:right w:val="nil"/>
            </w:tcBorders>
          </w:tcPr>
          <w:p w:rsidR="000F5E9E" w:rsidRPr="00B13586" w:rsidRDefault="00C35136" w:rsidP="006A206D">
            <w:pPr>
              <w:rPr>
                <w:sz w:val="28"/>
                <w:szCs w:val="28"/>
              </w:rPr>
            </w:pPr>
            <w:r>
              <w:rPr>
                <w:sz w:val="28"/>
                <w:szCs w:val="28"/>
              </w:rPr>
              <w:t xml:space="preserve"> </w:t>
            </w:r>
            <w:r w:rsidR="000F5E9E" w:rsidRPr="00B13586">
              <w:rPr>
                <w:sz w:val="28"/>
                <w:szCs w:val="28"/>
              </w:rPr>
              <w:t>Протокол заседания профсоюзного комитета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74</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13.</w:t>
            </w:r>
          </w:p>
        </w:tc>
        <w:tc>
          <w:tcPr>
            <w:tcW w:w="7553" w:type="dxa"/>
            <w:tcBorders>
              <w:top w:val="nil"/>
              <w:left w:val="nil"/>
              <w:bottom w:val="nil"/>
              <w:right w:val="nil"/>
            </w:tcBorders>
          </w:tcPr>
          <w:p w:rsidR="000F5E9E" w:rsidRPr="00B13586" w:rsidRDefault="000F5E9E" w:rsidP="006A206D">
            <w:pPr>
              <w:ind w:left="74"/>
              <w:jc w:val="both"/>
              <w:rPr>
                <w:sz w:val="28"/>
                <w:szCs w:val="28"/>
              </w:rPr>
            </w:pPr>
            <w:r w:rsidRPr="00B13586">
              <w:rPr>
                <w:sz w:val="28"/>
                <w:szCs w:val="28"/>
              </w:rPr>
              <w:t>Уведомление о начале коллективных переговоров</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75</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14.</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Приказ о проведении коллективных переговоров по подготовке и заключению коллективного договора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75</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15.</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Примерное положение</w:t>
            </w:r>
            <w:r>
              <w:rPr>
                <w:sz w:val="28"/>
                <w:szCs w:val="28"/>
              </w:rPr>
              <w:t xml:space="preserve"> </w:t>
            </w:r>
            <w:r w:rsidRPr="00B13586">
              <w:rPr>
                <w:sz w:val="28"/>
                <w:szCs w:val="28"/>
              </w:rPr>
              <w:t>о комиссии по ведению коллективных переговоров</w:t>
            </w:r>
            <w:r>
              <w:rPr>
                <w:sz w:val="28"/>
                <w:szCs w:val="28"/>
              </w:rPr>
              <w:t xml:space="preserve">, подготовке проекта, заключению и организации контроля за выполнением коллективного договора </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76</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16.</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Примерный регламент</w:t>
            </w:r>
            <w:r>
              <w:rPr>
                <w:sz w:val="28"/>
                <w:szCs w:val="28"/>
              </w:rPr>
              <w:t xml:space="preserve"> </w:t>
            </w:r>
            <w:r w:rsidRPr="00B13586">
              <w:rPr>
                <w:sz w:val="28"/>
                <w:szCs w:val="28"/>
              </w:rPr>
              <w:t>работы комиссии по ведению коллективных переговоров</w:t>
            </w:r>
            <w:r>
              <w:rPr>
                <w:sz w:val="28"/>
                <w:szCs w:val="28"/>
              </w:rPr>
              <w:t xml:space="preserve"> по заключению коллективного договора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77</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17.</w:t>
            </w:r>
          </w:p>
        </w:tc>
        <w:tc>
          <w:tcPr>
            <w:tcW w:w="7553" w:type="dxa"/>
            <w:tcBorders>
              <w:top w:val="nil"/>
              <w:left w:val="nil"/>
              <w:bottom w:val="nil"/>
              <w:right w:val="nil"/>
            </w:tcBorders>
          </w:tcPr>
          <w:p w:rsidR="000F5E9E" w:rsidRPr="00B13586" w:rsidRDefault="004011EA" w:rsidP="006A206D">
            <w:pPr>
              <w:ind w:left="74" w:hanging="74"/>
              <w:rPr>
                <w:sz w:val="28"/>
                <w:szCs w:val="28"/>
              </w:rPr>
            </w:pPr>
            <w:r>
              <w:rPr>
                <w:sz w:val="28"/>
                <w:szCs w:val="28"/>
              </w:rPr>
              <w:t xml:space="preserve"> </w:t>
            </w:r>
            <w:r w:rsidR="000F5E9E" w:rsidRPr="00B13586">
              <w:rPr>
                <w:sz w:val="28"/>
                <w:szCs w:val="28"/>
              </w:rPr>
              <w:t>Протокол работы комиссии</w:t>
            </w:r>
            <w:r w:rsidR="000F5E9E">
              <w:rPr>
                <w:sz w:val="28"/>
                <w:szCs w:val="28"/>
              </w:rPr>
              <w:t xml:space="preserve"> по переговорам</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78</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18.</w:t>
            </w:r>
          </w:p>
        </w:tc>
        <w:tc>
          <w:tcPr>
            <w:tcW w:w="7553" w:type="dxa"/>
            <w:tcBorders>
              <w:top w:val="nil"/>
              <w:left w:val="nil"/>
              <w:bottom w:val="nil"/>
              <w:right w:val="nil"/>
            </w:tcBorders>
          </w:tcPr>
          <w:p w:rsidR="000F5E9E" w:rsidRPr="00B13586" w:rsidRDefault="000F5E9E" w:rsidP="006A206D">
            <w:pPr>
              <w:ind w:left="74"/>
              <w:jc w:val="both"/>
              <w:rPr>
                <w:sz w:val="28"/>
                <w:szCs w:val="28"/>
              </w:rPr>
            </w:pPr>
            <w:r w:rsidRPr="00B13586">
              <w:rPr>
                <w:sz w:val="28"/>
                <w:szCs w:val="28"/>
              </w:rPr>
              <w:t>Порядок ведения собрания (конференции) трудового коллектива по выполнению коллективного договора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79</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19.</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Акт проверки выполнения коллективного договора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81</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20.</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Памятка по р</w:t>
            </w:r>
            <w:r>
              <w:rPr>
                <w:sz w:val="28"/>
                <w:szCs w:val="28"/>
              </w:rPr>
              <w:t>асчёту уровня оплаты труда рабочих</w:t>
            </w:r>
            <w:r w:rsidRPr="00B13586">
              <w:rPr>
                <w:sz w:val="28"/>
                <w:szCs w:val="28"/>
              </w:rPr>
              <w:t xml:space="preserve"> </w:t>
            </w:r>
            <w:r w:rsidRPr="00B13586">
              <w:rPr>
                <w:sz w:val="28"/>
                <w:szCs w:val="28"/>
              </w:rPr>
              <w:lastRenderedPageBreak/>
              <w:t>подрядных организаций</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lastRenderedPageBreak/>
              <w:t>82</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lastRenderedPageBreak/>
              <w:t>21.</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О</w:t>
            </w:r>
            <w:r>
              <w:rPr>
                <w:sz w:val="28"/>
                <w:szCs w:val="28"/>
              </w:rPr>
              <w:t xml:space="preserve"> формировании</w:t>
            </w:r>
            <w:r w:rsidRPr="00B13586">
              <w:rPr>
                <w:sz w:val="28"/>
                <w:szCs w:val="28"/>
              </w:rPr>
              <w:t xml:space="preserve"> мнения выборного профсоюзного </w:t>
            </w:r>
            <w:r>
              <w:rPr>
                <w:sz w:val="28"/>
                <w:szCs w:val="28"/>
              </w:rPr>
              <w:t xml:space="preserve">   </w:t>
            </w:r>
            <w:r w:rsidRPr="00B13586">
              <w:rPr>
                <w:sz w:val="28"/>
                <w:szCs w:val="28"/>
              </w:rPr>
              <w:t>органа (профкома) при принятии решения работодателем</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88</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22.</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 xml:space="preserve">Примерное положение о </w:t>
            </w:r>
            <w:r>
              <w:rPr>
                <w:sz w:val="28"/>
                <w:szCs w:val="28"/>
              </w:rPr>
              <w:t>К</w:t>
            </w:r>
            <w:r w:rsidRPr="00B13586">
              <w:rPr>
                <w:sz w:val="28"/>
                <w:szCs w:val="28"/>
              </w:rPr>
              <w:t>омиссии по трудовым спорам</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98</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23.</w:t>
            </w:r>
          </w:p>
        </w:tc>
        <w:tc>
          <w:tcPr>
            <w:tcW w:w="7553" w:type="dxa"/>
            <w:tcBorders>
              <w:top w:val="nil"/>
              <w:left w:val="nil"/>
              <w:bottom w:val="nil"/>
              <w:right w:val="nil"/>
            </w:tcBorders>
          </w:tcPr>
          <w:p w:rsidR="000F5E9E" w:rsidRPr="00C5330E" w:rsidRDefault="000F5E9E" w:rsidP="006A206D">
            <w:pPr>
              <w:ind w:left="74"/>
              <w:jc w:val="both"/>
              <w:rPr>
                <w:sz w:val="28"/>
                <w:szCs w:val="28"/>
              </w:rPr>
            </w:pPr>
            <w:r w:rsidRPr="00C5330E">
              <w:rPr>
                <w:sz w:val="28"/>
                <w:szCs w:val="28"/>
              </w:rPr>
              <w:t>Охрана труда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106</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24.</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об особенностях режима рабочего времени и времени отдыха водителей автомобилей</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106</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25.</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Типовое положение о комитете (комиссии) по охране труда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111</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26.</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Типовое положение об уполномоченном (доверенном) лице по охране труда профсоюза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114</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27.</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 проведении смотра-конкурса по улучшению условий охраны труда</w:t>
            </w:r>
            <w:r>
              <w:rPr>
                <w:sz w:val="28"/>
                <w:szCs w:val="28"/>
              </w:rPr>
              <w:t xml:space="preserve"> в организациях АТ и ДХ МО</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121</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28.</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 конкурсе на лучшего уполномоченного лица по охране труда профкома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124</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29.</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 xml:space="preserve">Финансовая работа первичной профсоюзной организации  </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127</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30.</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 Конкурсе на Лучшую профсоюзную организацию</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140</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31.</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 Московской областной Спартакиаде работников АТ и ДХ</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143</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32.</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Положение о Фонде солидарности и социальной поддержк</w:t>
            </w:r>
            <w:r>
              <w:rPr>
                <w:sz w:val="28"/>
                <w:szCs w:val="28"/>
              </w:rPr>
              <w:t>и</w:t>
            </w:r>
            <w:r w:rsidRPr="00B13586">
              <w:rPr>
                <w:sz w:val="28"/>
                <w:szCs w:val="28"/>
              </w:rPr>
              <w:t xml:space="preserve"> (ФССП)</w:t>
            </w:r>
            <w:r>
              <w:rPr>
                <w:sz w:val="28"/>
                <w:szCs w:val="28"/>
              </w:rPr>
              <w:t xml:space="preserve"> профсоюза</w:t>
            </w:r>
          </w:p>
        </w:tc>
        <w:tc>
          <w:tcPr>
            <w:tcW w:w="815" w:type="dxa"/>
            <w:tcBorders>
              <w:top w:val="nil"/>
              <w:left w:val="nil"/>
              <w:bottom w:val="nil"/>
              <w:right w:val="nil"/>
            </w:tcBorders>
          </w:tcPr>
          <w:p w:rsidR="000F5E9E" w:rsidRDefault="007D3051" w:rsidP="006A206D">
            <w:pPr>
              <w:jc w:val="center"/>
              <w:rPr>
                <w:sz w:val="28"/>
                <w:szCs w:val="28"/>
              </w:rPr>
            </w:pPr>
            <w:r>
              <w:rPr>
                <w:sz w:val="28"/>
                <w:szCs w:val="28"/>
              </w:rPr>
              <w:t>147</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33.</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Порядок организации деятельности ФССП</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148</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34.</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Календарь сдачи профсоюзной отчётности</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150</w:t>
            </w:r>
          </w:p>
        </w:tc>
      </w:tr>
      <w:tr w:rsidR="000F5E9E" w:rsidTr="000F5E9E">
        <w:tc>
          <w:tcPr>
            <w:tcW w:w="1202" w:type="dxa"/>
            <w:tcBorders>
              <w:top w:val="nil"/>
              <w:left w:val="nil"/>
              <w:bottom w:val="nil"/>
              <w:right w:val="nil"/>
            </w:tcBorders>
          </w:tcPr>
          <w:p w:rsidR="000F5E9E" w:rsidRDefault="000F5E9E" w:rsidP="006A206D">
            <w:pPr>
              <w:jc w:val="center"/>
              <w:rPr>
                <w:sz w:val="28"/>
                <w:szCs w:val="28"/>
              </w:rPr>
            </w:pPr>
            <w:r>
              <w:rPr>
                <w:sz w:val="28"/>
                <w:szCs w:val="28"/>
              </w:rPr>
              <w:t>35.</w:t>
            </w:r>
          </w:p>
        </w:tc>
        <w:tc>
          <w:tcPr>
            <w:tcW w:w="7553" w:type="dxa"/>
            <w:tcBorders>
              <w:top w:val="nil"/>
              <w:left w:val="nil"/>
              <w:bottom w:val="nil"/>
              <w:right w:val="nil"/>
            </w:tcBorders>
          </w:tcPr>
          <w:p w:rsidR="000F5E9E" w:rsidRPr="00B13586" w:rsidRDefault="000F5E9E" w:rsidP="006A206D">
            <w:pPr>
              <w:ind w:left="74"/>
              <w:jc w:val="both"/>
              <w:rPr>
                <w:i/>
                <w:sz w:val="28"/>
                <w:szCs w:val="28"/>
              </w:rPr>
            </w:pPr>
            <w:r w:rsidRPr="00B13586">
              <w:rPr>
                <w:sz w:val="28"/>
                <w:szCs w:val="28"/>
              </w:rPr>
              <w:t xml:space="preserve">Адресно-телефонный справочник Мособкома </w:t>
            </w:r>
            <w:r>
              <w:rPr>
                <w:sz w:val="28"/>
                <w:szCs w:val="28"/>
              </w:rPr>
              <w:t>п</w:t>
            </w:r>
            <w:r w:rsidRPr="00B13586">
              <w:rPr>
                <w:sz w:val="28"/>
                <w:szCs w:val="28"/>
              </w:rPr>
              <w:t>рофсоюза</w:t>
            </w:r>
          </w:p>
        </w:tc>
        <w:tc>
          <w:tcPr>
            <w:tcW w:w="815" w:type="dxa"/>
            <w:tcBorders>
              <w:top w:val="nil"/>
              <w:left w:val="nil"/>
              <w:bottom w:val="nil"/>
              <w:right w:val="nil"/>
            </w:tcBorders>
          </w:tcPr>
          <w:p w:rsidR="000F5E9E" w:rsidRDefault="000F5E9E" w:rsidP="006A206D">
            <w:pPr>
              <w:jc w:val="center"/>
              <w:rPr>
                <w:sz w:val="28"/>
                <w:szCs w:val="28"/>
              </w:rPr>
            </w:pPr>
            <w:r>
              <w:rPr>
                <w:sz w:val="28"/>
                <w:szCs w:val="28"/>
              </w:rPr>
              <w:t>151</w:t>
            </w:r>
          </w:p>
        </w:tc>
      </w:tr>
    </w:tbl>
    <w:p w:rsidR="000F5E9E" w:rsidRPr="00B13586" w:rsidRDefault="000F5E9E" w:rsidP="000F5E9E">
      <w:pPr>
        <w:jc w:val="center"/>
        <w:rPr>
          <w:b/>
          <w:sz w:val="28"/>
          <w:szCs w:val="28"/>
        </w:rPr>
      </w:pPr>
    </w:p>
    <w:p w:rsidR="000F5E9E" w:rsidRDefault="000F5E9E" w:rsidP="000F5E9E">
      <w:pPr>
        <w:rPr>
          <w:sz w:val="32"/>
        </w:rPr>
      </w:pPr>
    </w:p>
    <w:p w:rsidR="000F5E9E" w:rsidRDefault="000F5E9E" w:rsidP="000F5E9E"/>
    <w:p w:rsidR="000F5E9E" w:rsidRDefault="000F5E9E" w:rsidP="00385947">
      <w:pPr>
        <w:jc w:val="center"/>
        <w:rPr>
          <w:b/>
          <w:sz w:val="28"/>
          <w:szCs w:val="28"/>
        </w:rPr>
      </w:pPr>
    </w:p>
    <w:p w:rsidR="00FA4514" w:rsidRDefault="00FA4514" w:rsidP="00385947">
      <w:pPr>
        <w:jc w:val="center"/>
        <w:rPr>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0F5E9E" w:rsidRDefault="000F5E9E" w:rsidP="002B058F">
      <w:pPr>
        <w:jc w:val="center"/>
        <w:rPr>
          <w:rFonts w:ascii="Tahoma" w:hAnsi="Tahoma" w:cs="Tahoma"/>
          <w:b/>
          <w:sz w:val="28"/>
          <w:szCs w:val="28"/>
        </w:rPr>
      </w:pPr>
    </w:p>
    <w:p w:rsidR="009B3299" w:rsidRDefault="009B3299" w:rsidP="002B058F">
      <w:pPr>
        <w:jc w:val="center"/>
        <w:rPr>
          <w:rFonts w:ascii="Tahoma" w:hAnsi="Tahoma" w:cs="Tahoma"/>
          <w:b/>
          <w:sz w:val="28"/>
          <w:szCs w:val="28"/>
        </w:rPr>
      </w:pPr>
    </w:p>
    <w:p w:rsidR="009B3299" w:rsidRDefault="009B3299" w:rsidP="002B058F">
      <w:pPr>
        <w:jc w:val="center"/>
        <w:rPr>
          <w:rFonts w:ascii="Tahoma" w:hAnsi="Tahoma" w:cs="Tahoma"/>
          <w:b/>
          <w:sz w:val="28"/>
          <w:szCs w:val="28"/>
        </w:rPr>
      </w:pPr>
    </w:p>
    <w:p w:rsidR="009B3299" w:rsidRDefault="009B3299" w:rsidP="002B058F">
      <w:pPr>
        <w:jc w:val="center"/>
        <w:rPr>
          <w:rFonts w:ascii="Tahoma" w:hAnsi="Tahoma" w:cs="Tahoma"/>
          <w:b/>
          <w:sz w:val="28"/>
          <w:szCs w:val="28"/>
        </w:rPr>
      </w:pPr>
    </w:p>
    <w:p w:rsidR="009B3299" w:rsidRDefault="009B3299" w:rsidP="002B058F">
      <w:pPr>
        <w:jc w:val="center"/>
        <w:rPr>
          <w:rFonts w:ascii="Tahoma" w:hAnsi="Tahoma" w:cs="Tahoma"/>
          <w:b/>
          <w:sz w:val="28"/>
          <w:szCs w:val="28"/>
        </w:rPr>
      </w:pPr>
    </w:p>
    <w:p w:rsidR="002B058F" w:rsidRPr="002B058F" w:rsidRDefault="002B058F" w:rsidP="002B058F">
      <w:pPr>
        <w:jc w:val="center"/>
        <w:rPr>
          <w:rFonts w:ascii="Tahoma" w:hAnsi="Tahoma" w:cs="Tahoma"/>
          <w:b/>
          <w:sz w:val="28"/>
          <w:szCs w:val="28"/>
        </w:rPr>
      </w:pPr>
      <w:r w:rsidRPr="002B058F">
        <w:rPr>
          <w:rFonts w:ascii="Tahoma" w:hAnsi="Tahoma" w:cs="Tahoma"/>
          <w:b/>
          <w:sz w:val="28"/>
          <w:szCs w:val="28"/>
        </w:rPr>
        <w:lastRenderedPageBreak/>
        <w:t>НОРМАТИВНО-ПРАВОВЫЕ АКТЫ,</w:t>
      </w:r>
    </w:p>
    <w:p w:rsidR="002B058F" w:rsidRPr="002B058F" w:rsidRDefault="002B058F" w:rsidP="002B058F">
      <w:pPr>
        <w:jc w:val="center"/>
        <w:rPr>
          <w:rFonts w:ascii="Tahoma" w:hAnsi="Tahoma" w:cs="Tahoma"/>
          <w:b/>
          <w:sz w:val="28"/>
          <w:szCs w:val="28"/>
        </w:rPr>
      </w:pPr>
      <w:r w:rsidRPr="002B058F">
        <w:rPr>
          <w:rFonts w:ascii="Tahoma" w:hAnsi="Tahoma" w:cs="Tahoma"/>
          <w:b/>
          <w:sz w:val="28"/>
          <w:szCs w:val="28"/>
        </w:rPr>
        <w:t xml:space="preserve">которыми должен руководствоваться в своей работе </w:t>
      </w:r>
    </w:p>
    <w:p w:rsidR="002B058F" w:rsidRDefault="002B058F" w:rsidP="002B058F">
      <w:pPr>
        <w:jc w:val="center"/>
        <w:rPr>
          <w:rFonts w:ascii="Tahoma" w:hAnsi="Tahoma" w:cs="Tahoma"/>
          <w:b/>
          <w:sz w:val="26"/>
          <w:szCs w:val="26"/>
        </w:rPr>
      </w:pPr>
      <w:r w:rsidRPr="002B058F">
        <w:rPr>
          <w:rFonts w:ascii="Tahoma" w:hAnsi="Tahoma" w:cs="Tahoma"/>
          <w:b/>
          <w:sz w:val="28"/>
          <w:szCs w:val="28"/>
        </w:rPr>
        <w:t>председатель профсоюзной организации</w:t>
      </w:r>
      <w:r>
        <w:rPr>
          <w:rFonts w:ascii="Tahoma" w:hAnsi="Tahoma" w:cs="Tahoma"/>
          <w:b/>
          <w:sz w:val="26"/>
          <w:szCs w:val="26"/>
        </w:rPr>
        <w:t xml:space="preserve"> </w:t>
      </w:r>
    </w:p>
    <w:p w:rsidR="002B058F" w:rsidRPr="002B058F" w:rsidRDefault="002B058F" w:rsidP="002B058F">
      <w:pPr>
        <w:jc w:val="center"/>
        <w:rPr>
          <w:rFonts w:ascii="Tahoma" w:hAnsi="Tahoma" w:cs="Tahoma"/>
          <w:b/>
          <w:sz w:val="26"/>
          <w:szCs w:val="26"/>
        </w:rPr>
      </w:pPr>
    </w:p>
    <w:p w:rsidR="002B058F" w:rsidRPr="002B058F" w:rsidRDefault="002B058F" w:rsidP="002B058F">
      <w:pPr>
        <w:numPr>
          <w:ilvl w:val="0"/>
          <w:numId w:val="20"/>
        </w:numPr>
        <w:tabs>
          <w:tab w:val="clear" w:pos="720"/>
          <w:tab w:val="num" w:pos="0"/>
        </w:tabs>
        <w:spacing w:before="120"/>
        <w:ind w:left="0" w:firstLine="0"/>
        <w:jc w:val="both"/>
        <w:rPr>
          <w:rFonts w:ascii="Tahoma" w:hAnsi="Tahoma" w:cs="Tahoma"/>
          <w:sz w:val="26"/>
          <w:szCs w:val="26"/>
        </w:rPr>
      </w:pPr>
      <w:r w:rsidRPr="002B058F">
        <w:rPr>
          <w:rFonts w:ascii="Tahoma" w:hAnsi="Tahoma" w:cs="Tahoma"/>
          <w:sz w:val="26"/>
          <w:szCs w:val="26"/>
        </w:rPr>
        <w:t>Конституция Российской Федерации.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Трудовой кодекс Российской Федерации.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Федеральный закон от 12.01.1996г. №10-ФЗ «О профессиональных союзах, их правах и гарантиях деятельности».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Налоговый кодекс Российской Федерации.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Федеральный закон от 06.12.2011 № 402-ФЗ «О бухгалтерском учёте».</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Кодекс Российской Федерации об административных правонарушениях. </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Приказ Министерства транспорта  России от 20 августа 2004 г.  № 15 «Об утверждении Положения об особенностях режима рабочего времени и времени отдыха водителей автомобилей».</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Федеральное отраслевое соглашение по автомобильному и городскому наземному пассажирскому транспорту.</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Федеральное отраслевое соглашение по дорожному хозяйству. </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Закон Московской области от 31.03.1999 №15/99-03 «О социальном партнёрстве в Московской области».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Закон Московской области от 26.04.2000 №26/2000-03 «О деятельности объединений работодателей в сфере социального партнёрства в Московской области».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Закон Московской области</w:t>
      </w:r>
      <w:r w:rsidRPr="002B058F">
        <w:rPr>
          <w:rFonts w:ascii="Tahoma" w:hAnsi="Tahoma" w:cs="Tahoma"/>
          <w:b/>
          <w:bCs/>
          <w:sz w:val="26"/>
          <w:szCs w:val="26"/>
        </w:rPr>
        <w:t xml:space="preserve"> </w:t>
      </w:r>
      <w:r w:rsidRPr="002B058F">
        <w:rPr>
          <w:rStyle w:val="docaccesstitle"/>
          <w:rFonts w:ascii="Tahoma" w:hAnsi="Tahoma" w:cs="Tahoma"/>
          <w:bCs/>
          <w:sz w:val="26"/>
          <w:szCs w:val="26"/>
        </w:rPr>
        <w:t>от 03.12.1999 N 82/99-ОЗ</w:t>
      </w:r>
      <w:r w:rsidRPr="002B058F">
        <w:rPr>
          <w:rFonts w:ascii="Tahoma" w:hAnsi="Tahoma" w:cs="Tahoma"/>
          <w:sz w:val="26"/>
          <w:szCs w:val="26"/>
        </w:rPr>
        <w:t xml:space="preserve"> «О Московской областной трёхсторонней комиссии по регулированию социально-трудовых отношений».</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 Московское областное трехстороннее (региональное) соглашение между Московским областным объединением организаций профсоюзов, Объединениями работодателей Московской области и Правительством Московской области.</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 Московское областное отраслевое соглашение по автомобильному и городскому наземному пассажирскому транспорту.</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 Московское областное отраслевое соглашение по дорожному хозяйству.</w:t>
      </w:r>
    </w:p>
    <w:p w:rsidR="002B058F" w:rsidRPr="002B058F" w:rsidRDefault="002B058F" w:rsidP="002B058F">
      <w:pPr>
        <w:numPr>
          <w:ilvl w:val="0"/>
          <w:numId w:val="20"/>
        </w:numPr>
        <w:spacing w:before="120"/>
        <w:ind w:left="0" w:firstLine="0"/>
        <w:jc w:val="both"/>
        <w:rPr>
          <w:rFonts w:ascii="Tahoma" w:hAnsi="Tahoma" w:cs="Tahoma"/>
          <w:sz w:val="26"/>
          <w:szCs w:val="26"/>
        </w:rPr>
      </w:pPr>
      <w:r w:rsidRPr="002B058F">
        <w:rPr>
          <w:rFonts w:ascii="Tahoma" w:hAnsi="Tahoma" w:cs="Tahoma"/>
          <w:sz w:val="26"/>
          <w:szCs w:val="26"/>
        </w:rPr>
        <w:t xml:space="preserve"> Устав Общественной организации «Профессиональный союз работников автомобильного транспорта и дорожного хозяйства Московской области».</w:t>
      </w:r>
    </w:p>
    <w:p w:rsidR="00B13586" w:rsidRDefault="00B13586" w:rsidP="003040D4">
      <w:pPr>
        <w:jc w:val="right"/>
        <w:rPr>
          <w:sz w:val="28"/>
          <w:szCs w:val="28"/>
        </w:rPr>
      </w:pPr>
    </w:p>
    <w:p w:rsidR="00B13586" w:rsidRDefault="00B13586" w:rsidP="003040D4">
      <w:pPr>
        <w:jc w:val="right"/>
        <w:rPr>
          <w:sz w:val="28"/>
          <w:szCs w:val="28"/>
        </w:rPr>
      </w:pPr>
    </w:p>
    <w:p w:rsidR="00741D8E" w:rsidRDefault="00741D8E" w:rsidP="002B058F">
      <w:pPr>
        <w:spacing w:line="360" w:lineRule="auto"/>
        <w:jc w:val="center"/>
        <w:rPr>
          <w:rFonts w:ascii="Tahoma" w:hAnsi="Tahoma" w:cs="Tahoma"/>
          <w:b/>
          <w:sz w:val="28"/>
          <w:szCs w:val="28"/>
        </w:rPr>
      </w:pPr>
    </w:p>
    <w:p w:rsidR="00741D8E" w:rsidRDefault="00741D8E" w:rsidP="002B058F">
      <w:pPr>
        <w:spacing w:line="360" w:lineRule="auto"/>
        <w:jc w:val="center"/>
        <w:rPr>
          <w:rFonts w:ascii="Tahoma" w:hAnsi="Tahoma" w:cs="Tahoma"/>
          <w:b/>
          <w:sz w:val="28"/>
          <w:szCs w:val="28"/>
        </w:rPr>
      </w:pPr>
    </w:p>
    <w:p w:rsidR="00741D8E" w:rsidRDefault="00741D8E" w:rsidP="002B058F">
      <w:pPr>
        <w:spacing w:line="360" w:lineRule="auto"/>
        <w:jc w:val="center"/>
        <w:rPr>
          <w:rFonts w:ascii="Tahoma" w:hAnsi="Tahoma" w:cs="Tahoma"/>
          <w:b/>
          <w:sz w:val="28"/>
          <w:szCs w:val="28"/>
        </w:rPr>
      </w:pPr>
    </w:p>
    <w:p w:rsidR="003040D4" w:rsidRPr="002B058F" w:rsidRDefault="003040D4" w:rsidP="002B058F">
      <w:pPr>
        <w:spacing w:line="360" w:lineRule="auto"/>
        <w:jc w:val="center"/>
        <w:rPr>
          <w:rFonts w:ascii="Tahoma" w:hAnsi="Tahoma" w:cs="Tahoma"/>
          <w:b/>
          <w:sz w:val="28"/>
          <w:szCs w:val="28"/>
        </w:rPr>
      </w:pPr>
      <w:r w:rsidRPr="002B058F">
        <w:rPr>
          <w:rFonts w:ascii="Tahoma" w:hAnsi="Tahoma" w:cs="Tahoma"/>
          <w:b/>
          <w:sz w:val="28"/>
          <w:szCs w:val="28"/>
        </w:rPr>
        <w:lastRenderedPageBreak/>
        <w:t>У С Т А В</w:t>
      </w:r>
    </w:p>
    <w:p w:rsidR="003040D4" w:rsidRPr="002B058F" w:rsidRDefault="003040D4" w:rsidP="002B058F">
      <w:pPr>
        <w:spacing w:line="360" w:lineRule="auto"/>
        <w:jc w:val="center"/>
        <w:rPr>
          <w:rFonts w:ascii="Tahoma" w:hAnsi="Tahoma" w:cs="Tahoma"/>
          <w:b/>
          <w:sz w:val="28"/>
          <w:szCs w:val="28"/>
        </w:rPr>
      </w:pPr>
      <w:r w:rsidRPr="002B058F">
        <w:rPr>
          <w:rFonts w:ascii="Tahoma" w:hAnsi="Tahoma" w:cs="Tahoma"/>
          <w:b/>
          <w:sz w:val="28"/>
          <w:szCs w:val="28"/>
        </w:rPr>
        <w:t>ОБЩЕСТВЕННОЙ ОРГАНИЗАЦИИ</w:t>
      </w:r>
    </w:p>
    <w:p w:rsidR="003040D4" w:rsidRPr="002B058F" w:rsidRDefault="003040D4" w:rsidP="002B058F">
      <w:pPr>
        <w:spacing w:line="360" w:lineRule="auto"/>
        <w:jc w:val="center"/>
        <w:rPr>
          <w:rFonts w:ascii="Tahoma" w:hAnsi="Tahoma" w:cs="Tahoma"/>
          <w:b/>
          <w:sz w:val="28"/>
          <w:szCs w:val="28"/>
        </w:rPr>
      </w:pPr>
      <w:r w:rsidRPr="002B058F">
        <w:rPr>
          <w:rFonts w:ascii="Tahoma" w:hAnsi="Tahoma" w:cs="Tahoma"/>
          <w:b/>
          <w:sz w:val="28"/>
          <w:szCs w:val="28"/>
        </w:rPr>
        <w:t>«ПРОФЕССИОНАЛЬНЫЙ СОЮЗ РАБОТНИКОВ АВТОМОБИЛЬНОГО</w:t>
      </w:r>
      <w:r w:rsidR="002B058F" w:rsidRPr="002B058F">
        <w:rPr>
          <w:rFonts w:ascii="Tahoma" w:hAnsi="Tahoma" w:cs="Tahoma"/>
          <w:b/>
          <w:sz w:val="28"/>
          <w:szCs w:val="28"/>
        </w:rPr>
        <w:t xml:space="preserve"> </w:t>
      </w:r>
      <w:r w:rsidRPr="002B058F">
        <w:rPr>
          <w:rFonts w:ascii="Tahoma" w:hAnsi="Tahoma" w:cs="Tahoma"/>
          <w:b/>
          <w:sz w:val="28"/>
          <w:szCs w:val="28"/>
        </w:rPr>
        <w:t>ТРАНСПОРТА И ДОРОЖНОГО ХОЗЯЙСТВА</w:t>
      </w:r>
    </w:p>
    <w:p w:rsidR="003040D4" w:rsidRPr="002B058F" w:rsidRDefault="003040D4" w:rsidP="002B058F">
      <w:pPr>
        <w:spacing w:line="360" w:lineRule="auto"/>
        <w:jc w:val="center"/>
        <w:rPr>
          <w:rFonts w:ascii="Tahoma" w:hAnsi="Tahoma" w:cs="Tahoma"/>
          <w:b/>
          <w:sz w:val="28"/>
          <w:szCs w:val="28"/>
        </w:rPr>
      </w:pPr>
      <w:r w:rsidRPr="002B058F">
        <w:rPr>
          <w:rFonts w:ascii="Tahoma" w:hAnsi="Tahoma" w:cs="Tahoma"/>
          <w:b/>
          <w:sz w:val="28"/>
          <w:szCs w:val="28"/>
        </w:rPr>
        <w:t>МОСКОВСКОЙ ОБЛАСТИ»</w:t>
      </w:r>
    </w:p>
    <w:p w:rsidR="003040D4" w:rsidRPr="002B058F" w:rsidRDefault="003040D4" w:rsidP="002B058F">
      <w:pPr>
        <w:spacing w:line="360" w:lineRule="auto"/>
        <w:jc w:val="center"/>
        <w:rPr>
          <w:rFonts w:ascii="Tahoma" w:hAnsi="Tahoma" w:cs="Tahoma"/>
          <w:b/>
          <w:sz w:val="28"/>
          <w:szCs w:val="28"/>
        </w:rPr>
      </w:pPr>
    </w:p>
    <w:p w:rsidR="003040D4" w:rsidRPr="00921158" w:rsidRDefault="003040D4" w:rsidP="00921158">
      <w:pPr>
        <w:ind w:firstLine="709"/>
        <w:jc w:val="center"/>
        <w:rPr>
          <w:rFonts w:ascii="Tahoma" w:hAnsi="Tahoma" w:cs="Tahoma"/>
          <w:b/>
          <w:sz w:val="22"/>
          <w:szCs w:val="22"/>
        </w:rPr>
      </w:pPr>
      <w:r w:rsidRPr="00921158">
        <w:rPr>
          <w:rFonts w:ascii="Tahoma" w:hAnsi="Tahoma" w:cs="Tahoma"/>
          <w:b/>
          <w:sz w:val="22"/>
          <w:szCs w:val="22"/>
        </w:rPr>
        <w:t>ГЛАВА 1. ОБЩИЕ ПОЛОЖЕНИЯ</w:t>
      </w:r>
    </w:p>
    <w:p w:rsidR="003040D4" w:rsidRPr="00921158" w:rsidRDefault="003040D4" w:rsidP="00921158">
      <w:pPr>
        <w:ind w:firstLine="709"/>
        <w:rPr>
          <w:rFonts w:ascii="Tahoma" w:hAnsi="Tahoma" w:cs="Tahoma"/>
          <w:b/>
          <w:sz w:val="22"/>
          <w:szCs w:val="22"/>
        </w:rPr>
      </w:pPr>
    </w:p>
    <w:p w:rsidR="003040D4" w:rsidRPr="00921158" w:rsidRDefault="003040D4" w:rsidP="00921158">
      <w:pPr>
        <w:ind w:firstLine="709"/>
        <w:rPr>
          <w:rFonts w:ascii="Tahoma" w:hAnsi="Tahoma" w:cs="Tahoma"/>
          <w:b/>
          <w:sz w:val="22"/>
          <w:szCs w:val="22"/>
        </w:rPr>
      </w:pPr>
      <w:r w:rsidRPr="00921158">
        <w:rPr>
          <w:rFonts w:ascii="Tahoma" w:hAnsi="Tahoma" w:cs="Tahoma"/>
          <w:b/>
          <w:sz w:val="22"/>
          <w:szCs w:val="22"/>
        </w:rPr>
        <w:t>Статья 1. Правовое положение Профсоюза</w:t>
      </w:r>
    </w:p>
    <w:p w:rsidR="00CA2C58" w:rsidRPr="00921158" w:rsidRDefault="00CA2C58" w:rsidP="00921158">
      <w:pPr>
        <w:ind w:firstLine="709"/>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1.1. Общественная организация «Профессиональный союз работников автомобильного транспорта и дорожного хозяйства Московской области» (далее именуется Профсоюз) – добровольная некоммерческая территориальная корпоративная общественная организация, созданная в организационно-правовой форме общественной организации, объединяющая на добровольной основе членов Профсоюза, связанных общими производственными, профессиональными интересами предприятий автомобильного, городского электрического транспорта, дорожного хозяйства, промышленных предприятий и организаций, обслуживающих автомобильный транспорт и дорожное хозяйство, научно-исследовательских и проектно-конструкторских институтов, независимо от организационно-правовых форм и форм собственности, учащихся учебных заведений, преподавателей и других работников, готовящих кадры для автомобильного транспорта и дорожного хозяйства и других организаций, лиц, занимающихся индивидуальной трудовой деятельностью в сфере автотранспорта и дорожного хозяйства, без различия национальности, языка, религиозных и политических убеждений и действующая на территории Московской области.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 Члены Профсоюза объединяются в первичные организации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 Наименование Профсоюза на русском языке: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полное – Общественная организация «Профессиональный союз работников автомобильного транспорта и дорожного хозяйства Московской области»;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сокращенное – ОО «Профсоюз работников АТ и ДХ МО».</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1.4. Профсоюз действует в соответствии с Конституцией Российской Федерации, законодательством Российской Федерации, законодательством Московской области, общепринятых норм международного права, настоящим Уставом, уставами общественных объединений, членом которых является, в части прав и обязанностей их членских организаций, если они не противоречат Уставу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 Профсоюз является частью профсоюзного движения Российской Федерации, поддерживает международное профсоюзное движение, сотрудничает с зарубежными профсоюзными центрами, может вступать в российские, международные и другие профсоюзные объединения, и организации на принципах равноправия.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1.6. Профсоюз и его структурные подраздения в порядке, установленном действующим законодательством, приобретают права юридического лица с момента их государственной регистрации.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1.7. Профсоюз и его структурные подразделения имеют печать, бланки, штампы со своим наименованием, соответствующие единым образцам, утвержденным Московским областным комитетом профсоюза, расчетный и иные счета (включая валютные) в банках и других кредитных организациях. </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 Профсоюз имеет флаг, эмблему, Почетную грамоту, Почетный Диплом, Благодарность и иные знаки отличия. Описание флага, эмблемы Профсоюза содержатся в статье 38 Устава.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1.9. Профсоюз самостоятельно разрабатывает и принимает Устав, Положение о Контрольно-ревизионных органах Профсоюза,</w:t>
      </w:r>
      <w:r w:rsidRPr="00921158">
        <w:rPr>
          <w:rFonts w:ascii="Tahoma" w:hAnsi="Tahoma" w:cs="Tahoma"/>
          <w:b/>
          <w:sz w:val="22"/>
          <w:szCs w:val="22"/>
        </w:rPr>
        <w:t xml:space="preserve"> </w:t>
      </w:r>
      <w:r w:rsidRPr="00921158">
        <w:rPr>
          <w:rFonts w:ascii="Tahoma" w:hAnsi="Tahoma" w:cs="Tahoma"/>
          <w:sz w:val="22"/>
          <w:szCs w:val="22"/>
        </w:rPr>
        <w:t xml:space="preserve">определяет структуру, предмет, цели, формы </w:t>
      </w:r>
      <w:r w:rsidRPr="00921158">
        <w:rPr>
          <w:rFonts w:ascii="Tahoma" w:hAnsi="Tahoma" w:cs="Tahoma"/>
          <w:sz w:val="22"/>
          <w:szCs w:val="22"/>
        </w:rPr>
        <w:lastRenderedPageBreak/>
        <w:t>и методы деятельности Профсоюза, образует профсоюзные органы, определяет их компетенцию, созывает конференции, пленумы, собрания, проводит другие мероприятия.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1.10. Положения настоящего Устава обязательны для исполнения всеми членами Профсоюза, организациями Профсоюза и профсоюзными представителями.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1.11. Местонахождение постоянно действующего руководящего органа Профсоюза (Московский областной комитет Профсоюза): Российская Федерация, город Москва.</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2. Основные понятия.</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В настоящем Уставе применяются следующие основные понятия: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 Член Профсоюза – физическое лицо (работник, учащийся, временно не работающий, пенсионер), вступившее в Профсоюз, признающее и выполняющее Устав Профсоюза и состоящее на учете в первичной профсоюзной организации, уплачивающее членские профсоюзные взносы.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 Первичная профсоюзная организация – добровольное объединение членов Профсоюза, работающих, как правило, в одной организации независимо от форм собственности и подчиненности, либо в филиале, представительстве или ином обособленном структурном подразделении, либо у работодателя – индивидуального предпринимателя, действующее на основании Устава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2.2.1. Объединенная первичная профсоюзная организация - добровольное объединение первичных профсоюзных организаций, действующих на предприятиях, в организациях, имеющих территориальную разобщённость и производственную общность.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 Территориальная организации Профсоюза - добровольное объединение членов Профсоюза, состоящее в первичных и иных профсоюзных организациях, входящих в структуру Профсоюза, действующее на территории Московской области.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 Организации Профсоюза – первичные, объединенные (при их наличии) организации Профсоюза, являются его структурными подразделениями.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 Профсоюзный орган – орган, образованный в соответствии с Уставом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2.6. Профсоюзная регистрация – внесение (исключение) первичной и объединенной (при ее наличии) профсоюзной организации в Реестр, в соответствии с которым они приобретают (утрачивают) статус организации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 Прямое делегирование – избрание члена Профсоюза высшим или постоянно действующим коллегиальным руководящим органом соответствующей организации Профсоюза для: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2.7.1. избрания его в вышестоящий или представительный орган;</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2.7.2. замены члена постоянно действующего руководящего органа вышестоящей организации в случае выбытия или отзыва с последующим подтверждением его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 Профсоюзный представитель (доверенное лицо) – руководитель структурной организации Профсоюза, Уполномоченный представитель Московского областного комитета Профсоюза или другое лицо, уполномоченное на представительство Уставом Профсоюза или решением профсоюзного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ab/>
      </w:r>
    </w:p>
    <w:p w:rsidR="003040D4" w:rsidRPr="00921158" w:rsidRDefault="003040D4" w:rsidP="00921158">
      <w:pPr>
        <w:ind w:firstLine="709"/>
        <w:jc w:val="center"/>
        <w:rPr>
          <w:rFonts w:ascii="Tahoma" w:hAnsi="Tahoma" w:cs="Tahoma"/>
          <w:b/>
          <w:sz w:val="22"/>
          <w:szCs w:val="22"/>
        </w:rPr>
      </w:pPr>
      <w:r w:rsidRPr="00921158">
        <w:rPr>
          <w:rFonts w:ascii="Tahoma" w:hAnsi="Tahoma" w:cs="Tahoma"/>
          <w:b/>
          <w:sz w:val="22"/>
          <w:szCs w:val="22"/>
        </w:rPr>
        <w:t>Глава 2. ПРЕДМЕТ, ПРИНЦИПЫ ДЕЯТЕЛЬНОСТИ, ЦЕЛИ И</w:t>
      </w:r>
    </w:p>
    <w:p w:rsidR="003040D4" w:rsidRPr="00921158" w:rsidRDefault="003040D4" w:rsidP="00921158">
      <w:pPr>
        <w:ind w:firstLine="709"/>
        <w:jc w:val="center"/>
        <w:rPr>
          <w:rFonts w:ascii="Tahoma" w:hAnsi="Tahoma" w:cs="Tahoma"/>
          <w:b/>
          <w:sz w:val="22"/>
          <w:szCs w:val="22"/>
        </w:rPr>
      </w:pPr>
      <w:r w:rsidRPr="00921158">
        <w:rPr>
          <w:rFonts w:ascii="Tahoma" w:hAnsi="Tahoma" w:cs="Tahoma"/>
          <w:b/>
          <w:sz w:val="22"/>
          <w:szCs w:val="22"/>
        </w:rPr>
        <w:t>ЗАДАЧИ ПРОФСОЮЗА</w:t>
      </w:r>
    </w:p>
    <w:p w:rsidR="003040D4" w:rsidRPr="00921158" w:rsidRDefault="003040D4" w:rsidP="00921158">
      <w:pPr>
        <w:ind w:firstLine="709"/>
        <w:jc w:val="center"/>
        <w:rPr>
          <w:rFonts w:ascii="Tahoma" w:hAnsi="Tahoma" w:cs="Tahoma"/>
          <w:b/>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3. Предмет деятельности и цели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Предметом деятельности и основными целями Профсоюза являются представительство, осуществление и защита индивидуальных и коллективных социально-трудовых прав, профессиональных, экономических и социальных прав и законных интересов членов Профсоюза, а также индивидуальных и коллективных социально-</w:t>
      </w:r>
      <w:r w:rsidR="00305B83" w:rsidRPr="00921158">
        <w:rPr>
          <w:rFonts w:ascii="Tahoma" w:hAnsi="Tahoma" w:cs="Tahoma"/>
          <w:sz w:val="22"/>
          <w:szCs w:val="22"/>
        </w:rPr>
        <w:t>трудовых прав и интересов работников, независимо от членства в Профсоюзе в случае наделения</w:t>
      </w:r>
      <w:r w:rsidR="00305B83" w:rsidRPr="00921158">
        <w:rPr>
          <w:rFonts w:ascii="Tahoma" w:hAnsi="Tahoma" w:cs="Tahoma"/>
          <w:b/>
          <w:i/>
          <w:sz w:val="22"/>
          <w:szCs w:val="22"/>
        </w:rPr>
        <w:t xml:space="preserve"> </w:t>
      </w:r>
      <w:r w:rsidR="00305B83" w:rsidRPr="00921158">
        <w:rPr>
          <w:rFonts w:ascii="Tahoma" w:hAnsi="Tahoma" w:cs="Tahoma"/>
          <w:sz w:val="22"/>
          <w:szCs w:val="22"/>
        </w:rPr>
        <w:t>его полномочиями на представительство в установленном порядке</w:t>
      </w:r>
      <w:r w:rsidRPr="00921158">
        <w:rPr>
          <w:rFonts w:ascii="Tahoma" w:hAnsi="Tahoma" w:cs="Tahoma"/>
          <w:sz w:val="22"/>
          <w:szCs w:val="22"/>
        </w:rPr>
        <w:t xml:space="preserve">. </w:t>
      </w:r>
    </w:p>
    <w:p w:rsidR="003040D4" w:rsidRPr="00921158" w:rsidRDefault="003040D4" w:rsidP="00921158">
      <w:pPr>
        <w:ind w:firstLine="709"/>
        <w:jc w:val="both"/>
        <w:rPr>
          <w:rFonts w:ascii="Tahoma" w:hAnsi="Tahoma" w:cs="Tahoma"/>
          <w:sz w:val="22"/>
          <w:szCs w:val="22"/>
        </w:rPr>
      </w:pPr>
    </w:p>
    <w:p w:rsidR="001779D6" w:rsidRDefault="001779D6"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lastRenderedPageBreak/>
        <w:t>Статья 4. Основные задачи Профсоюза</w:t>
      </w:r>
    </w:p>
    <w:p w:rsidR="00921158"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 Разрабатывает меры и добивается повышения уровня жизни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4.2. Участвует в формировании социально-экономической политики, разработке проектов законов и иных нормативных правовых актов.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4.3. Представляет интересы работников в социальном партнерстве, ведет коллективные переговоры, заключает коллективные договоры и соглашения, осуществляет контроль их выполнения.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4.4. Участвует в формировании отраслевой программы занятости, социальной защиты, высвобождаемых работников в результате реорганизации или ликвидации предприятий и организаций, сокращения численности или штата работников.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4.5. Участвует в урегулировании коллективных трудовых споров (включая забастовки).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4.6. Организует и участвует в проведении массовых мероприятий профсоюзов, в том числе собраний, митингов, демонстраций, шествий, пикетирований и других коллективных действий в порядке, установленном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4.7. Осуществляет профсоюзный контроль соблюдения работодателями и их представителями трудового законодательства и иных нормативных правовых актов, выполнением условий коллективных договоров, соглашений. Участвует в реализации основных направлений в области охраны труда. Создает правовую и техническую инспекции труда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4.8. Участвует в формировании отраслевой программы по вопросам охраны труда и окружающей среды, в разработке законов и иных нормативных правовых актов, содержащих нормы трудового права, в разработке проектов подзаконных нормативных правовых актов об охране труда, а также согласовывает их в установленном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4.9. Осуществляет профсоюзный контроль в области охраны труда и окружающей среды, участвует в деятельности по охране окружающей среды. Проводит в установленном порядке общественную экологическую экспертизу, участвует в принятии хозяйственных и иных решений, реализация которых может оказать негативное воздействие на окружающую среду, жизнь, здоровье и имущество граждан.</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4.10. Участвует в осуществлении контроля соблюдения законов, иных нормативных правовых актов о приватизации государственного и муниципального имущества, включая объекты социального назначения, представляет работников в комиссиях по приватизации (акционированию) государственного и муниципального имущества.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4.11. Защищает права и интересы членов Профсоюза по вопросам индивидуальных трудовых и связанных с трудом отношений в органах законодательной, исполнительной власти и местного самоуправления, в судебных органах и иных организациях, перед работодателями и их объединениями.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4.12. Создает юридические службы, проводит</w:t>
      </w:r>
      <w:r w:rsidRPr="00921158">
        <w:rPr>
          <w:rFonts w:ascii="Tahoma" w:hAnsi="Tahoma" w:cs="Tahoma"/>
          <w:b/>
          <w:i/>
          <w:sz w:val="22"/>
          <w:szCs w:val="22"/>
        </w:rPr>
        <w:t xml:space="preserve"> </w:t>
      </w:r>
      <w:r w:rsidRPr="00921158">
        <w:rPr>
          <w:rFonts w:ascii="Tahoma" w:hAnsi="Tahoma" w:cs="Tahoma"/>
          <w:sz w:val="22"/>
          <w:szCs w:val="22"/>
        </w:rPr>
        <w:t>консультации для защиты социально-трудовых прав и профессиональных интересов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4.13. Участвует в разработке и реализации политики (концепций и молодежных программ) по молодежным, гендерным и иным вопросам.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4.14. Участвует в управлении государственными фондами конкретных видов обязательного социального страхования и другими фондами социальной направленности, в разработке и согласовании их уставов (положений), осуществлении профсоюзного контроля использования средств этих фондов.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4.15. Организует и проводит культурно-массовые и физкультурно-оздоровительные мероприятия среди членов Профсоюза и их семей.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4.16. Участвует в организации и развитии санаторно-курортного лечения, детского оздоровительного отдыха, учреждений культуры, дополнительного образования, отдыха, туризма, физической культуры и спорта, благотворительной деятельности.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4.17. Проводит целенаправленную кадровую политику, подготовку, переподготовку, повышение квалификации и обучение профсоюзного актива, профсоюзных работников и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4.18. Формирует профсоюзный бюджет и управляет им; создает фонды солидарности, забастовочные, страховые, ссудные, депозитные, культурно-просветительные, обучения и подготовки кадров и другие фонды.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4.19. Осуществляет для достижения уставных целей и задач финансово-хозяйственную и иную деятельность в соответствии с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4.20. Оказывает информационно-методическую, консультативную, правовую, материальную и другие виды помощи членам Профсоюза и профсоюзным организациям.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4.21. Проводит информационную и агитационную работу, обеспечивающую гласность деятельности Профсоюза и его органов, создает и использует собственные средства массовой информации, осуществляет издательскую деятельность.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4.22. Решает иные задачи, исходя из Устава Профсоюза.</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5. Принципы деятельности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 Профсоюз осуществляет свою деятельность на основе принципов: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5.1.1. Укрепления единства и сплоченности Профсоюза, взаимопомощи, солидарности и согласованности действий в реализации целей и задач.</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5.1.2. Выборности профсоюзных органов, подотчетности и подконтрольности выборных органов и их членов перед избравшими их профсоюзными организациями и вышестоящими профсоюзными органами.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5.1.3. Гласности и открытости в работе профсоюзных организаций и выборных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5.1.4. Коллегиальности в работе профсоюзных органов и персональной ответственности членов профсоюза за выполнение принятых постановлений и профсоюзных поручений.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5.1.5. Свободы дискуссий на стадии обсуждения вопросов, уважения мнения меньшинства, его права на разъяснение своей позиции и единства действий после принятия решений.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5.1.6. Обязательности выполнения решений выборных профсоюзных органов всеми членами Профсоюза и профсоюзными организациями. Вышестоящий профсоюзный орган вправе отменять или приостанавливать решения профсоюзных собраний, конференций и выборных органов профсоюзных организаций, принятых с нарушением Устава Профсоюза, действующего законодательства.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5.1.7. Соблюдения финансовой дисциплины всеми организациями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5.1.8. Своевременного предоставления вышестоящим профсоюзным органам отчетности органов Профсоюза по уставной деятельности профсоюзных организаций, статистическим, финансовым и другим вопросам.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5.1.9. Добровольности вступления в Профсоюз и выхода из него, равенства прав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5.2. Профсоюз в своей деятельности независим от органов исполнительной власти, органов местного самоуправления, работодателей, их объединений (союзов, ассоциаций), политических партий и других общественных объединений, им не подотчетен и не подконтролен.</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center"/>
        <w:rPr>
          <w:rFonts w:ascii="Tahoma" w:hAnsi="Tahoma" w:cs="Tahoma"/>
          <w:b/>
          <w:sz w:val="22"/>
          <w:szCs w:val="22"/>
        </w:rPr>
      </w:pPr>
      <w:r w:rsidRPr="00921158">
        <w:rPr>
          <w:rFonts w:ascii="Tahoma" w:hAnsi="Tahoma" w:cs="Tahoma"/>
          <w:b/>
          <w:sz w:val="22"/>
          <w:szCs w:val="22"/>
        </w:rPr>
        <w:t>ГЛАВА 3. ЧЛЕНСТВО В ПРОФСОЮЗЕ</w:t>
      </w:r>
    </w:p>
    <w:p w:rsidR="003040D4" w:rsidRPr="00921158" w:rsidRDefault="003040D4" w:rsidP="00921158">
      <w:pPr>
        <w:ind w:firstLine="709"/>
        <w:jc w:val="center"/>
        <w:rPr>
          <w:rFonts w:ascii="Tahoma" w:hAnsi="Tahoma" w:cs="Tahoma"/>
          <w:b/>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6. Члены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6.1. Членами Профсоюза могут быть: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6.1.1. Лица, достигшие 14 лет и работающие на предприятиях автомобильного, городского электрического транспорта, дорожного хозяйства, в других организациях, предприятиях, учреждениях, независимо от организационно-правовых форм и форм собственности.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6.1.2. Лица, занимающиеся индивидуальной трудовой деятельностью в сфере автотранспорта и дорожного хозяйства.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6.1.3. Лица, обучающиеся в образовательных учреждениях начального профессионального, среднего профессионального и высшего профессионального образования, преподаватели и другие работники учебных заведений, образовательных учреждений, готовящих кадры для предприятий автомобильного, городского электрического транспорта и дорожного хозяйства.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6.1.4. Неработающие пенсионеры.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6.2. Члены Профсоюза обладают равными правами и несут равные обязанности.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6.3. Член Профсоюза не может состоять одновременно в другом Профсоюзе на одном предприятии, в учреждении,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6.4. Членство в Профсоюзе не отчуждаемо. Осуществление прав члена Профсоюза не может быть передано другому лицу.</w:t>
      </w:r>
    </w:p>
    <w:p w:rsidR="00921158" w:rsidRDefault="003040D4" w:rsidP="00921158">
      <w:pPr>
        <w:ind w:firstLine="709"/>
        <w:jc w:val="both"/>
        <w:rPr>
          <w:rFonts w:ascii="Tahoma" w:hAnsi="Tahoma" w:cs="Tahoma"/>
          <w:sz w:val="22"/>
          <w:szCs w:val="22"/>
        </w:rPr>
      </w:pPr>
      <w:r w:rsidRPr="00921158">
        <w:rPr>
          <w:rFonts w:ascii="Tahoma" w:hAnsi="Tahoma" w:cs="Tahoma"/>
          <w:sz w:val="22"/>
          <w:szCs w:val="22"/>
        </w:rPr>
        <w:tab/>
      </w: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7. Права члена Профсоюза</w:t>
      </w:r>
    </w:p>
    <w:p w:rsidR="00921158" w:rsidRDefault="003040D4" w:rsidP="00921158">
      <w:pPr>
        <w:ind w:firstLine="709"/>
        <w:jc w:val="both"/>
        <w:rPr>
          <w:rFonts w:ascii="Tahoma" w:hAnsi="Tahoma" w:cs="Tahoma"/>
          <w:b/>
          <w:sz w:val="22"/>
          <w:szCs w:val="22"/>
        </w:rPr>
      </w:pPr>
      <w:r w:rsidRPr="00921158">
        <w:rPr>
          <w:rFonts w:ascii="Tahoma" w:hAnsi="Tahoma" w:cs="Tahoma"/>
          <w:b/>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 Член Профсоюза имеет право:</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7.1. Пользоваться помощью и поддержкой Профсоюза в защите своих социально-трудовых прав и интересов.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7.2. Вносить предложения по вопросам социальной и экономической политики, программам развития организации, отрасли, региона.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7.3. Участвовать в мероприятиях, проводимых Профсоюзом и его организациями.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7.4. Высказывать и  отстаивать свое мнение, выступать с критикой в адрес профсоюзных органов, их руководителей, любого члена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7.5. Выдвигать инициативы в рамках целей и задач Профсоюза, вносить предложения в профсоюзные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7.6. Обращаться в профсоюзные органы с вопросами, относящимися к их компетенции, и получать ответ по существу своего обращения. </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7.7. Участвовать в заседании профсоюзного органа, на котором рассматривается его заявление, жалоба или предложение.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7.8. Избирать и быть избранным в профсоюзные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7.9. Пользоваться имуществом Профсоюза и профсоюзных организаций в установленном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7.10. Получать от Профсоюза и профсоюзных организаций социальную поддержку и помощь.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7.11. Получать бесплатные юридические консультации по социально-трудовым вопросам.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7.12. Выйти из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7.13. Может иметь и другие права, предусмотренные законодательством.</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8. Обязанности члена Профсоюза</w:t>
      </w:r>
    </w:p>
    <w:p w:rsidR="00921158" w:rsidRDefault="003040D4" w:rsidP="00921158">
      <w:pPr>
        <w:ind w:firstLine="709"/>
        <w:jc w:val="both"/>
        <w:rPr>
          <w:rFonts w:ascii="Tahoma" w:hAnsi="Tahoma" w:cs="Tahoma"/>
          <w:sz w:val="22"/>
          <w:szCs w:val="22"/>
        </w:rPr>
      </w:pPr>
      <w:r w:rsidRPr="00921158">
        <w:rPr>
          <w:rFonts w:ascii="Tahoma" w:hAnsi="Tahoma" w:cs="Tahoma"/>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 Член Профсоюза обязан:</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8.1. Выполнять Устав Профсоюза, решения выборных профсоюзных органов, принятые в соответствии с Уставом Профсоюза, возложенные на него профсоюзные обязанности и поручения, участвовать в работе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8.2. Уплачивать членские профсоюзные взносы в установленном Профсоюзом размере и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8.3. Поддерживать деятельность Профсоюза и принимать участие в реализации его целей и задач.</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8.4. Проявлять солидарность и поддерживать коллективные действия, проводимые Профсоюзом и профсоюзными организациями.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8.5. Лично участвовать в собрании первичной профсоюзной организации, а в случае избрания делегатом – в работе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8.6. При поступлении на работу в течение месяца встать на профсоюзный учет.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8.7. Не допускать действий, наносящих вред Профсоюзу и его профсоюзным организациям.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8.8. Может нести и другие обязанности, предусмотренные Уставом Профсоюза и действующим законодательством.</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9. Прием в Профсоюз</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9.1. Прием в Профсоюз осуществляется на основании личного заявления по решению общего Собрания (Конференции) первичной профсоюзной организации или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9.2. Членство в Профсоюзе исчисляется со дня подачи заявления о приёме в члены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9.3. При отсутствии в предприятии, учреждении, организации – профсоюзной организации приём в члены Профсоюза осуществляется вышестоящим выборным коллегиальным органом Профсоюза. При этом вышестоящий выборный коллегиальный орган Профсоюза определяет первичную профсоюзную организацию для осуществления временного учета новых членов Профсоюза.</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10. Профсоюзный билет (карточка)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10.1. Профсоюзный билет (карточка) удостоверяет членство в Профсоюзе и выдается комитетом соответствующей профсоюзной организации. Форма профсоюзного билета (карточки) утверждается Президиумом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10.2. Профсоюзный билет (карточка) хранится у члена Профсоюза.</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11. Учет членов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11.1. Персональный учет членов Профсоюза осуществляется профсоюзным комитетом первичной профсоюзной организации в соответствии с Инструкцией об учете членов Профсоюза, утверждаемой Президиумом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11.2. Учет общей численности членов Профсоюза ведется Президиумом Профсоюза на основании статистической отчетности профсоюзных организаций.</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12. Поощрения членов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 За активное участие в деятельности Профсоюза его члены могут отмечаться следующими видами поощрений: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12.1.1. Объявление Благодарности.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12.1.2. Награждение Почетной грамотой.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12.1.3. Премирование.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12.1.4. Награждение ценным подарком.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12.1.5. Награждение знаками отличия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12.2. Профсоюзные органы могут ходатайствовать о награждении членов Профсоюза знаками отличия профсоюзных объединений, в которые входят Профсоюз и его профсоюзные организации, а также государственными и отраслевыми ведомственными наградами, присвоении почетных званий.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12.3. Вышестоящие профсоюзные органы вправе по собственной инициативе применять к члену Профсоюза меры поощрения с учетом мнения выборных органов первичной профсоюзной организации, в которой он состоит на учете.</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13. Взыскания к членам Профсоюза</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13.1. За неисполнение членом Профсоюза обязанностей, возложенных на него настоящим Уставом, а также за совершение действий, наносящих вред Профсоюзу, применяются следующие взыскания: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13.1.1. Замечание.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13.1.2. Выговор.</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13.1.3. Исключение из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13.2. Исключение из Профсоюза применяется в случаях: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13.2.1. Неуплаты членских взносов в порядке, установленном Профсоюзом, без уважительной причины в течение трех месяцев.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13.2.2. Систематического неисполнения членом Профсоюза без уважительных причин обязанностей, возложенных на него настоящим Уставом, если ранее к нему применялись взыскания.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13.2.3. Систематического или однократного грубого неисполнения членом выборного органа решений профсоюзных органов и организаций.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13.2.4. Совершения действий, нанесших вред, либо ущерб Профсоюзу (организациям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13.3. Решение о применении взыскания принимается на Собрании (Конференции) первичной профсоюзной организации, заседании профсоюзного комитета, вышестоящего коллегиального выборного органа в присутствии члена Профсоюза. Профсоюзный орган должен письменно известить члена Профсоюза о повестке заседания, дате, времени и месте проведения собрания, заседания. Отказ при этом члена Профсоюза присутствовать на заседании или неявка без уважительной причины не могут служить препятствием для применения взыскания.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13.4. Решение о применении взыскания считается принятым, если за него проголосовало более половины членов Профсоюза, выборного коллегиального профсоюзного органа, присутствующих на собрании, заседании выборного коллегиального профсоюзного органа,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13.5. Взыскание может быть обжаловано членом Профсоюза в десятидневный срок со дня вручения ему копии постановления: в профсоюзный комитет - в случае принятия решения в первичной профсоюзной организации; в Московский областной комитет профсоюза – в случае принятия решения Президиумом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13.6. Лицо, исключенное из Профсоюза, не может быть принято в Профсоюз в течение одного года после исключения.</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14. Прекращение членства в Профсоюзе</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Членство в Профсоюзе прекращается в случаях: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14.1. Добровольного выхода из Профсоюза – со дня подачи заявления о выходе (принятия решения не требуется).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14.2. Исключения из членов Профсоюза – со дня принятия решения об исключении из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14.3. Утраты связи с первичной профсоюзной организацией и неуплаты членских профсоюзных взносов в течение трех месяцев без уважительных причин.</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ab/>
      </w: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15. Сохранение членства в Профсоюзе</w:t>
      </w:r>
    </w:p>
    <w:p w:rsidR="00921158" w:rsidRPr="00921158" w:rsidRDefault="00921158"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Право на членство в Профсоюзе сохраняют: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15.1. Лица, лишившиеся работы в связи с сокращением численности или штата работников, ликвидацией организации до устройства на другую работу.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15.2. Лица, уволенные в связи с призывом на военную службу.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15.3. Неработающие пенсионеры, поддерживающие связь с профсоюзной организацией.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15.4. Женщины, временно прекратившие работу в связи с уходом за детьми.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15.5. Сезонные работники.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15.6. Лица, временно прекратившие трудовые отношения с организацией – по решению профсоюзных органов, при условии уплаты членских взносов.</w:t>
      </w:r>
    </w:p>
    <w:p w:rsidR="003040D4" w:rsidRPr="00921158" w:rsidRDefault="003040D4" w:rsidP="00921158">
      <w:pPr>
        <w:ind w:firstLine="709"/>
        <w:jc w:val="both"/>
        <w:rPr>
          <w:rFonts w:ascii="Tahoma" w:hAnsi="Tahoma" w:cs="Tahoma"/>
          <w:sz w:val="22"/>
          <w:szCs w:val="22"/>
        </w:rPr>
      </w:pPr>
    </w:p>
    <w:p w:rsidR="001779D6" w:rsidRDefault="001779D6" w:rsidP="00921158">
      <w:pPr>
        <w:ind w:firstLine="709"/>
        <w:jc w:val="both"/>
        <w:rPr>
          <w:rFonts w:ascii="Tahoma" w:hAnsi="Tahoma" w:cs="Tahoma"/>
          <w:b/>
          <w:sz w:val="22"/>
          <w:szCs w:val="22"/>
        </w:rPr>
      </w:pPr>
    </w:p>
    <w:p w:rsidR="001779D6" w:rsidRDefault="001779D6" w:rsidP="00921158">
      <w:pPr>
        <w:ind w:firstLine="709"/>
        <w:jc w:val="both"/>
        <w:rPr>
          <w:rFonts w:ascii="Tahoma" w:hAnsi="Tahoma" w:cs="Tahoma"/>
          <w:b/>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lastRenderedPageBreak/>
        <w:t>Статья 16. Гарантии освобожденным работникам, избранным</w:t>
      </w:r>
      <w:r w:rsidR="00921158">
        <w:rPr>
          <w:rFonts w:ascii="Tahoma" w:hAnsi="Tahoma" w:cs="Tahoma"/>
          <w:b/>
          <w:sz w:val="22"/>
          <w:szCs w:val="22"/>
        </w:rPr>
        <w:t xml:space="preserve"> </w:t>
      </w:r>
      <w:r w:rsidRPr="00921158">
        <w:rPr>
          <w:rFonts w:ascii="Tahoma" w:hAnsi="Tahoma" w:cs="Tahoma"/>
          <w:b/>
          <w:sz w:val="22"/>
          <w:szCs w:val="22"/>
        </w:rPr>
        <w:t>в профсоюзные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16.1. Профсоюзным работникам, освобожденным от работы вследствие избрания на выборные должности в профсоюзные органы, после окончания срока их полномочий предоставляются гарантии, предусмотренные законодательством. </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16.2. При невозможности предоставления соответствующей работы (должности) по прежнему месту работы, работодатель либо его правопреемник, а в случае ликвидации организации – Профсоюз сохраняют за освобожденным работником его средний заработок на период трудоустройства, но не свыше шести месяцев. При предоставлении гарантии Профсоюзом, выплата среднего заработка осуществляется организацией Профсоюза, с которой освобожденный работник состоял в трудовых отношениях. При отсутствии у вышеназванной организации денежных средств, указанные гарантии освобожденному работнику предоставляются вышестоящей организацией Профсоюза с последующим возмещением ей произведенных денежных выплат. </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16.3. Профсоюзным работникам, освобожденным от работы вследствие избрания на выборные должности в профсоюзные органы, после окончания срока их полномочий может оказываться материальную помощь.</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ГЛАВА 4. ОРГАНИЗАЦИОННАЯ СТРУКТУРА ПРОФСОЮЗА</w:t>
      </w:r>
    </w:p>
    <w:p w:rsidR="003040D4" w:rsidRPr="00921158" w:rsidRDefault="003040D4" w:rsidP="00921158">
      <w:pPr>
        <w:ind w:firstLine="709"/>
        <w:jc w:val="both"/>
        <w:rPr>
          <w:rFonts w:ascii="Tahoma" w:hAnsi="Tahoma" w:cs="Tahoma"/>
          <w:b/>
          <w:sz w:val="22"/>
          <w:szCs w:val="22"/>
        </w:rPr>
      </w:pPr>
    </w:p>
    <w:p w:rsid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17. Организационная структура Профсоюза</w:t>
      </w: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 xml:space="preserve"> </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17.1. Профсоюз строится, в основном, по производственно-территориальному принципу: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17.1.1. Первичные профсоюзные организации создаются, в основном, по производственному принципу.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17.1.2. Территориальная организация Профсоюза создается, в основном, по территориальному принципу.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17.2. В крупных и территориально разобщенных предприятиях автомобильного, городского электрического транспорта и дорожного хозяйства могут создаваться объединенные первичные профсоюзные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17.3. Орган, осуществляющий профсоюзный учёт профсоюзных организаций, определяется постановлением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17.4. Создание единого хозяйствующего субъекта (компании, корпорации, холдинга и т.д.) не является основанием для соответствующих преобразований профсоюзных структур.</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17.5. При реорганизации предприятия, организации (разделение, выделение) с созданием новых юридических лиц, решением Собрания (Конференции) членов Профсоюза и вышестоящего коллегиального профсоюзного органа может сохраняться на правах преемственности единая первичная, объединенная профсоюзная организация, (и) или в каждой вновь образованной организации создается отдельная первичная профсоюзная организация.</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18. Профсоюзные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 Высшие руководящие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18.1.1. Профсоюза – Конференция;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18.1.2. Первичной профсоюзной организации – профсоюзное Собрание (Конференция).</w:t>
      </w:r>
    </w:p>
    <w:p w:rsidR="003040D4" w:rsidRPr="00921158" w:rsidRDefault="003040D4" w:rsidP="00921158">
      <w:pPr>
        <w:ind w:firstLine="709"/>
        <w:jc w:val="both"/>
        <w:rPr>
          <w:rFonts w:ascii="Tahoma" w:hAnsi="Tahoma" w:cs="Tahoma"/>
          <w:b/>
          <w:sz w:val="22"/>
          <w:szCs w:val="22"/>
        </w:rPr>
      </w:pPr>
      <w:r w:rsidRPr="00921158">
        <w:rPr>
          <w:rFonts w:ascii="Tahoma" w:hAnsi="Tahoma" w:cs="Tahoma"/>
          <w:sz w:val="22"/>
          <w:szCs w:val="22"/>
        </w:rPr>
        <w:t>18.2. Постоянно действующие коллегиальные руководящие</w:t>
      </w:r>
      <w:r w:rsidRPr="00921158">
        <w:rPr>
          <w:rFonts w:ascii="Tahoma" w:hAnsi="Tahoma" w:cs="Tahoma"/>
          <w:b/>
          <w:sz w:val="22"/>
          <w:szCs w:val="22"/>
        </w:rPr>
        <w:t xml:space="preserve"> </w:t>
      </w:r>
      <w:r w:rsidRPr="00921158">
        <w:rPr>
          <w:rFonts w:ascii="Tahoma" w:hAnsi="Tahoma" w:cs="Tahoma"/>
          <w:sz w:val="22"/>
          <w:szCs w:val="22"/>
        </w:rPr>
        <w:t>органы</w:t>
      </w:r>
      <w:r w:rsidRPr="00921158">
        <w:rPr>
          <w:rFonts w:ascii="Tahoma" w:hAnsi="Tahoma" w:cs="Tahoma"/>
          <w:b/>
          <w:sz w:val="22"/>
          <w:szCs w:val="22"/>
        </w:rPr>
        <w:t>:</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18.2.1. Профсоюза – Комитет;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18.2.2. Первичной профсоюзной организации – Профсоюзный комитет.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18.3. Исполнительные коллегиальные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18.3.1. Профсоюза – Президиум;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18.3.2. Первичной профсоюзной организации – Президиум (если есть необходимость).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18.4. Единоличные исполнительные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18.4.1. Профсоюза – Председатель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18.4.2. Первичной профсоюзной организации -  Председатель первичной организации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18.5. Контрольно-ревизионные органы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Контрольно-ревизионнные комиссии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ревизор – избирается</w:t>
      </w:r>
      <w:r w:rsidRPr="00921158">
        <w:rPr>
          <w:rFonts w:ascii="Tahoma" w:hAnsi="Tahoma" w:cs="Tahoma"/>
          <w:b/>
          <w:i/>
          <w:sz w:val="22"/>
          <w:szCs w:val="22"/>
        </w:rPr>
        <w:t xml:space="preserve"> </w:t>
      </w:r>
      <w:r w:rsidRPr="00921158">
        <w:rPr>
          <w:rFonts w:ascii="Tahoma" w:hAnsi="Tahoma" w:cs="Tahoma"/>
          <w:sz w:val="22"/>
          <w:szCs w:val="22"/>
        </w:rPr>
        <w:t>в первичных профсоюзных организациях численностью менее 15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18.6. Формирование коллегиальных органов осуществляется в соответствии с Инструкцией о порядке подготовки и проведения отчетов и выборов в организациях Профсоюза путем выдвижения и избрания на собрании, конференции, либо прямым делегированием соответствующим выборным профсоюзным органом членов Профсоюза по установленной квоте для каждой организации с правом отзыва и замены члена данного выборного профсоюзного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В случае образования органов Профсоюза прямым делегированием полномочия члена коллегиального профсоюзного органа прекращаются, в случае отзыва его кандидатуры делегировавшей организацией Профсоюза с момента принятия решения об отзыве.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18.7. Председатель Профсоюза, Председатель первичной профсоюзной организации Профсоюза избираются на Собрании (Конференции), как правило, из состава утвержденного резерва, на срок пять лет.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В случае истечения полномочий Председателя Профсоюза, Председателя первичной профсоюзной организации до даты проведения выборов, их полномочия сохраняются до даты проведения очередного Собрания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18.8. Заместители Председателей Профсоюза, первичных профсоюзных организаций избираются по предложению Председателя на заседании соответствующего постоянно действующего руководящего коллегиального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18.9. С избранным Председателем Профсоюза, Председателем первичной профсоюзной организации, являющимися юридическими лицами, заключается срочный трудовой договор. От имени Профсоюза, первичной профсоюзной организации трудовой договор подписывает уполномоченный Собрания (Конференции) член постоянно действующего руководящего коллегиального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С Председателем первичной профсоюзной организации, не имеющей статуса юридического лица, освобожденным от основной работы, трудовой договор подписывает председатель вышестоящего профсоюзного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18.10. В состав профсоюзных органов могут быть избраны только лица, являющиеся членами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18.11. Сроки полномочий постоянно действующих руководящих и исполнительных органов Профсоюза, организаций Профсоюза составляют пять лет.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18.12. Компетенция профсоюзных органов, периодичность, форма проведения заседаний коллегиальных профсоюзных органов определяются Уставом Профсоюза, в соответствии с основными задачами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18.13. Профсоюзное Собрание считается правомочным при участии в нем более половины членов профсоюза, входящих в первичную профсоюзную организацию.</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Конференции Профсоюза, организаций Профсоюза считаются правомочными при участии в них не менее двух третей делегатов, избранных от входящих в их состав организаций Профсоюза и представляющих более половины таких организаций.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18.14. Заседания постоянно действующих коллегиальных руководящих и исполнительных органов Профсоюза, организаций Профсоюза считаются правомочными при участии в них более половины полномочных членов этих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18.15. Решения Собрания (Конференции) считаются принятыми, если за них проголосовало более половины участников Собрания, делегатов Конференции, принимающих участие в заседании,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По вопросам, относящимся к исключительной компетенции Собрания (Конференции), решения принимаются квалифицированным большинством голосов и считаются принятыми, если за них проголосовал пятьдесят один процент присутствующих на Собрании (Конференции) делегатов конференции. В случае, если квалифицированное большинство голосов совпадает с простым большинством голосов, решения считаются принятыми, если за </w:t>
      </w:r>
      <w:r w:rsidRPr="00921158">
        <w:rPr>
          <w:rFonts w:ascii="Tahoma" w:hAnsi="Tahoma" w:cs="Tahoma"/>
          <w:sz w:val="22"/>
          <w:szCs w:val="22"/>
        </w:rPr>
        <w:lastRenderedPageBreak/>
        <w:t>них проголосовало не менее пятидесяти двух процентов участников Собрания, делегатов Конференции, принимающих участие в заседании,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Форма голосования определяется Собранием (Конференцией).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18.16. Решения постоянно действующих коллегиальных руководящих и исполнительных органов Профсоюза, организаций Профсоюза считаются принятыми, если за них проголосовало более половины членов профсоюзного органа, принимающих участие в заседании,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18.17. Заседание коллегиальных руководящих и исполнительных органов организаций Профсоюза ведет, как правило, Председатель профсоюзной организации, а в его отсутствие, заместитель Председателя или уполномоченный на это член соответствующего профсоюзного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18.18. Решения выборных коллегиальных руководящих и исполнительных профсоюзных органов принимаются в форме постановлений, которые подписывает Председатель организации. Форма голосования определяется этими органами. Протокол заседания профсоюзного органа подписывает Председатель.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18.19. Коллегиальные руководящие и исполнительные органы Профсоюза, профсоюзных организаций Профсоюза могут принимать постановления методом опроса членов избранных в их состав, в том числе с использованием средств связи.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18.20. Ответственность за невыполнение Устава Профсоюза, решений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18.20.1. Председатели организаций Профсоюза персонально отвечают за реализацию решений, принимаемых соответствующими коллегиальными органами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Случаи невыполнения этих решений рассматриваются на заседании вышестоящего коллегиального исполнительного или руководящего органа, где может быть принято решение об исключении Председателя организации Профсоюза из членов Профсоюза. Принятое постановление направляется в соответствующую организацию Профсоюза для принятия решения о досрочном прекращении полномочий Председателя организации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18.20.2. Решения руководящих и исполнительных органов организаций Профсоюза, принятые с нарушением Устава Профсоюза, могут быть отменены вышестоящим коллегиальным исполнительным профсоюзным органом.</w:t>
      </w:r>
    </w:p>
    <w:p w:rsidR="003040D4" w:rsidRPr="00921158" w:rsidRDefault="003040D4" w:rsidP="00921158">
      <w:pPr>
        <w:ind w:firstLine="709"/>
        <w:jc w:val="both"/>
        <w:rPr>
          <w:rFonts w:ascii="Tahoma" w:hAnsi="Tahoma" w:cs="Tahoma"/>
          <w:sz w:val="22"/>
          <w:szCs w:val="22"/>
        </w:rPr>
      </w:pPr>
    </w:p>
    <w:p w:rsidR="003040D4" w:rsidRPr="00921158" w:rsidRDefault="003040D4" w:rsidP="00D477AA">
      <w:pPr>
        <w:ind w:firstLine="709"/>
        <w:jc w:val="both"/>
        <w:rPr>
          <w:rFonts w:ascii="Tahoma" w:hAnsi="Tahoma" w:cs="Tahoma"/>
          <w:b/>
          <w:sz w:val="22"/>
          <w:szCs w:val="22"/>
        </w:rPr>
      </w:pPr>
      <w:r w:rsidRPr="00921158">
        <w:rPr>
          <w:rFonts w:ascii="Tahoma" w:hAnsi="Tahoma" w:cs="Tahoma"/>
          <w:b/>
          <w:sz w:val="22"/>
          <w:szCs w:val="22"/>
        </w:rPr>
        <w:t>ГЛАВА 5. ПЕРВИЧНАЯ  ПРОФСОЮЗНАЯ  ОРГАНИЗАЦИЯ</w:t>
      </w:r>
    </w:p>
    <w:p w:rsidR="003040D4" w:rsidRPr="00921158" w:rsidRDefault="003040D4" w:rsidP="00921158">
      <w:pPr>
        <w:ind w:firstLine="709"/>
        <w:jc w:val="center"/>
        <w:rPr>
          <w:rFonts w:ascii="Tahoma" w:hAnsi="Tahoma" w:cs="Tahoma"/>
          <w:b/>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19. Создание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19.1. Первичная профсоюзная организация – добровольное объединение членов Профсоюза, работающих, как правило, в одной организации независимо от форм собственности и подчиненности, либо в филиале, представительстве или ином обособленном структурном подразделении организации, либо у работодателя – индивидуального предпринимателя, действующее на основании Устава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19.2. Первичная профсоюзная организация создается по решению Собрания не менее трех человек членов Профсоюза и по решению Президиума Профсоюза, входит в состав Профсоюза. Принятие первичной организации Профсоюза на учет и профобслуживание и снятие с учета и профобслуживания оформляются постановлением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19.3. Решение</w:t>
      </w:r>
      <w:r w:rsidRPr="00921158">
        <w:rPr>
          <w:rFonts w:ascii="Tahoma" w:hAnsi="Tahoma" w:cs="Tahoma"/>
          <w:b/>
          <w:i/>
          <w:sz w:val="22"/>
          <w:szCs w:val="22"/>
        </w:rPr>
        <w:t xml:space="preserve"> </w:t>
      </w:r>
      <w:r w:rsidRPr="00921158">
        <w:rPr>
          <w:rFonts w:ascii="Tahoma" w:hAnsi="Tahoma" w:cs="Tahoma"/>
          <w:sz w:val="22"/>
          <w:szCs w:val="22"/>
        </w:rPr>
        <w:t>о государственной регистрации первичной профсоюзной организации принимается Собранием (Конференцией) первичной профсоюзной организации с предварительного согласия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19.4. Структура первичной профсоюзной организации разрабатывается ее профсоюзным комитетом и утверждается Собранием (Конференцией)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В структуре первичной профсоюзной организации по решению профсоюзного комитета могут образовываться цеховые профсоюзные организации, профсоюзные группы или иные структурные подразделения.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На собраниях в цеховых профсоюзных организациях, профсоюзных группах и иных структурных подразделениях первичной профсоюзной организации для ведения текущей работы избираются руководящий коллегиальный выборный орган, выборный единоличный исполнительный профсоюзный орган, а в профгруппах – профсоюзный групповой организатор (профгрупорг).</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Профсоюзный комитет первичной профсоюзной организации может передавать профсоюзным органам своих структурных подразделений часть полномочий, относящихся к его компетенции.</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20. Права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 Первичная профсоюзная организация имеет право:</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 Избирать (делегировать) своих представителей в профсоюзные органы, отзывать и заменять их в установленном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20.2. Участвовать через своих представителей в работе коллегиальных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20.3. Входить в состав координационного совета организаций профсоюзов муниципального образования (при его наличии).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20.4.</w:t>
      </w:r>
      <w:r w:rsidRPr="00921158">
        <w:rPr>
          <w:rFonts w:ascii="Tahoma" w:hAnsi="Tahoma" w:cs="Tahoma"/>
          <w:sz w:val="22"/>
          <w:szCs w:val="22"/>
        </w:rPr>
        <w:tab/>
        <w:t>Вносить проекты документов и предложения на рассмотрение профсоюзных органов, получать информацию о результатах их рассмотрения.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20.5.</w:t>
      </w:r>
      <w:r w:rsidRPr="00921158">
        <w:rPr>
          <w:rFonts w:ascii="Tahoma" w:hAnsi="Tahoma" w:cs="Tahoma"/>
          <w:sz w:val="22"/>
          <w:szCs w:val="22"/>
        </w:rPr>
        <w:tab/>
        <w:t>Обращаться в вышестоящие профсоюзные органы с ходатайством о защите прав и интересов членов Профсоюза в органах представительной, исполнительной и судебной власти.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20.6. Участвовать в разработке предложений Профсоюза к проектам законов и иных нормативных правовых актов, затрагивающих социально-трудовые права работников.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20.7. Представлять интересы работников при проведении коллективных переговоров и изменении коллективного договора, осуществлении контроля его выполнения, а также при реализации права на участие в управлении организацией, рассмотрении трудовых споров работников с работодателями и их представителями.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20.8. Обращаться в соответствующие органы государственной и исполнительной власти, органы местного самоуправления или в судебные инстанции для разрешения споров, связанных с деятельностью первичной профсоюзной организации и защитой прав и интересов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20.9. Вносить предложения и участвовать в деятельности Профсоюза по разработке и заключению региональных отраслевых соглашений, других соглашений.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20.10. Обращаться в профсоюзные органы с предложениями об организации массовых акций, в том числе проведении митингов, демонстраций, шествий, пикетирования, объявлении забастовки, а также о поддержке Профсоюзом коллективных действий, проводимых первичной профсоюзной организацией.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20.11. Обращаться в руководящие и исполнительные органы Профсоюза для получения консультаций, помощи и поддержки, использовать их возможности для обучения профсоюзных кадров работников и актива, получения и распространения информации, необходимой для своей деятельности.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20.12. Пользоваться имуществом Профсоюза в установленном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20.13. Перейти на централизованное бухгалтерское обслуживание на основании договоров, заключенных между первичной профсоюзной организацией и Профсоюзом с уведомлением  руководителя предприятия, организации о перечислении членских взносов в соответствии с нормами трудового законодательства.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20.14. Принимать участие в разработке различных программ и создании фондов Профсоюза.</w:t>
      </w:r>
    </w:p>
    <w:p w:rsidR="009E33E2" w:rsidRPr="00921158" w:rsidRDefault="003040D4" w:rsidP="00921158">
      <w:pPr>
        <w:ind w:firstLine="709"/>
        <w:jc w:val="both"/>
        <w:rPr>
          <w:rFonts w:ascii="Tahoma" w:hAnsi="Tahoma" w:cs="Tahoma"/>
          <w:sz w:val="22"/>
          <w:szCs w:val="22"/>
        </w:rPr>
      </w:pPr>
      <w:r w:rsidRPr="00921158">
        <w:rPr>
          <w:rFonts w:ascii="Tahoma" w:hAnsi="Tahoma" w:cs="Tahoma"/>
          <w:sz w:val="22"/>
          <w:szCs w:val="22"/>
        </w:rPr>
        <w:t>20.15. Вносить предложения о награждении членов Профсоюза государственными и ведомственными наградами, знаками отличия Профсоюза, а также объединений профсоюзов, в которые входят Профсоюз и его профсоюзные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20.16. Вносить в коллективный договор предложения о размерах оплаты труда руководителя выборного органа первичной профсоюзной организации за счет средств работодателя (ст. 377 Трудового кодекса Российской Федерации).</w:t>
      </w:r>
    </w:p>
    <w:p w:rsidR="003040D4" w:rsidRPr="00921158" w:rsidRDefault="003040D4" w:rsidP="00921158">
      <w:pPr>
        <w:ind w:firstLine="709"/>
        <w:jc w:val="both"/>
        <w:rPr>
          <w:rFonts w:ascii="Tahoma" w:hAnsi="Tahoma" w:cs="Tahoma"/>
          <w:sz w:val="22"/>
          <w:szCs w:val="22"/>
        </w:rPr>
      </w:pPr>
    </w:p>
    <w:p w:rsidR="000F0F31" w:rsidRPr="00921158" w:rsidRDefault="003040D4" w:rsidP="00921158">
      <w:pPr>
        <w:ind w:firstLine="709"/>
        <w:jc w:val="both"/>
        <w:rPr>
          <w:rFonts w:ascii="Tahoma" w:hAnsi="Tahoma" w:cs="Tahoma"/>
          <w:sz w:val="22"/>
          <w:szCs w:val="22"/>
        </w:rPr>
      </w:pPr>
      <w:r w:rsidRPr="00921158">
        <w:rPr>
          <w:rFonts w:ascii="Tahoma" w:hAnsi="Tahoma" w:cs="Tahoma"/>
          <w:sz w:val="22"/>
          <w:szCs w:val="22"/>
        </w:rPr>
        <w:tab/>
      </w: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21. Обязанности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Первичная профсоюзная организация обязана: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21.1. Выполнять Устав Профсоюза, решения профсоюзных органов, принятые в соответствии с Уставом Профсоюза и в пределах их компетенции.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21.2. Поддерживать деятельность Профсоюза, принимать активное участие в реализации целей и задач Профсоюза, проявлять солидарность в защите прав и интересов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21.3. Вступать в переговоры с работодателями, заключать коллективный договор и контролировать его выполнение, содействовать заключению и контролю выполнения отраслевых и региональных соглашений.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21.4. Проводить работу по укреплению Профсоюза и вовлечению в него новых членов.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21.5. Осуществлять контроль полноты и своевременного перечисления профсоюзных взносов работодателем, выполнять финансовые обязательства перед вышестоящими профсоюзными органами в соответствии с  установленным порядком, сроками и размерами.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21.6. Информировать в письменной форме соответствующие вышестоящие профсоюзные органы о принимаемых принципиальных решениях и действиях, изменениях в составе руководящих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21.7. Представлять вышестоящим профсоюзным органам данные о численности членов Профсоюза, отчетность и другую информацию.</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21.8. Вносить на рассмотрение общего Собрания (Конференции), профсоюзного комитета, Президиума первичной профсоюзной организации вопросы, предложенные вышестоящими профсоюзными органами.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21.9. Проявлять солидарность и принимать участие в организации и проведении коллективных действий профсоюзов.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21.10. Не допускать действий</w:t>
      </w:r>
      <w:r w:rsidRPr="00921158">
        <w:rPr>
          <w:rFonts w:ascii="Tahoma" w:hAnsi="Tahoma" w:cs="Tahoma"/>
          <w:sz w:val="22"/>
          <w:szCs w:val="22"/>
        </w:rPr>
        <w:tab/>
        <w:t>, наносящих вред и ущерб Профсоюзу и профсоюзным организациям.</w:t>
      </w:r>
      <w:r w:rsidRPr="00921158">
        <w:rPr>
          <w:rFonts w:ascii="Tahoma" w:hAnsi="Tahoma" w:cs="Tahoma"/>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21.11.Первичная профсоюзная организация имеет право делегировать полномочия по проведению мероприятий, направленных на защиту социально-экономических интересов работников объединенной (при ее наличии) или вышестоящей организации Профсоюза.</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22. Общее Собрание (Конференция)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22.1. Общее Собрание (Конференция) созывается профсоюзным комитетом по мере необходимости, но не реже одного раза в год.</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Порядок избрания делегатов от структурных подразделений первичной профсоюзной организации на Конференцию и норма представительства устанавливается профсоюзным комитетом.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Председатель первичной профсоюзной организации, его заместитель (заместители), председатель Контрольно-ревизионной комиссии, председатель Молодежного совета принимают участие в работе общего Собрания (Конференции) с правом решающего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22.2. О проекте повестки заседания, дате, времени и месте проведения Собрания (Конференции) объявляется не менее чем за 15 дней до даты проведения Собрания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 Компетенция общего Собрания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22.3.1. Определяет направления работы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22.3.2. Заслушивает отчеты выборных органов первичной профсоюзной организации по всем направлениям их деятельности и о выполнении принимаемых решений.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22.3.3. Избирает, в том числе прямым делегированием, профсоюзный комитет, Председателя первичной профсоюзной организации, принимает решение о досрочном прекращении их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22.3.4. Принимает при необходимости решение об образовании Президиума, утверждает его количественный состав. Принимает решение о досрочном прекращении его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22.3.5. Избирает Контрольно-ревизионную комиссию и принимает решение о досрочном прекращении её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22.3.6. Выдвигает и избирает делегатов на Конференцию Профсоюза, а также делегирует (избирает) своих представителей в профсоюзные органы согласно утвержденной норме представительства, с правом их отзыва.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22.3.7. Избирает уполномоченных лиц по охране труда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22.3.8. Утверждает смету доходов и расходов первичной профсоюзной организации, годовой отчет и обеспечивает их гласность.</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22.3.9. Принимает решение о реорганизации, ликвидации первичной профсоюзной организации с предварительного согласия выборного коллегиального исполнительного органа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22.3.10. Вправе решать все вопросы деятельности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22.3.11. Может делегировать отдельные полномочия профсоюзному комитету, Президиуму и Председателю, за исключением  вопросов, отнесенных к исключительным полномочиям общего Собрания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22.3.12. К исключительной компетенции Собрания (Конференции) относятся решения по вопросам определения приоритетных направлений деятельности, образование и досрочное прекращение полномочий выборных органов управления, утверждение сметы доходов и расходов, годового отчета и годового бухгалтерского баланса, реорганизация, ликвидация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Решения по вопросам исключительной компетенции Собрания (Конференции) принимаются квалифицированным большинством голосов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22.4. Если отчетно-выборное Собрание (Конференция) не состоялось в установленные сроки, или в ходе Собрания (Конференции) не были проведены выборы коллегиальных руководящих и исполнительных органов первичной профсоюзной организации, полномочия ее выборных коллегиальных руководящих и исполнительных органов прекращаются, за исключением полномочий по подготовке, созыву и проведению Собрания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22.5. Собрание (Конференция) может проводиться по решению профсоюзного комитета, вышестоящих  коллегиальных профсоюзных органов или по требованию не менее одной трети членов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22.6. Профсоюзный комитет в срок не позднее десяти календарных дней со дня предъявления требования, обязан принять решение о проведении общего Собрания (Конференции) либо о мотивированном отказе от проведения. Отказ от проведения общего Собрания (Конференции) может быть обжалован в вышестоящие коллегиальные профсоюзные органы.</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23. Профсоюзный комитет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 Профсоюзный комитет: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 Представляет интересы работников организации при проведении коллективных переговоров, заключении и изменении коллективного договора, осуществлении контроля его выполнения, а также при реализации права на участие в управлении организацией и рассмотрении трудовых споров работников с работодателем.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 В порядке, установленном законодательством, выдвигает и направляет работодателям или их представителям требования, участвует в формировании и работе примирительных органов.  Вносит в коллективный договор предложения о порядке перечисления работодателем членских профсоюзных взносов из заработной платы работников.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23.1.3. Выражает и отстаивает мнение работников при принятии работодателем локальных нормативных актов, содержащих нормы трудового права, а также при расторжении трудового договора по инициативе работодателя направляет ему свое мотивированное решение в случаях, предусмотренных законами и иными нормативными актами, коллективным договором, соглашениями.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23.1.4. Осуществляет профсоюзный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23.1.5. Избирает, с последующим утверждением на общем Собрании (Конференции) первичной профсоюзной организации, делегатов для участия в работе вышестоящих выборных профсоюзных органов, Конференций, если они не были избраны на общем Собрании (Конференции)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23.1.6. Организует выборы и работу уполномоченных лиц Профсоюза по охране труда, инициирует создание комиссии по охране труда.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23.1.7. Осуществляет профсоюзный контроль в области охраны труда и окружающей среды, в установленном порядке организует и проводит общественную экологическую экспертизу, препятствует принятию хозяйственных и иных решений, реализация которых может оказать негативное воздействие на окружающую среду, жизнь, здоровье и имущество граждан.</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23.1.8. Направляет своих представителей для участия в работе комиссий по расследованию несчастных случаев и профессиональных заболеваний, по проведению специальной оценки условий труда на рабочих местах.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23.1.9. Созывает профсоюзные Собрания (Конференции), организует и осуществляет контроль выполнения их решений, реализацией критических замечаний и предложений членов профсоюза, информирует членов Профсоюза об их выполнении.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23.1.10. Разрабатывает, с последующим утверждением на общем Собрании (Конференции) первичной профсоюзной организации, структуру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23.1.11. Обеспечивает проведение отчетов и выборов в первичной профсоюзной организации в соответствии с решениями вышестоящих коллегиальных профсоюзных органов и Инструкцией по проведению отчетов и выборов в Профсоюзе.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23.1.12. Избирает заместителя (заместителей) Председателя первичной профсоюзной организации из состава профсоюзного комитета на срок полномочий профсоюзного комитета, принимает решение о прекращении его (их) полномочий и расторжении трудового договора (в случае его заключения).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23.1.13. При государственной регистрации первичной профсоюзной организации в качестве юридического лица осуществляет права юридического лица и исполняет его обязанности от имени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23.1.14. По согласованию с Президиумом Профсоюза утверждает штатное расписание и должностные оклады освобожденного Председателя и работников первичной профсоюзной организации на основании нормативов по оплате труда, разработанных Президиумом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23.1.15. Разрабатывает проект сметы доходов и расходов на очередной календарный год и вносит на утверждение общего Собрания (Конференции)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23.1.16. Утверждает учетную политику первичной профсоюзной организации, а также изменения и дополнения в нее.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23.1.17. Ежегодно отчитывается перед членами профсоюза, регулярно информирует их о своей деятельности, в том числе об исполнении сметы доходов и расходов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23.1.18. Проводит работу по вовлечению работников в члены профсоюза, организует учет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23.1.19. Утверждает годовой бухгалтерский баланс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23.1.20. Организует обучение профсоюзного актива и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23.1.21. Может принимать решения о приеме в члены профсоюза и об исключении из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23.1.22. В пределах полномочий, установленных соответствующими органами Профсоюза, принимает решения по вопросам пользования и распоряжения имуществом, закрепленным за первичной профсоюзной организацией, в том числе денежными средствами.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23.1.23. По согласованию с Президиумом Профсоюза принимает решения об изменении наименования первичной профсоюзной организации в связи с переименованием хозяйствующего субъекта.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23.1.24. Письменно информирует Президиум Профсоюза о принимаемых принципиальных решениях и действиях, изменениях в составе руководящих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23.1.25. Осуществляет другие полномочия, не противоречащие Уставу Профсоюза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23.1.26. Может делегировать отдельные полномочия Президиуму, Председателю первичной профсоюзной организации, кроме отнесённых к исключительной компетенции этих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23.2. Председатель первичной профсоюзной организации, его заместитель (заместители), председатель Молодежного совета входят в состав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23.3. Заседания профсоюзного комитета созываются Президиумом или Председателем первичной профсоюзной организации по мере необходимости, как правило, ежемесячно, а при наличии Президиума первичной профсоюзной организации не реже одного раза в три месяца.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23.4. Заседание профсоюзного комитета созывается Президиумом или Председателем первичной профсоюзной организации по собственной инициативе, по требованию не менее одной трети членов профсоюзного комитета или по решению вышестоящих коллегиальных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23.5. При досрочном прекращении полномочий членов профсоюзного комитета, выборы новых членов профсоюзного комитета проводятся на Собрании (Конференции) первичной профсоюзной организации не позднее трех месяцев от даты прекращения полномочий члена профсоюзного комитета по любым основаниям.</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24. Президиум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24.1. По решению общего Собрания (Конференции) персональный состав Президиума избирается из числа членов профсоюзного комитета первичной профсоюзной организации для обеспечения деятельности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24.2. В состав Президиума входят Председатель,  заместитель (заместители) Председателя, председатель Молодежного совета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 Президиум первичной профсоюзной организации (в случае необходимости его образования) осуществляет следующим полномочия: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24.3.1. Созывает заседания комитета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24.3.2. Осуществляет работу по реализации решений Собрания (Конференции) первичной профсоюзной организации и вышестоящих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24.3.3. Обеспечивает защиту прав и гарантий членов выборных органов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24.3.4. Вырабатывает позицию (мнение) первичной профсоюзной организации по проектам локальных нормативных актов, затрагивающих интересы членов Профсоюза, отстаивает свою позицию перед работодателем (представителем работодателя), должностными лицами.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24.3.5. Организует учет членов Профсоюза, рассматривает и утверждает отчетность, установленную в Профсоюзе.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24.3.6. Контролирует соблюдение членами Профсоюза положений настоящего Устава.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24.3.7. Организует обучение профсоюзного актива, обобщение и распространение положительного опыта работы.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24.3.8. Ходатайствует о награждении членов Профсоюза профсоюзными и ведомственными наградами.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24.3.9. Осуществляет финансово-хозяйственную деятельность в соответствии и с порядком, установленным комитетом, принимает решение о приобретении и отчуждении имущества в соответствии с утвержденной сметой доходов и расходов.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24.3.10. Осуществляет другие полномочия, делегируемые ему профсоюзным комитетом первичной профсоюзной организации, не противоречащие Уставу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24.4. Заседания Президиума проводятся по мере необходимости, но не реже одного раза в месяц.</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25. Председатель первичной профсоюзной организации</w:t>
      </w:r>
    </w:p>
    <w:p w:rsidR="00D477AA" w:rsidRPr="00921158" w:rsidRDefault="00D477AA"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 Председатель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 Организует выполнение решений общего Собрания (Конференции), профсоюзного комитета, Президиума первичной профсоюзной организации (при его наличии) и вышестоящих профсоюзных органов, несет ответственность за их выполнение.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25.1.2. Созывает и ведет заседания профсоюзного комитета, Президиума первичной профсоюзной организации (при его наличии).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25.1.3. Без доверенности представляет интересы первичной профсоюзной организации в органах государственной власти, органах местного самоуправления и хозяйственного управления, перед работодателем, общественными и иными организациями и учреждениями.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25.1.4. Направляет обращения и ходатайства от имени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25.1.5. Осуществляет контроль порядка уплаты членских профсоюзных взносов, а также своевременного и полного перечисления их работодателем, несет ответственность за выполнение финансовых обязательств по перечислению членских взносов в размерах, принятых соответствующими выборными профсоюзными органами.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25.1.6. В пределах сметы доходов и расходов, утвержденной Собранием (Конференцией) и полномочий, предоставленных профсоюзным комитетом, Президиум (при его наличии) принимает решения по вопросам пользования и распоряжения имуществом, закрепленным за первичной профсоюзной организацией, а также денежными средствами, несет ответственность за их рациональное использование.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25.1.7. В пределах полномочий, предоставленных профсоюзным комитетом, Президиумом (при его наличии) осуществляет  финансовые операции, заключает договоры и соглашения, совершает иные сделки, не противоречащие действующему законодательству, с последующим информированием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25.1.8. Открывает и закрывает расчетные и текущие счета в банках в установленном порядке.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25.1.9. Выдает доверенности на действия от имени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25.1.10. Организует учет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25.1.11. Представляет статистические и финансовые отчеты по установленной форме и в утвержденные сроки в вышестоящие профсоюзные органы.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25.1.12. Определяет обязанности заместителя Председателя первичной профсоюзной организации, при исполнении обязанностей на платной основе, заключает и расторгает с ним срочный трудовой договор в соответствии с законодательством и настоящим Уставом.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25.1.13. Руководит работой аппарата первичной профсоюзной организации, заключает и расторгает трудовые договоры со штатными работниками в соответствии с законодательством и настоящим Уставом.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25.1.14. Принимает решения оперативного характера с последующим информированием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25.1.15. Ежегодно отчитывается о своей работе на Собрании (Конференции), заседании профкома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25.1.16. Осуществляет другие полномочия, не противоречащие Уставу Профсоюза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25.2. В отсутствие Председателя первичной профсоюзной организации его функции осуществляет заместитель Председателя.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25.3. Председателем первичной профсоюзной организации может быть избран только член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25.4. С освобожденным Председателем первичной профсоюзной организации заключается срочный трудовой договор по форме, утверждаемой Президиумом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25.4.1. От имени первичной профсоюзной организации срочный трудовой договор подписывает уполномоченный Собранием (Конференцией) член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25.4.2. В случае если первичная профсоюзная организация не является юридическим лицом, трудовой договор с Председателем первичной профсоюзной организации заключает Председатель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25.5. Решение о досрочном прекращении полномочий и расторжении трудового договора с Председателем первичной профсоюзной организации по основаниям, предусмотренным законодательством (кроме собственного желания), в том числе и в случаях нарушения им Устава Профсоюза, решений профсоюзных органов, исключения из Профсоюза, принимается на очередном или внеочередном Собрании (Конференции) первичной профсоюзной организации, которое созывается профсоюзным комитетом первичной профсоюзной организации по требованию не менее одной трети членов Профсоюза или вышестоящего коллегиального выборного профсоюзного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25.6. Решение о досрочном прекращении полномочий и расторжении трудового договора по инициативе Председателя первичной профсоюзной организации (по собственному желанию) принимается профсоюзным комитетом первичной профсоюзной организации с последующим утверждением его на общем Собрании (Конференции)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Исполнение обязанностей Председателя первичной профсоюзной организации в этом случае, или в случае возникновения обстоятельств, независящих от воли сторон, возлагается профсоюзным комитетом первичной профсоюзной организации, как правило, на одного из заместителей Председателя первичной профсоюзной организации до проведения Собрания (Конференции).</w:t>
      </w:r>
    </w:p>
    <w:p w:rsidR="003040D4" w:rsidRDefault="003040D4" w:rsidP="00921158">
      <w:pPr>
        <w:ind w:firstLine="709"/>
        <w:jc w:val="both"/>
        <w:rPr>
          <w:rFonts w:ascii="Tahoma" w:hAnsi="Tahoma" w:cs="Tahoma"/>
          <w:sz w:val="22"/>
          <w:szCs w:val="22"/>
        </w:rPr>
      </w:pPr>
      <w:r w:rsidRPr="00921158">
        <w:rPr>
          <w:rFonts w:ascii="Tahoma" w:hAnsi="Tahoma" w:cs="Tahoma"/>
          <w:sz w:val="22"/>
          <w:szCs w:val="22"/>
        </w:rPr>
        <w:t>Председатель первичной профсоюзной организации в этом случае избирается на оставшийся срок полномочий профсоюзного комитета, и срочный трудовой договор с ним заключается на указанный срок.</w:t>
      </w:r>
    </w:p>
    <w:p w:rsidR="0009225C" w:rsidRPr="00921158" w:rsidRDefault="0009225C"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26. Контрольно-ревизионная комиссия первичной профсоюзной организации</w:t>
      </w:r>
    </w:p>
    <w:p w:rsidR="0009225C" w:rsidRPr="00921158" w:rsidRDefault="0009225C"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26.1. Контрольно-ревизионная комиссия (ревизор) первичной профсоюзной организации избирается на Собрании (Конференции) сроком на пять лет для контроля ее финансово-хозяйственной деятельности, за соблюдением размера, порядка и сроков уплаты, исчислением и поступлением членских и других взносов, правильностью расходования денежных средств, использованием имущества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При численности первичной профсоюзной организации менее пятнадцати человек функции Контрольно-ревизионной комиссии  выполняет ревизор, избираемый на общем Собрании первичной профсоюзной организации.</w:t>
      </w:r>
      <w:r w:rsidRPr="00921158">
        <w:rPr>
          <w:rFonts w:ascii="Tahoma" w:hAnsi="Tahoma" w:cs="Tahoma"/>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26.2. Контрольно-ревизионная комиссия первичной профсоюзной организации руководствуется в своей деятельности Уставом Профсоюза и Общим Положением о Контрольно-ревизионных органах Профсоюза, утвержденным Конференцией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Заседания Контрольно-ревизионной комиссии первичной профсоюзной организации проводятся по мере необходимости, но не реже одного раза в год, и считаются правомочными, если в них участвовало более половины её членов.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Решения Контрольно-ревизионной комиссии первичной профсоюзной организации принимается простым большинством голосов.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26.3. Предложения о количественном составе Контрольно-ревизионной комиссии первичной профсоюзной организации и порядке её формирования вносятся профсоюзным комитетом соответствующей первичной профсоюзной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Членами Контрольно-ревизионной комиссии (ревизором) первичной профсоюзной организации не могут быть избраны члены выборных руководящих и исполнительных органов первичной профсоюзной организации и работники аппарата ее профсоюзного комитета.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26.4. Председатель Контрольно-ревизионной комиссии первичной профсоюзной организации избирается на заседании Контрольно-ревизионной комиссии из числа ее членов.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Председатель Контрольно-ревизионной комиссии участвует в работе профсоюзного комитета и его Президиума с правом совещательного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26.5. При досрочном прекращении полномочий членов Контрольно-ревизионной комиссии первичной профсоюзной организации, выборы новых членов контрольно-ревизионной комиссии первичной профсоюзной организации производятся на общем Собрании (Конференции) первичной профсоюзной организации.</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27. Реорганизация, прекращение деятельности и ликвидация первичной профсоюзной организации</w:t>
      </w:r>
    </w:p>
    <w:p w:rsidR="0009225C" w:rsidRPr="00921158" w:rsidRDefault="0009225C"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27.1. Решение о реорганизации, ликвидации в качестве юридического лица или прекращение деятельности первичной профсоюзной организации принимается общим Собранием (Конференцией) с предварительного согласия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27.1.1. При ликвидации первичной профсоюзной организации и исключении её из Единого реестра Профсоюза, члены Профсоюза, пожелавшие остаться в Профсоюзе и выполнять уставные требования, могут вновь создать первичную профсоюзную организацию и представить в соответствующий профсоюзный орган документы для регистрации и включении в Единый реестр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27.2. Ликвидация первичной профсоюзной организации в качестве юридического лица осуществляется в соответствии с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27.3. Решение об изменении наименования первичной профсоюзной организации, вызванное изменением наименования, подведомственности (подчиненности), сменой собственника имущества организации (предприятия), принимается профсоюзным комитетом первичной профсоюзной организации с предварительного согласия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27.4. Решение о реорганизации первичной профсоюзной организации, вызванное реорганизацией (слиянием, присоединением, разделением, выделением) организации (предприятия), принимается: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27.4.1. При слиянии двух или более первичных профсоюзных организаций в одну первичную организацию, присоединении одной или более первичных профсоюзных организаций в одну первичную профсоюзную организацию – решением Собраний (Конференций) всех реорганизуемых первичных профсоюзных организаций и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27.4.2. При выделении из одной первичной профсоюзной организации одной или нескольких первичных профсоюзных организаций, разделении одной первичной профсоюзной организации на две или более первичных профсоюзных организаций – решением Собрания (Конференции) реорганизуемой первичной организации и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На период реорганизации все первичные профсоюзные организации и их выборные руководящие органы сохраняют свои полномочия, права и обязанности, предусмотренные настоящим Уставом Профсоюза. При наличии в указанный период в одной организации (предприятии) двух и более первичных профсоюзных организаций и их руководящих органов (комитетов) необходимые полномочия руководящих профсоюзных органов первичных профсоюзных организаций реализуются принятием совместного решения по тому или иному вопросу.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Избрание выборных профсоюзных органов в реорганизованных первичных профсоюзных организациях осуществляется в порядке, предусмотренным настоящим Уставом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27.4.3. Имущество ликвидированной первичной профсоюзной организации, оставшееся после проведения всех расчетов и проведения других обязательных платежей, переходит в собственность вышестоящей профсоюзной организации и направляется на цели, предусмотренные Уставом Профсоюза.</w:t>
      </w:r>
    </w:p>
    <w:p w:rsidR="008D6078" w:rsidRPr="00921158" w:rsidRDefault="003040D4" w:rsidP="00921158">
      <w:pPr>
        <w:ind w:firstLine="709"/>
        <w:jc w:val="both"/>
        <w:rPr>
          <w:rFonts w:ascii="Tahoma" w:hAnsi="Tahoma" w:cs="Tahoma"/>
          <w:b/>
          <w:sz w:val="22"/>
          <w:szCs w:val="22"/>
        </w:rPr>
      </w:pPr>
      <w:r w:rsidRPr="00921158">
        <w:rPr>
          <w:rFonts w:ascii="Tahoma" w:hAnsi="Tahoma" w:cs="Tahoma"/>
          <w:sz w:val="22"/>
          <w:szCs w:val="22"/>
        </w:rPr>
        <w:tab/>
      </w:r>
    </w:p>
    <w:p w:rsidR="003040D4" w:rsidRPr="00921158" w:rsidRDefault="003040D4" w:rsidP="0009225C">
      <w:pPr>
        <w:ind w:firstLine="709"/>
        <w:jc w:val="both"/>
        <w:rPr>
          <w:rFonts w:ascii="Tahoma" w:hAnsi="Tahoma" w:cs="Tahoma"/>
          <w:b/>
          <w:sz w:val="22"/>
          <w:szCs w:val="22"/>
        </w:rPr>
      </w:pPr>
      <w:r w:rsidRPr="00921158">
        <w:rPr>
          <w:rFonts w:ascii="Tahoma" w:hAnsi="Tahoma" w:cs="Tahoma"/>
          <w:b/>
          <w:sz w:val="22"/>
          <w:szCs w:val="22"/>
        </w:rPr>
        <w:t>ГЛАВА 6.  РУКОВОДСТВО  ПРОФСОЮЗОМ</w:t>
      </w:r>
    </w:p>
    <w:p w:rsidR="003040D4" w:rsidRPr="00921158" w:rsidRDefault="003040D4" w:rsidP="00921158">
      <w:pPr>
        <w:ind w:firstLine="709"/>
        <w:jc w:val="center"/>
        <w:rPr>
          <w:rFonts w:ascii="Tahoma" w:hAnsi="Tahoma" w:cs="Tahoma"/>
          <w:b/>
          <w:sz w:val="22"/>
          <w:szCs w:val="22"/>
        </w:rPr>
      </w:pPr>
    </w:p>
    <w:p w:rsidR="003040D4" w:rsidRDefault="003040D4" w:rsidP="00921158">
      <w:pPr>
        <w:ind w:firstLine="709"/>
        <w:rPr>
          <w:rFonts w:ascii="Tahoma" w:hAnsi="Tahoma" w:cs="Tahoma"/>
          <w:b/>
          <w:sz w:val="22"/>
          <w:szCs w:val="22"/>
        </w:rPr>
      </w:pPr>
      <w:r w:rsidRPr="00921158">
        <w:rPr>
          <w:rFonts w:ascii="Tahoma" w:hAnsi="Tahoma" w:cs="Tahoma"/>
          <w:b/>
          <w:sz w:val="22"/>
          <w:szCs w:val="22"/>
        </w:rPr>
        <w:t>Статья 28.  Конференция Профсоюза</w:t>
      </w:r>
    </w:p>
    <w:p w:rsidR="0009225C" w:rsidRPr="00921158" w:rsidRDefault="0009225C" w:rsidP="00921158">
      <w:pPr>
        <w:ind w:firstLine="709"/>
        <w:rPr>
          <w:rFonts w:ascii="Tahoma" w:hAnsi="Tahoma" w:cs="Tahoma"/>
          <w:b/>
          <w:sz w:val="22"/>
          <w:szCs w:val="22"/>
        </w:rPr>
      </w:pPr>
    </w:p>
    <w:p w:rsidR="003040D4" w:rsidRPr="00921158" w:rsidRDefault="003040D4" w:rsidP="00921158">
      <w:pPr>
        <w:ind w:firstLine="709"/>
        <w:rPr>
          <w:rFonts w:ascii="Tahoma" w:hAnsi="Tahoma" w:cs="Tahoma"/>
          <w:sz w:val="22"/>
          <w:szCs w:val="22"/>
        </w:rPr>
      </w:pPr>
      <w:r w:rsidRPr="00921158">
        <w:rPr>
          <w:rFonts w:ascii="Tahoma" w:hAnsi="Tahoma" w:cs="Tahoma"/>
          <w:sz w:val="22"/>
          <w:szCs w:val="22"/>
        </w:rPr>
        <w:t>28.1. Конференция Профсоюза созывается Комитетом Профсоюза по мере необходимости, но не реже одного раза в пять лет.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28.2. О созыве Конференции Профсоюза, повестке заседания, сроках и месте проведения объявляется не менее чем за один месяц до установленного срока.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28.3. Норма представительства и порядок избрания делегатов на Конференцию  Профсоюза устанавливается Комитетом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Конференция Профсоюза считается правомочной, если в её работе участвуют избранные делегаты от более половины первичных профсоюзных организаций Профсоюза, входящих в состав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 Исключительная компетенция Конференции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28.4.1. Заслушивает отчеты о деятельности Комитета  и Контрольно-ревизионной комиссии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28.4.2. Определяет приоритетные направления деятельности, очередные задачи и программу действий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28.4.3. Определяет направления финансовой деятельности, принципы образования и использования имущества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28.4.4. Утверждает Устав Профсоюза, вносит изменения и дополнения в него.</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28.4.5. Утверждает Общее Положение о Контрольно-ревизионных органах Профсоюза, вносит изменения и дополнения в него.</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28.4.6. Принимает решение об образовании органов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28.4.7. Избирает, в том числе, прямым делегированием, Комитет Профсоюза. Принимает решение о досрочном прекращении его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28.4.8. Избирает единоличный исполнительный орган Профсоюза – Председателя Профсоюза и принимает решение о досрочном прекращении его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28.4.9. Принимает решение об образовании Президиума Профсоюза, определяет его количественный состав и принимает решение о досрочном прекращении его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28.4.10. Избирает Контрольно-ревизионную комиссию Профсоюза и принимает решение о досрочном прекращении её полномочий.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28.4.11. Принимает решение о размере и порядке уплаты членских и иных имущественных взносов членов Профсоюза. Определяет размер отчислений профсоюзных взносов вышестоящим профсоюзным органам. Определяет порядок приёма в члены Профсоюза и исключения из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28.4.12. Принимает решения о реорганизации, ликвидации Профсоюза, о назначении ликвидационной комиссии и об утверждении ликвидационного баланса.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28.4.13. Принимает решения по иным вопросам, отнесённым действующим законодательством к исключительной компетенции высшего руководящего органа.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28.5. Конференция Профсоюза вправе принимать решения по всем вопросам деятельности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28.6. Конференция Профсоюза может делегировать отдельные полномочия Комитету, Президиуму, Председателю Профсоюза, за исключением вопросов, отнесённых действующим законодательством и Уставом Профсоюза к исключительной компетенции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28.7. Конференция Профсоюза может проводиться в режиме нескольких заседаний.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28.8. Решения Конференции Профсоюза считаются принятыми, если за них подано более половины голосов делегатов, принимающих участие в заседании, при наличии кворума. Порядок голосования при принятии решений определяется Конференцией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Решения по вопросам исключительной компетенции Конференции Профсоюза принимаются квалифицированным большинством голосов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28.9. Председатель Профсоюза, заместитель (заместители) Председателя Профсоюза, Председатель Контрольно-ревизионной комиссии Профсоюза, председатель Молодежного совета принимают участие в работе Конференции с правом решающего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28.10. В работе Конференции Профсоюза имеют право участвовать не избранные делегатами члены Комитета и Контрольно-ревизионной комиссии Профсоюза с правом совещательного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28.11. Внеочередная Конференция Профсоюза созывается Комитетом Профсоюза или по требованию не менее одной трети первичных профсоюзных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Решение о её созыве, повестке заседания, дате, времени и месте проведения объявляется не менее чем за месяц до даты начала работы внеочередной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Комитет Профсоюза в срок не позднее одного месяца со дня предъявления требования обязан принять решение о проведении Конференции, либо мотивированном отказе от проведения.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28.12. В случае, если Конференция Профсоюза не состоялась в установленные сроки, или в ходе Конференции не были проведены выборы органов Профсоюза,  полномочия его выборных коллегиальных органов прекращаются, за исключением полномочий выборных коллегиальных органов по подготовке, созыву и проведению Конференции.</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29. Комитет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 Комитет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 Осуществляет руководство деятельностью первичных, объединенных (при их наличии) профсоюзных организаций по выполнению уставных задач, решений Конференции Профсоюза, оказывает им помощь и поддержку.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 Содействует укреплению единства профсоюзного движения и рабочей солидарности.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29.1.3. Вносит на Конференцию вопросы о реорганизации и ликвидации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29.1.4. Утверждает Положение о порядке уплаты и распределения ежемесячных членских профсоюзных взносов, организует и координирует работу по его исполнению.</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29.1.5. Определяет и реализует кадровую политику в Профсоюзе.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29.1.6. Учреждает средства массовой информации Профсоюза и утверждает положения о них. Осуществляет издательскую деятельность в соответствии с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29.1.7. Осуществляет права юридического лица и исполняет его обязанности от имени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29.1.8. Утверждает профсоюзный бюджет, смету доходов и расходов Профсоюза, принимает решение по вопросам владения, пользования и распоряжения имуществом в пределах полномочий, определенных Уставом Профсоюза и действующим законодательством. Определяет перечень имущества Профсоюза, его отчуждение, одобряет размер сделки, связанной с приобретением или  отчуждением профсоюзного имущества.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29.1.9. Принимает решение о создании фондов Профсоюза и участия в деятельности других фондов, способствующих реализации уставных задач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29.1.10. При формировании Комитета Профсоюза прямым делегированием, он может вводить в свой состав новых членов, с последующим утверждением их кандидатур на Конференции Профсоюза, в случае замены членов Комитета делегировавшей их первичными профсоюзными организациями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29.1.11. Для осуществления контроля соблюдения трудового законодательства и иных нормативных правовых актов, содержащих нормы трудового права, а также законодательства об охране окружающей среды может создавать техническую и правовую </w:t>
      </w:r>
      <w:r w:rsidRPr="00921158">
        <w:rPr>
          <w:rFonts w:ascii="Tahoma" w:hAnsi="Tahoma" w:cs="Tahoma"/>
          <w:sz w:val="22"/>
          <w:szCs w:val="22"/>
        </w:rPr>
        <w:lastRenderedPageBreak/>
        <w:t>инспекции труда, институт доверенных врачей Профсоюза, которые действуют в соответствии с положениями о них, утвержденными Комитетом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29.1.12. Определяет сроки проведения отчетов и выборов в организациях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29.1.13. Принимает решение о созыве Конференции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29.1.14. Утверждает Регламент работы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29.1.15. Утверждает Положение о статусе члена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29.1.16. Разрабатывает и утверждает нормативные документы, касающиеся деятельности профсоюзных организаций и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29.1.17. Принимает решения о создании комитетов, секций, комиссий и утверждает их состав.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29.1.18. Избирает заместителя (заместителей) Председателя Профсоюза (по предложению Председателя Профсоюза) сроком на пять лет.</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29.1.19. Распоряжается имуществом, в том числе денежными средствами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29.1.20. Разрабатывает нормативы по оплате труда работников для использования в профсоюзных органах.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29.1.21. Утверждает Положение о материальной поддержке выборных работников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xml:space="preserve"> 29.1.22. Определяет перечень информационных и статистических материалов, представляемых в Комитет Профсоюза, формы и сроки их представления.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29.1.23. Проводит работу по укреплению Профсоюза, созданию новых первичных профсоюзных организаций и вовлечению в члены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29.1.24. Утверждает систему морального и материального поощрения членов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29.1.25. Учреждает знаки отличия Профсоюза и Положения о них.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29.1.26. Осуществляет другие полномочия, не противоречащие Уставу Профсоюза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29.1.27. Может делегировать отдельные полномочия Президиуму и Председателю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29.2. Председатель Профсоюза, его заместитель (заместители), председатель Молодежного совета участвуют в заседаниях Комитета с правом решающего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29.3  Комитет Профсоюза созывается по мере необходимости, но не реже одного раза в год.</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29.4. Заседание Комитета может проводиться в форме интернет-конференций, в других формах с использованием средств связи, а также методом опроса членов Комитета Профсоюза. Форма заседания определяется Комитетом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29.5. Комитет Профсоюза вправе отменять решения Президиума Профсоюза, высших и выборных руководящих и исполнительных органов первичных профсоюзных организаций Профсоюза, принятые с нарушениями Устава Профсоюза, действующего законодательства и решений вышестоящих коллегиальных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29.6. Комитет Профсоюза представляет финансовую отчетность и информацию, связанную с поступлением и перечислением членских профсоюзных взносов в установленном порядке и в установленные сроки.</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30.  Президиум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 Президиум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 Созывает заседания Комитета Профсоюза, вносит предложения по повестке заседания, дате и месту их проведения.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 Организует и контролирует выполнение решений Конференции, Комитета Профсоюза, заслушивает отчеты председателей первичных, объединенных (при их наличии) профсоюзных организаций о выполнении решений вышестоящих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 Вправе отменять или приостанавливать решения высших и выборных постоянно действующих руководящих и исполнительных органов первичных профсоюзных организаций Профсоюза, принятые с нарушениями Устава Профсоюза, действующего законодательства и решений вышестоящих выборных коллегиальных профсоюзных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30.1.4. В случаях невыполнения первичными, объединенными (при их наличии) профсоюзными организациями требований Устава Профсоюза и решений вышестоящих выборных коллегиальных профсоюзных органов Президиум Профсоюза принимает решение о приостановке выполнения по отношению к ней в полном объеме защитных функций, с последующим утверждением на заседании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30.1.5. Может вносить предложения о досрочном прекращении полномочий и освобождении от занимаемой должности Председателя первичной, объединенной (при ее наличии) профсоюзной организации по основаниям, предусмотренным действующим законодательством, и в случаях нарушения им Устава Профсоюза, и решений выборных коллегиальных органов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30.1.6. Назначает представителей для участия в коллективных переговорах о заключении и изменении региональных отраслевых соглашений, а также в состав комиссии по регулированию социально-трудовых отношений.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30.1.7. Согласовывает отраслевой перечень минимума необходимых работ (услуг) при проведении забастовок.</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30.1.8. Направляет представителей для паритетного участия в управлении фондами конкретных видов обязательного социального страхования и другими фондами социальной направленности, а также осуществляет контроль использования средств этих фондов.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30.1.9. Руководит работой правовой и технической инспекций труда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30.1.10. Осуществляет связи с профсоюзами региона и Российской Федерации, других стран, международными профсоюзными объединениями, участвует в кампаниях международной солидарности, оказывает практическую помощь профсоюзным организациям в установлении и развитии прямых взаимовыгодных связей с зарубежными партнерами.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30.1.11. Принимает решения, связанные с осуществлением Профсоюзом хозяйственной и финансовой деятельности, распоряжением имуществом Профсоюза в соответствии с утвержденной сметой, принимает решения о совершении сделок, не противоречащих действующему законодательству, направленных на приобретение или отчуждение имущества Профсоюза в пределах предоставленных ему полномочий, определенных настоящим Уставом Профсоюза и законодательством. Принимает решения нормативного характера по вопросам пользования и распоряжения имуществом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39.1.12. Принимает решения об участии, учреждении либо членстве Профсоюза в других юридических лицах.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30.1.13. Контролирует своевременность и полноту поступления членских взносов от профсоюзных организаций.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30.1.14. Обеспечивает своевременное и полное перечисление членских взносов в профсоюзные объединения, членом которых является Профсоюз.</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30.1.15. Проводит информационную и агитационную работу, обеспечивающую широкую гласность деятельности Профсоюза и его органов.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30.1.16. Анализирует и обобщает информацию и отчетность, поступающую в Комитет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30.1.17. Принимает решения о создании первичной профсоюзной организации, необходимости её государственной регистрации, а также о её реорганизации, прекращении деятельности и ликвидации.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30.1.18. Организует учет организаций Профсоюза. Ведет Реестр первичных, объединенных (при их наличии) профсоюзных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30.1.19. Представляет и защищает права и интересы членов Профсоюза, первичных профсоюзных организаций в государственных, хозяйственных, судебных инстанциях и общественных организациях, перед работодателями, их объединениями.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30.1.20. Участвует в решении социально-трудовых вопросов, вырабатывает предложения по закреплению в законах и иных нормативных правовых актах вопросов, касающихся занятости, заработной платы, условий и охраны труда, социальных гарантий работников и других.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30.1.21. Вносит предложения и участвует в деятельности по разработке и заключению соглашений между региональными объединением организаций профсоюзов, объединениями работодателей и Правительством Московской области, других соглашений.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30.1.22. Представляет интересы работников при проведении коллективных переговоров о заключении и изменении регионального отраслевого соглашения, разрешении коллективных трудовых споров по поводу заключения или изменения соглашения, а также при формировании и осуществлении деятельности отраслевой региональной комиссии по регулированию социально-трудовых отношений. Осуществляет контроль хода выполнения заключенных соглашений.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30.1.23. В порядке, установленном законодательством, выдвигает и направляет работодателям или их представителям требования, участвует в формировании и работе примирительных органов, объявляет и возглавляет забастовки, принимает решения об их приостановке, возобновлении  и прекращении, а также координирует эти действия.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30.1.24. Объединяет и координирует деятельность первичных профсоюзных организаций Профсоюза, проводит общерегиональные мероприятия Профсоюза, в том числе акции солидарности.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30.1.25. Требует отмены решений государственных и хозяйственных органов, принятых в нарушение действующего законодательства и ущемляющих интересы членов Профсоюза и профсоюзных организаций.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30.1.26. Принимает решения о вступлении в региональные, общероссийские и международные объединения профсоюзов, общественные организации и выходе из них, избирает своих представителей в их органы, определяет порядок избрания делегатов на их Конференции, Съезды.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30.1.27. Рассматривает жалобы по вопросам применения настоящего Устава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30.1.28. Разрабатывает предложения по внесению изменений и дополнений в Устав Профсоюза, Общее Положение о Контрольно-ревизионных органах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30.1.29. Осуществляет подбор кадров, утверждает резерв и вносит предложения по кандидатурам на должности Председателя Профсоюза, заместителей Председателя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30.1.30. Организует и координирует работу по обучению и повышению квалификации профсоюзных кадров, резерва и актива.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30.1.31. Утверждает Инструкцию о порядке подготовки и проведения отчетов и выборов в организациях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30.1.32. По предложению Председателя Профсоюза утверждает штатное расписание аппарата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30.1.33. Утверждает Положение об условиях оплаты руководителей профсоюзных организаций и работников аппарата Комитета Профсоюза в соответствии с установленными Комитетом Профсоюза нормативами по оплате труда.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30.1.34. Разрабатывает типовой срочный трудовой договор с председателями организаций Профсоюза и Общее положение об оплате труда профсоюзных работников.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30.1.35. Ходатайствует о награждении государственными и ведомственными наградами, профсоюзными знаками отличия профсоюзных работников и активистов, о присвоении им почетных званий.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30.1.36. Принимает решения о награждении знаками отличия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30.1.37. Утверждает форму профсоюзного билета (карточки), образцов печатей, бланков, штампов.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30.1.38. Осуществляет другие полномочия, не противоречащие Уставу Профсоюза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30.1.39. Делегирует отдельные полномочия Председателю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30.2. Президиум Профсоюза подотчетен Конференции и Комитету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30.3. В состав Президиума Профсоюза входят Председатель Профсоюза, заместитель (заместители) Председателя Профсоюза, председатель Молодежного совета с правом решающего голоса.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Членом Президиума Профсоюза может быть представитель профсоюзной организации, выполняющий решения выборных коллегиальных органов Профсоюза, в том числе, перечисляющий  своевременно и в полном объеме членские взносы.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30.4. Заседания Президиума Профсоюза проводятся по мере необходимости, но не реже одного раза в три месяца.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30.5. Заседание Президиума Профсоюза может проводиться в форме интернет-конференции, в других формах с использованием средств связи, а также методом опроса членов Президиума Профсоюза. Форма проведения заседания Президиума Профсоюза определяется членами Президиума Профсоюза.</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31. Председатель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 Председатель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 Организует выполнение уставных задач, решений Конференции, Комитета,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31.1.2. Представляет без доверенности Профсоюз в органах государственной власти, органах местного самоуправления, судах, объединениях работодателей, общественных объединениях,  иных организациях, средствах массовой информации, а также в международных организациях.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31.1.3. Делает в необходимых случаях заявления, направляет обращения и заявляет ходатайства от имени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31.1.4. Заключает соглашения с профсоюзами, их объединениями, объединениями работодателей, органами исполнительной власти, международными организациями с последующим информированием о них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31.1.5. Созывает и ведет заседания Комитета и Президиума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31.1.6. Докладывает Комитету о работе Президиума Профсоюза и регулярно отчитывается о своей работе.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31.1.7. Принимает решения по вопросам пользования и распоряжения имуществом Профсоюза в пределах полномочий, определенных Комитетом Профсоюза, обеспечивает защиту имущественных прав и интересов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31.1.8. Утверждает годовой бухгалтерский баланс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31.1.9. В пределах полномочий, предоставленных соответствующими органами Профсоюза, заключает соглашения, договоры, совершает иные сделки с последующим информированием Президиума,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31.1.10. Открывает и закрывает расчетные и текущие счета в банках.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31.1.11. Выдает доверенности от имени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31.1.12. Утверждает обязанности и полномочия заместителя (заместителей) Председателя Профсоюза, заключает и расторгает с ними срочные трудовые договоры.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31.1.13. Утверждает Положение об аппарате Профсоюза, полномочия его работников, осуществляет общее руководство аппаратом Профсоюза, заключает и расторгает трудовые договоры с работниками, издает для штатных работников распоряжения. Утверждает советников Председателя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31.1.14. Осуществляет другие полномочия, не противоречащие Уставу Профсоюза и действующему законодательству.</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31.2. В отсутствие Председателя Профсоюза его функции осуществляет заместитель Председателя Профсоюза, который представляет Профсоюз без доверенности.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31.3. Председатель Профсоюза подотчетен Конференции и Комитету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31.4. Председателем Профсоюза может быть избран только член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31.5. С Председателем Профсоюза заключается срочный трудовой договор. От имени Профсоюза договор подписывает уполномоченный Конференцией член Комитета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31.6. Решение о досрочном прекращении полномочий и расторжении трудового договора с Председателем Профсоюза по основаниям, предусмотренным законодательством (кроме собственного желания), в том числе в случаях нарушения им Устава Профсоюза, решений выборных органов, исключения из Профсоюза принимается на внеочередной Конференции Профсоюза, которая созывается Комитетом профсоюза по требованию не менее одной трети первичных профсоюзных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31.7. Решение о досрочном прекращении полномочий и расторжении трудового договора по инициативе Председателя Профсоюза (по собственному желанию) принимается Президиумом Профсоюза с последующим утверждением на Конференции Профсоюза. Возложение обязанностей Председателя Профсоюза в этом случае, или в случае возникновения обстоятельств, не зависящих от воли сторон, производится, как правило, на одного из заместителей Председателя Профсоюза до проведения внеочередной Конференции Профсоюза. От имени Профсоюза трудовой договор с ним подписывает уполномоченный член Комитета Профсоюза на оставшийся срок полномочий.</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32. Контрольно-ревизионная комиссия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32.1. Контрольно-ревизионная комиссия Профсоюза создается для контроля финансово-хозяйственной деятельности Профсоюза, учрежденных им организаций, соблюдением размера, порядка и сроков уплаты, исчислением и поступлением членских и других взносов (в том числе в объединения профсоюзов, в которые входит Профсоюз), правильностью расходования денежных средств, использования имущества Профсоюза, ведением делопроизводства.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Контрольно-ревизионная комиссия Профсоюза самостоятельно или совместно с контрольно-ревизионными комиссиями первичных, объединенных (при их наличии) профсоюзных организаций Профсоюза, осуществляет контроль перечисления и использования членских взносов первичными профсоюзными организациями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32.2. Контрольно-ревизионная комиссия Профсоюза избирается на Конференции Профсоюза сроком на пять лет и руководствуется в своей деятельности Общим Положением о Контрольно-ревизионных органах Профсоюза.</w:t>
      </w:r>
      <w:r w:rsidRPr="00921158">
        <w:rPr>
          <w:rFonts w:ascii="Tahoma" w:hAnsi="Tahoma" w:cs="Tahoma"/>
          <w:sz w:val="22"/>
          <w:szCs w:val="22"/>
        </w:rPr>
        <w:tab/>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Членами Контрольно-ревизионной комиссии Профсоюза не могут быть члены Комитета Профсоюза и штатные работники аппарата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32.3. Председатель Контрольно-ревизионной комиссии Профсоюза, его заместитель и секретарь избираются членами контрольно-ревизионной комиссии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32.4. Заседания Контрольно-ревизионной комиссии Профсоюза проводятся по мере необходимости, но не реже одного раза в год, и считаются правомочными, если в них участвовало более половины её членов.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Решения Контрольно-ревизионной комиссии Профсоюза принимаются простым большинством голосов.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32.5. Члены Контрольно-ревизионной комиссии Профсоюза могут принимать участие в заседаниях Комитета Профсоюза с правом совещательного голоса. Председатель Контрольно-ревизионной комиссии Профсоюза участвует в работе заседаний Президиума Профсоюза с правом совещательного голоса.</w:t>
      </w:r>
    </w:p>
    <w:p w:rsidR="003040D4" w:rsidRPr="00921158" w:rsidRDefault="003040D4" w:rsidP="00921158">
      <w:pPr>
        <w:ind w:firstLine="709"/>
        <w:jc w:val="both"/>
        <w:rPr>
          <w:rFonts w:ascii="Tahoma" w:hAnsi="Tahoma" w:cs="Tahoma"/>
          <w:sz w:val="22"/>
          <w:szCs w:val="22"/>
        </w:rPr>
      </w:pPr>
    </w:p>
    <w:p w:rsidR="003040D4" w:rsidRDefault="003040D4" w:rsidP="00EF680E">
      <w:pPr>
        <w:ind w:firstLine="709"/>
        <w:jc w:val="both"/>
        <w:rPr>
          <w:rFonts w:ascii="Tahoma" w:hAnsi="Tahoma" w:cs="Tahoma"/>
          <w:b/>
          <w:sz w:val="22"/>
          <w:szCs w:val="22"/>
        </w:rPr>
      </w:pPr>
      <w:r w:rsidRPr="00921158">
        <w:rPr>
          <w:rFonts w:ascii="Tahoma" w:hAnsi="Tahoma" w:cs="Tahoma"/>
          <w:b/>
          <w:sz w:val="22"/>
          <w:szCs w:val="22"/>
        </w:rPr>
        <w:t>ГЛАВА 7. ИМУЩЕСТВО  И  ФИНАНСОВАЯ  ДЕЯТЕЛЬНОСТЬ</w:t>
      </w:r>
      <w:r w:rsidR="00EF680E">
        <w:rPr>
          <w:rFonts w:ascii="Tahoma" w:hAnsi="Tahoma" w:cs="Tahoma"/>
          <w:b/>
          <w:sz w:val="22"/>
          <w:szCs w:val="22"/>
        </w:rPr>
        <w:t xml:space="preserve"> </w:t>
      </w:r>
      <w:r w:rsidRPr="00921158">
        <w:rPr>
          <w:rFonts w:ascii="Tahoma" w:hAnsi="Tahoma" w:cs="Tahoma"/>
          <w:b/>
          <w:sz w:val="22"/>
          <w:szCs w:val="22"/>
        </w:rPr>
        <w:t>ПРОФСОЮЗА</w:t>
      </w:r>
    </w:p>
    <w:p w:rsidR="003040D4" w:rsidRPr="00921158" w:rsidRDefault="003040D4" w:rsidP="00921158">
      <w:pPr>
        <w:ind w:firstLine="709"/>
        <w:jc w:val="center"/>
        <w:rPr>
          <w:rFonts w:ascii="Tahoma" w:hAnsi="Tahoma" w:cs="Tahoma"/>
          <w:b/>
          <w:sz w:val="22"/>
          <w:szCs w:val="22"/>
        </w:rPr>
      </w:pPr>
    </w:p>
    <w:p w:rsidR="003040D4" w:rsidRDefault="003040D4" w:rsidP="00921158">
      <w:pPr>
        <w:ind w:firstLine="709"/>
        <w:rPr>
          <w:rFonts w:ascii="Tahoma" w:hAnsi="Tahoma" w:cs="Tahoma"/>
          <w:b/>
          <w:sz w:val="22"/>
          <w:szCs w:val="22"/>
        </w:rPr>
      </w:pPr>
      <w:r w:rsidRPr="00921158">
        <w:rPr>
          <w:rFonts w:ascii="Tahoma" w:hAnsi="Tahoma" w:cs="Tahoma"/>
          <w:b/>
          <w:sz w:val="22"/>
          <w:szCs w:val="22"/>
        </w:rPr>
        <w:t>Статья 33. Права Профсоюза как юридического лица</w:t>
      </w:r>
    </w:p>
    <w:p w:rsidR="00EF680E" w:rsidRPr="00921158" w:rsidRDefault="00EF680E" w:rsidP="00921158">
      <w:pPr>
        <w:ind w:firstLine="709"/>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33.1. Права и обязанности Профсоюза как юридического лица реализуются Комитетом Профсоюза в пределах, установленных Уставом Профсоюза и действующим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33.2. Профсоюз имеет на основании, предусмотренном законодательством, обособленное имущество и отвечает по своим обязательствам этим имуществом, может от своего имени приобретать и осуществлять имущественные и неимущественные права, исполнять обязанности, быть истцом и ответчиком в судебных инстанциях.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33.3. Профсоюз имеет самостоятельный баланс, расчетный и другие банковские счета (в том числе валютные).</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33.4. Профсоюз вправе осуществлять в соответствии с законодательством через учрежденные им организации предпринимательскую деятельность для достижения целей, предусмотренных настоящим Уставом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33.5. Профсоюз может заниматься внешнеэкономической деятельностью, создавать банки, страховые общества, кредитные и иные коммерческие организации, фонды солидарности, страховые, культурно-просветительные фонды, фонды обучения и подготовки кадров и иные необходимые фонды в соответствии с уставными целями и задачами и в порядке, установленном законодательством.</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34. Имущество Профсоюза и его формирование</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34.1. Профсоюз владеет, пользуется и распоряжается имуществом, в том числе денежными средствами, ценными бумагами, имущественными правами, а также интеллектуальной собственностью и нематериальными благами в соответствии с законодательством и настоящим Уставом в интересах членов Профсоюза, первичных, объединенных (при их наличии) профсоюзных организаций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34.2. Профсоюз может иметь в собственности земельные участки, здания, строения, сооружения, жилищный фонд, транспорт, оборудование и инвентарь, культурно-просветительные, научные и образовательные учреждения, санаторно-курортные, туристические, спортивные, оздоровительные и иные организации, в том числе издательства, типографии, создаваемые и приобретаемые за счет средств Профсоюза в соответствии с уставными целями, а также денежные средства, акции и другие ценные бумаги, и иное имущество, необходимое для обеспечения уставной деятельности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 Источниками формирования имущества, в том числе денежных средств, Профсоюза являются:</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34.3.1. Членские профсоюзные взносы.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34.3.2. Добровольные имущественные взносы и пожертвования юридических и физических лиц, признаваемые таковыми в соответствии с гражданским законодательством Российской Федерации.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34.3.3. Поступления средств в соответствии с коллективными договорами, соглашениями от работодателей, их объединений на проведение Профсоюзом социально-культурных, спортивно-оздоровительных и других оздоровительных мероприятий, предусмотренных  уставной деятельностью.</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34.3.4. Доходы от вложения временно свободных средств, внереализованных операций, получаемые по акциям, облигациям, другим ценным бумагам и вкладам, а также внереализационные, в виде процентов, полученных по договорам банковского счета.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34.3.5. Поступления от проводимых лекций, выставок, лотерей, аукционов, спортивных и иных мероприятий, в соответствии с настоящим Уставом, не запрещенных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34.3.6. Доходы от гражданско-правовых сделок, совершенных в соответствии с законодательством и Уставом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34.3.7. Доходы, получаемые от использования собственности Профсоюза, приносящей доход деятельности, осуществляемой Профсоюзом самостоятельно, а также через учрежденные им организации.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34.4. Профсоюз не отвечает по обязательствам первичных, объединенных (при их наличии) профсоюзных организаций, которые в свою очередь, не отвечают по обязательствам Профсоюза. Первичные, объединенные (при их наличии) профсоюзные организации не отвечают по обязательствам Профсоюза, которые в свою очередь, не отвечают по обязательствам первичных, объединенных (при их наличии)  профсоюзных организаций.</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35. Членские профсоюзные взносы</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35.1. Члены Профсоюза уплачивают  ежемесячные членские профсоюзные взносы в порядке и размерах, утверждаемых Конференцией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Минимальные размеры ежемесячных членских взносов устанавливаются в следующих размерах:</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 работающие члены Профсоюза – не менее 1% от начисленной заработной платы;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 неработающие члены Профсоюза (неработающие пенсионеры; женщины, временно прекратившие работу в связи с воспитанием детей; учащиеся и другие лица, сохраняющие членство в профсоюзе) – 0,1 % от законодательно установленной минимальной заработной платы.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Первичные профсоюзные организации могут устанавливать больший размер членских профсоюзных взносов либо своим решением могут освободить неработающих членов (неработающие пенсионеры; женщины, временно прекратившие работу в связи с воспитанием детей; учащиеся и другие лица, сохраняющие членство в профсоюзе)  от уплаты профсоюзных взносов. Сумма взноса сверх установленного размера остается в распоряжении первичных профсоюзных организаций.</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35.2. Членские профсоюзные взносы уплачиваются путем безналичного перечисления денег, либо наличными деньгами по ведомости.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35.3. Безналичное перечисление членских профсоюзных взносов из заработной платы работников работодателем осуществляется ежемесячно и бесплатно по письменным заявлениям членов Профсоюза, в соответствии с коллективным договором, соглашением либо договором между работодателем и организацией Профсоюза.</w:t>
      </w:r>
    </w:p>
    <w:p w:rsidR="003040D4" w:rsidRPr="00921158" w:rsidRDefault="003040D4" w:rsidP="00921158">
      <w:pPr>
        <w:ind w:firstLine="709"/>
        <w:jc w:val="both"/>
        <w:rPr>
          <w:rFonts w:ascii="Tahoma" w:hAnsi="Tahoma" w:cs="Tahoma"/>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36. Владение, пользование и распоряжение имуществом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36.1. Профсоюз вправе по своему усмотрению совершать в отношении принадлежащего ему имущества любые действия, не противоречащие закону, иным нормативным правовым актам и не нарушающие права и охраняемые законом интересы других лиц, в том числе отчуждать свое имущество, передавать другим лицам права владения и пользования имуществом, отдавать имущество в залог, распоряжаться им иным образом лишь для достижения целей, предусмотренных настоящим Уставом.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36.2. Финансовые средства Профсоюза расходуются на основании смет, утверждаемых соответствующими профсоюзными органами.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36.3. Имущество, в том числе финансовые средства Профсоюза, являются единой и неделимой собственностью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36.4. Члены Профсоюза не сохраняют прав на имущество, находящееся в собственности Профсоюза, в том числе на членские профсоюзные взносы.</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36.5. Члены Профсоюза не отвечают по обязательствам Профсоюза, а Профсоюз не отвечает по обязательствам своих членов.</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36.6. Права собственника имущества от имени Профсоюза осуществляет Комитет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36.7. Исполнительные коллегиальные и единоличные органы вышестоящих организаций Профсоюза имеют право контроля и проверки финансово-хозяйственной деятельности нижестоящих органов Профсоюза с привлечением членов Контрольно-ревизионных комиссий соответствующих уровней. Результаты этих проверок обязательны для рассмотрения и принятия решения соответствующими органами Профсоюза.</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ГЛАВА 8. РЕОРГАНИЗАЦИЯ  И  ЛИКВИДАЦИЯ  ПРОФСОЮЗА</w:t>
      </w:r>
    </w:p>
    <w:p w:rsidR="003040D4" w:rsidRPr="00921158" w:rsidRDefault="003040D4" w:rsidP="00921158">
      <w:pPr>
        <w:ind w:firstLine="709"/>
        <w:jc w:val="both"/>
        <w:rPr>
          <w:rFonts w:ascii="Tahoma" w:hAnsi="Tahoma" w:cs="Tahoma"/>
          <w:b/>
          <w:sz w:val="22"/>
          <w:szCs w:val="22"/>
        </w:rPr>
      </w:pPr>
    </w:p>
    <w:p w:rsidR="003040D4" w:rsidRDefault="003040D4" w:rsidP="00921158">
      <w:pPr>
        <w:ind w:firstLine="709"/>
        <w:jc w:val="both"/>
        <w:rPr>
          <w:rFonts w:ascii="Tahoma" w:hAnsi="Tahoma" w:cs="Tahoma"/>
          <w:b/>
          <w:sz w:val="22"/>
          <w:szCs w:val="22"/>
        </w:rPr>
      </w:pPr>
      <w:r w:rsidRPr="00921158">
        <w:rPr>
          <w:rFonts w:ascii="Tahoma" w:hAnsi="Tahoma" w:cs="Tahoma"/>
          <w:b/>
          <w:sz w:val="22"/>
          <w:szCs w:val="22"/>
        </w:rPr>
        <w:t>Статья 37. Реорганизация и ликвидация Профсоюза</w:t>
      </w:r>
    </w:p>
    <w:p w:rsidR="00EF680E" w:rsidRPr="00921158" w:rsidRDefault="00EF680E" w:rsidP="00921158">
      <w:pPr>
        <w:ind w:firstLine="709"/>
        <w:jc w:val="both"/>
        <w:rPr>
          <w:rFonts w:ascii="Tahoma" w:hAnsi="Tahoma" w:cs="Tahoma"/>
          <w:b/>
          <w:sz w:val="22"/>
          <w:szCs w:val="22"/>
        </w:rPr>
      </w:pP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37.1. Реорганизация или ликвидация Профсоюза осуществляется по решению Конференции Профсоюза. Решение Конференции Профсоюза считается принятым, если за него проголосовало не менее двух третей делегатов, принимающих участие в заседании, при наличии кворума.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37.2. Ликвидация Профсоюза в качестве юридического лица осуществляется в соответствии с законодательством.</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37.3. Имущество Профсоюза, оставшееся после проведения всех расчетов, обязательных платежей и удовлетворения требований кредиторов направляется на цели, предусмотренные настоящим Уставом и определяемые решением Конференции.</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lastRenderedPageBreak/>
        <w:t>37.4. Документы Профсоюза передаются на хранение в государственные архивные организации в установленном порядке.</w:t>
      </w:r>
    </w:p>
    <w:p w:rsidR="003040D4" w:rsidRPr="00921158" w:rsidRDefault="003040D4" w:rsidP="00921158">
      <w:pPr>
        <w:ind w:firstLine="709"/>
        <w:jc w:val="both"/>
        <w:rPr>
          <w:rFonts w:ascii="Tahoma" w:hAnsi="Tahoma" w:cs="Tahoma"/>
          <w:sz w:val="22"/>
          <w:szCs w:val="22"/>
        </w:rPr>
      </w:pPr>
    </w:p>
    <w:p w:rsidR="003040D4" w:rsidRPr="00921158" w:rsidRDefault="003040D4" w:rsidP="00921158">
      <w:pPr>
        <w:ind w:firstLine="709"/>
        <w:jc w:val="both"/>
        <w:rPr>
          <w:rFonts w:ascii="Tahoma" w:hAnsi="Tahoma" w:cs="Tahoma"/>
          <w:b/>
          <w:sz w:val="22"/>
          <w:szCs w:val="22"/>
        </w:rPr>
      </w:pPr>
      <w:r w:rsidRPr="00921158">
        <w:rPr>
          <w:rFonts w:ascii="Tahoma" w:hAnsi="Tahoma" w:cs="Tahoma"/>
          <w:b/>
          <w:sz w:val="22"/>
          <w:szCs w:val="22"/>
        </w:rPr>
        <w:t>Статья 38. Символика Профсоюза</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38.1. Профсоюз использует в качестве символики эмблему и флаг.</w:t>
      </w:r>
    </w:p>
    <w:p w:rsidR="003040D4" w:rsidRPr="00921158" w:rsidRDefault="003040D4" w:rsidP="00921158">
      <w:pPr>
        <w:ind w:firstLine="709"/>
        <w:jc w:val="both"/>
        <w:rPr>
          <w:rFonts w:ascii="Tahoma" w:hAnsi="Tahoma" w:cs="Tahoma"/>
          <w:sz w:val="22"/>
          <w:szCs w:val="22"/>
        </w:rPr>
      </w:pPr>
      <w:r w:rsidRPr="00921158">
        <w:rPr>
          <w:rFonts w:ascii="Tahoma" w:hAnsi="Tahoma" w:cs="Tahoma"/>
          <w:sz w:val="22"/>
          <w:szCs w:val="22"/>
        </w:rPr>
        <w:t>38.1.1. Эмблема Общественной организации «Профессиональный союз работников автомобильного транспорта и дорожного хозяйства Московской области» представляет собой изображение дорожного полотна синего цвета в виде овала с дорожной разметкой. В центре верхней части эмблемы изображено рулевое колесо, под рулевым колесом по центру на белом фоне в разрыве дорожного полотна схематично изображены три силуэта автотранспортных средств слева направо: автобус, легковой автомобиль, грузовой автомобиль.</w:t>
      </w:r>
    </w:p>
    <w:p w:rsidR="003040D4" w:rsidRPr="00921158" w:rsidRDefault="003040D4" w:rsidP="00921158">
      <w:pPr>
        <w:ind w:firstLine="709"/>
        <w:jc w:val="both"/>
        <w:rPr>
          <w:rFonts w:ascii="Tahoma" w:hAnsi="Tahoma" w:cs="Tahoma"/>
          <w:b/>
          <w:sz w:val="22"/>
          <w:szCs w:val="22"/>
        </w:rPr>
      </w:pPr>
      <w:r w:rsidRPr="00921158">
        <w:rPr>
          <w:rFonts w:ascii="Tahoma" w:hAnsi="Tahoma" w:cs="Tahoma"/>
          <w:sz w:val="22"/>
          <w:szCs w:val="22"/>
        </w:rPr>
        <w:t>38.1.2. Флаг представляет собой полотнище прямоугольной формы белого цвета с соотношением ширины флага к его длине 2 : 3. По центру сверху полотнища изображена эмблема Профсоюза синего цвета. Ниже эмблемы на полотнище флага выполнена надпись шрифтом синего цвета: Профессиональный союз работников автомобильного транспорта и дорожного хозяйства Московской области.</w:t>
      </w:r>
      <w:r w:rsidRPr="00921158">
        <w:rPr>
          <w:rFonts w:ascii="Tahoma" w:hAnsi="Tahoma" w:cs="Tahoma"/>
          <w:b/>
          <w:sz w:val="22"/>
          <w:szCs w:val="22"/>
        </w:rPr>
        <w:tab/>
      </w:r>
    </w:p>
    <w:p w:rsidR="00B13586" w:rsidRDefault="00B13586" w:rsidP="00CE3BCB">
      <w:pPr>
        <w:widowControl w:val="0"/>
        <w:ind w:firstLine="301"/>
        <w:jc w:val="right"/>
        <w:rPr>
          <w:sz w:val="26"/>
          <w:szCs w:val="26"/>
        </w:rPr>
      </w:pPr>
    </w:p>
    <w:p w:rsidR="002B058F" w:rsidRPr="00EF680E" w:rsidRDefault="002B058F" w:rsidP="002B058F">
      <w:pPr>
        <w:jc w:val="right"/>
        <w:rPr>
          <w:rFonts w:ascii="Tahoma" w:hAnsi="Tahoma" w:cs="Tahoma"/>
          <w:b/>
          <w:i/>
          <w:sz w:val="18"/>
          <w:szCs w:val="18"/>
        </w:rPr>
      </w:pPr>
      <w:r w:rsidRPr="00EF680E">
        <w:rPr>
          <w:rFonts w:ascii="Tahoma" w:hAnsi="Tahoma" w:cs="Tahoma"/>
          <w:b/>
          <w:i/>
          <w:sz w:val="18"/>
          <w:szCs w:val="18"/>
        </w:rPr>
        <w:t>Принят Конференцией Профсоюза 25 июля 1995 года</w:t>
      </w:r>
    </w:p>
    <w:p w:rsidR="002B058F" w:rsidRPr="00EF680E" w:rsidRDefault="002B058F" w:rsidP="002B058F">
      <w:pPr>
        <w:jc w:val="right"/>
        <w:rPr>
          <w:rFonts w:ascii="Tahoma" w:hAnsi="Tahoma" w:cs="Tahoma"/>
          <w:b/>
          <w:i/>
          <w:sz w:val="18"/>
          <w:szCs w:val="18"/>
        </w:rPr>
      </w:pPr>
      <w:r w:rsidRPr="00EF680E">
        <w:rPr>
          <w:rFonts w:ascii="Tahoma" w:hAnsi="Tahoma" w:cs="Tahoma"/>
          <w:b/>
          <w:i/>
          <w:sz w:val="18"/>
          <w:szCs w:val="18"/>
        </w:rPr>
        <w:t xml:space="preserve">с изменениями и дополнениями, </w:t>
      </w:r>
    </w:p>
    <w:p w:rsidR="002B058F" w:rsidRPr="00EF680E" w:rsidRDefault="002B058F" w:rsidP="002B058F">
      <w:pPr>
        <w:jc w:val="right"/>
        <w:rPr>
          <w:rFonts w:ascii="Tahoma" w:hAnsi="Tahoma" w:cs="Tahoma"/>
          <w:b/>
          <w:i/>
          <w:sz w:val="18"/>
          <w:szCs w:val="18"/>
        </w:rPr>
      </w:pPr>
      <w:r w:rsidRPr="00EF680E">
        <w:rPr>
          <w:rFonts w:ascii="Tahoma" w:hAnsi="Tahoma" w:cs="Tahoma"/>
          <w:b/>
          <w:i/>
          <w:sz w:val="18"/>
          <w:szCs w:val="18"/>
        </w:rPr>
        <w:t>внесенными 21 февраля 1996 года, 26 мая 2000 года</w:t>
      </w:r>
    </w:p>
    <w:p w:rsidR="002B058F" w:rsidRDefault="002B058F" w:rsidP="002B058F">
      <w:pPr>
        <w:jc w:val="right"/>
        <w:rPr>
          <w:rFonts w:ascii="Tahoma" w:hAnsi="Tahoma" w:cs="Tahoma"/>
          <w:b/>
          <w:i/>
          <w:sz w:val="18"/>
          <w:szCs w:val="18"/>
        </w:rPr>
      </w:pPr>
      <w:r w:rsidRPr="00EF680E">
        <w:rPr>
          <w:rFonts w:ascii="Tahoma" w:hAnsi="Tahoma" w:cs="Tahoma"/>
          <w:b/>
          <w:i/>
          <w:sz w:val="18"/>
          <w:szCs w:val="18"/>
        </w:rPr>
        <w:t>Принят Конференцией Профсоюза 8 февраля 2017 года</w:t>
      </w:r>
    </w:p>
    <w:p w:rsidR="00EF680E" w:rsidRDefault="00EF680E" w:rsidP="002B058F">
      <w:pPr>
        <w:jc w:val="right"/>
        <w:rPr>
          <w:rFonts w:ascii="Tahoma" w:hAnsi="Tahoma" w:cs="Tahoma"/>
          <w:b/>
          <w:i/>
          <w:sz w:val="18"/>
          <w:szCs w:val="18"/>
        </w:rPr>
      </w:pPr>
    </w:p>
    <w:p w:rsidR="00EF680E" w:rsidRPr="00EF680E" w:rsidRDefault="00EF680E" w:rsidP="002B058F">
      <w:pPr>
        <w:jc w:val="right"/>
        <w:rPr>
          <w:rFonts w:ascii="Tahoma" w:hAnsi="Tahoma" w:cs="Tahoma"/>
          <w:b/>
          <w:i/>
          <w:sz w:val="18"/>
          <w:szCs w:val="18"/>
        </w:rPr>
      </w:pPr>
    </w:p>
    <w:p w:rsidR="00F3458E" w:rsidRPr="00EF680E" w:rsidRDefault="00F3458E" w:rsidP="00F3458E">
      <w:pPr>
        <w:spacing w:before="120"/>
        <w:ind w:left="714"/>
        <w:jc w:val="both"/>
        <w:rPr>
          <w:sz w:val="18"/>
          <w:szCs w:val="18"/>
        </w:rPr>
      </w:pPr>
    </w:p>
    <w:p w:rsidR="0092420E" w:rsidRPr="0014228A" w:rsidRDefault="0092420E" w:rsidP="0014228A">
      <w:pPr>
        <w:widowControl w:val="0"/>
        <w:ind w:firstLine="709"/>
        <w:jc w:val="center"/>
        <w:rPr>
          <w:rFonts w:ascii="Tahoma" w:hAnsi="Tahoma" w:cs="Tahoma"/>
          <w:b/>
          <w:sz w:val="22"/>
          <w:szCs w:val="22"/>
        </w:rPr>
      </w:pPr>
    </w:p>
    <w:p w:rsidR="00CE3BCB" w:rsidRPr="0071078F" w:rsidRDefault="00CE3BCB" w:rsidP="0071078F">
      <w:pPr>
        <w:widowControl w:val="0"/>
        <w:jc w:val="center"/>
        <w:rPr>
          <w:rFonts w:ascii="Tahoma" w:hAnsi="Tahoma" w:cs="Tahoma"/>
          <w:b/>
          <w:sz w:val="24"/>
          <w:szCs w:val="24"/>
        </w:rPr>
      </w:pPr>
      <w:r w:rsidRPr="0071078F">
        <w:rPr>
          <w:rFonts w:ascii="Tahoma" w:hAnsi="Tahoma" w:cs="Tahoma"/>
          <w:b/>
          <w:sz w:val="24"/>
          <w:szCs w:val="24"/>
        </w:rPr>
        <w:t>ПОЛОЖЕНИЕ</w:t>
      </w:r>
    </w:p>
    <w:p w:rsidR="0071078F" w:rsidRDefault="00CE3BCB" w:rsidP="0071078F">
      <w:pPr>
        <w:widowControl w:val="0"/>
        <w:jc w:val="center"/>
        <w:rPr>
          <w:rFonts w:ascii="Tahoma" w:hAnsi="Tahoma" w:cs="Tahoma"/>
          <w:b/>
          <w:sz w:val="24"/>
          <w:szCs w:val="24"/>
        </w:rPr>
      </w:pPr>
      <w:r w:rsidRPr="0071078F">
        <w:rPr>
          <w:rFonts w:ascii="Tahoma" w:hAnsi="Tahoma" w:cs="Tahoma"/>
          <w:b/>
          <w:sz w:val="24"/>
          <w:szCs w:val="24"/>
        </w:rPr>
        <w:t xml:space="preserve">о порядке уплаты, распределения, учета и контроля поступления ежемесячных членских профсоюзных взносов </w:t>
      </w:r>
    </w:p>
    <w:p w:rsidR="00CE3BCB" w:rsidRPr="0071078F" w:rsidRDefault="00CE3BCB" w:rsidP="0071078F">
      <w:pPr>
        <w:widowControl w:val="0"/>
        <w:jc w:val="center"/>
        <w:rPr>
          <w:rFonts w:ascii="Tahoma" w:hAnsi="Tahoma" w:cs="Tahoma"/>
          <w:b/>
          <w:sz w:val="24"/>
          <w:szCs w:val="24"/>
        </w:rPr>
      </w:pPr>
      <w:r w:rsidRPr="0071078F">
        <w:rPr>
          <w:rFonts w:ascii="Tahoma" w:hAnsi="Tahoma" w:cs="Tahoma"/>
          <w:b/>
          <w:sz w:val="24"/>
          <w:szCs w:val="24"/>
        </w:rPr>
        <w:t>в Общественной организации «Профессиональный союз работников автомобильного транспорта и дорожного хозяйства Московской области»</w:t>
      </w:r>
    </w:p>
    <w:p w:rsidR="0092420E" w:rsidRPr="0014228A" w:rsidRDefault="0092420E" w:rsidP="0014228A">
      <w:pPr>
        <w:widowControl w:val="0"/>
        <w:ind w:firstLine="709"/>
        <w:jc w:val="center"/>
        <w:rPr>
          <w:rFonts w:ascii="Tahoma" w:hAnsi="Tahoma" w:cs="Tahoma"/>
          <w:b/>
          <w:sz w:val="22"/>
          <w:szCs w:val="22"/>
        </w:rPr>
      </w:pPr>
    </w:p>
    <w:p w:rsidR="00CE3BCB" w:rsidRPr="0014228A" w:rsidRDefault="00CE3BCB" w:rsidP="0071078F">
      <w:pPr>
        <w:pStyle w:val="afffb"/>
        <w:widowControl w:val="0"/>
        <w:numPr>
          <w:ilvl w:val="0"/>
          <w:numId w:val="36"/>
        </w:numPr>
        <w:spacing w:after="0" w:line="240" w:lineRule="auto"/>
        <w:ind w:left="0" w:firstLine="709"/>
        <w:jc w:val="both"/>
        <w:rPr>
          <w:rFonts w:ascii="Tahoma" w:eastAsia="Times New Roman" w:hAnsi="Tahoma" w:cs="Tahoma"/>
          <w:b/>
          <w:lang w:eastAsia="ru-RU"/>
        </w:rPr>
      </w:pPr>
      <w:r w:rsidRPr="0014228A">
        <w:rPr>
          <w:rFonts w:ascii="Tahoma" w:eastAsia="Times New Roman" w:hAnsi="Tahoma" w:cs="Tahoma"/>
          <w:b/>
          <w:lang w:eastAsia="ru-RU"/>
        </w:rPr>
        <w:t>Общие положения</w:t>
      </w:r>
    </w:p>
    <w:p w:rsidR="00CE3BCB" w:rsidRPr="0014228A" w:rsidRDefault="00CE3BCB" w:rsidP="0014228A">
      <w:pPr>
        <w:pStyle w:val="afffb"/>
        <w:widowControl w:val="0"/>
        <w:spacing w:after="0" w:line="240" w:lineRule="auto"/>
        <w:ind w:left="0" w:firstLine="709"/>
        <w:jc w:val="both"/>
        <w:rPr>
          <w:rFonts w:ascii="Tahoma" w:eastAsia="Times New Roman" w:hAnsi="Tahoma" w:cs="Tahoma"/>
          <w:lang w:eastAsia="ru-RU"/>
        </w:rPr>
      </w:pP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1.1. Настоящее Положение разработано в целях усиления контроля за полнотой сбора и своевременностью поступления членских профсоюзных взносов в доходы профсоюзного бюджета всех уровней в соответствии с законодательством Российской Федерации, Уставом Профсоюза и решениями Комитета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1.2. Имущество, в том числе финансовые средства Профсоюза, являются единой и неделимой собственностью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1.3. Члены Профсоюза не сохраняют прав на имущество, находящееся в собственности Профсоюза, в том числе на членские профсоюзные взносы.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1.4. Положение обязательно к применению всеми членскими организациями, входящими в состав Общественной организации «Профессиональный союз работников автомобильного транспорта и дорожного хозяйства Московской области».</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71078F">
      <w:pPr>
        <w:widowControl w:val="0"/>
        <w:ind w:firstLine="709"/>
        <w:jc w:val="both"/>
        <w:rPr>
          <w:rFonts w:ascii="Tahoma" w:hAnsi="Tahoma" w:cs="Tahoma"/>
          <w:b/>
          <w:sz w:val="22"/>
          <w:szCs w:val="22"/>
        </w:rPr>
      </w:pPr>
      <w:r w:rsidRPr="0014228A">
        <w:rPr>
          <w:rFonts w:ascii="Tahoma" w:hAnsi="Tahoma" w:cs="Tahoma"/>
          <w:b/>
          <w:sz w:val="22"/>
          <w:szCs w:val="22"/>
        </w:rPr>
        <w:t>2. Размеры членских профсоюзных взносов</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2.1. Размер ежемесячных членских профсоюзных взносов, уплачиваемых членами Профсоюза, определяется Уставом Профсоюза (ст. 35 п. 35.1.) и утверждается Конференцией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Минимальные размеры ежемесячных членских взносов устанавливаются в следующих размерах:</w:t>
      </w:r>
    </w:p>
    <w:p w:rsidR="00CE3BCB" w:rsidRPr="0014228A" w:rsidRDefault="00CE3BCB" w:rsidP="0014228A">
      <w:pPr>
        <w:ind w:firstLine="709"/>
        <w:jc w:val="both"/>
        <w:rPr>
          <w:rFonts w:ascii="Tahoma" w:hAnsi="Tahoma" w:cs="Tahoma"/>
          <w:sz w:val="22"/>
          <w:szCs w:val="22"/>
        </w:rPr>
      </w:pPr>
      <w:r w:rsidRPr="0014228A">
        <w:rPr>
          <w:rFonts w:ascii="Tahoma" w:hAnsi="Tahoma" w:cs="Tahoma"/>
          <w:sz w:val="22"/>
          <w:szCs w:val="22"/>
        </w:rPr>
        <w:t>- работающие члены Профсоюза уплачивают ежемесячные членские профсоюзные взносы в размере не менее 1% от начисленной заработной платы.</w:t>
      </w:r>
    </w:p>
    <w:p w:rsidR="00CE3BCB" w:rsidRPr="0014228A" w:rsidRDefault="00CE3BCB" w:rsidP="0014228A">
      <w:pPr>
        <w:ind w:firstLine="709"/>
        <w:jc w:val="both"/>
        <w:rPr>
          <w:rFonts w:ascii="Tahoma" w:hAnsi="Tahoma" w:cs="Tahoma"/>
          <w:sz w:val="22"/>
          <w:szCs w:val="22"/>
        </w:rPr>
      </w:pPr>
      <w:r w:rsidRPr="0014228A">
        <w:rPr>
          <w:rFonts w:ascii="Tahoma" w:hAnsi="Tahoma" w:cs="Tahoma"/>
          <w:sz w:val="22"/>
          <w:szCs w:val="22"/>
        </w:rPr>
        <w:lastRenderedPageBreak/>
        <w:t>- неработающие члены Профсоюза (неработающие пенсионеры; женщины, временно прекратившие работу в связи с воспитанием детей; учащиеся и другие лица, сохраняющие членство в Профсоюзе) – 0,1% от законодательно установленной минимальной заработной платы.</w:t>
      </w:r>
    </w:p>
    <w:p w:rsidR="00CE3BCB" w:rsidRPr="0014228A" w:rsidRDefault="00CE3BCB" w:rsidP="0014228A">
      <w:pPr>
        <w:ind w:firstLine="709"/>
        <w:jc w:val="both"/>
        <w:rPr>
          <w:rFonts w:ascii="Tahoma" w:hAnsi="Tahoma" w:cs="Tahoma"/>
          <w:sz w:val="22"/>
          <w:szCs w:val="22"/>
        </w:rPr>
      </w:pPr>
      <w:r w:rsidRPr="0014228A">
        <w:rPr>
          <w:rFonts w:ascii="Tahoma" w:hAnsi="Tahoma" w:cs="Tahoma"/>
          <w:sz w:val="22"/>
          <w:szCs w:val="22"/>
        </w:rPr>
        <w:t xml:space="preserve">     Первичные профсоюзные организации могут устанавливать больший размер членских профсоюзных взносов, либо своим решением могут освободить неработающих членов (неработающие пенсионеры; женщины, временно прекратившие работу в связи с воспитанием детей; учащиеся и другие лица, сохраняющие членство в Профсоюзе) от уплаты профсоюзных взносов. Сумма взноса уплаченная членом Профсоюза сверх установленного размера остается в распоряжении первичных профсоюзных организаций.</w:t>
      </w:r>
    </w:p>
    <w:p w:rsidR="005E2D7C" w:rsidRPr="0014228A" w:rsidRDefault="005E2D7C" w:rsidP="0014228A">
      <w:pPr>
        <w:widowControl w:val="0"/>
        <w:ind w:firstLine="709"/>
        <w:jc w:val="center"/>
        <w:rPr>
          <w:rFonts w:ascii="Tahoma" w:hAnsi="Tahoma" w:cs="Tahoma"/>
          <w:b/>
          <w:sz w:val="22"/>
          <w:szCs w:val="22"/>
        </w:rPr>
      </w:pPr>
    </w:p>
    <w:p w:rsidR="00CE3BCB" w:rsidRPr="0014228A" w:rsidRDefault="00CE3BCB" w:rsidP="0071078F">
      <w:pPr>
        <w:widowControl w:val="0"/>
        <w:ind w:firstLine="709"/>
        <w:jc w:val="both"/>
        <w:rPr>
          <w:rFonts w:ascii="Tahoma" w:hAnsi="Tahoma" w:cs="Tahoma"/>
          <w:b/>
          <w:sz w:val="22"/>
          <w:szCs w:val="22"/>
        </w:rPr>
      </w:pPr>
      <w:r w:rsidRPr="0014228A">
        <w:rPr>
          <w:rFonts w:ascii="Tahoma" w:hAnsi="Tahoma" w:cs="Tahoma"/>
          <w:b/>
          <w:sz w:val="22"/>
          <w:szCs w:val="22"/>
        </w:rPr>
        <w:t>3. Порядок определения месячного заработка, виды заработной платы, премий</w:t>
      </w:r>
      <w:r w:rsidR="00716544" w:rsidRPr="0014228A">
        <w:rPr>
          <w:rFonts w:ascii="Tahoma" w:hAnsi="Tahoma" w:cs="Tahoma"/>
          <w:b/>
          <w:sz w:val="22"/>
          <w:szCs w:val="22"/>
        </w:rPr>
        <w:t xml:space="preserve"> </w:t>
      </w:r>
      <w:r w:rsidRPr="0014228A">
        <w:rPr>
          <w:rFonts w:ascii="Tahoma" w:hAnsi="Tahoma" w:cs="Tahoma"/>
          <w:b/>
          <w:sz w:val="22"/>
          <w:szCs w:val="22"/>
        </w:rPr>
        <w:t>и других вознаграждений, с которых уплачиваются членские профсоюзные взносы</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3.1. Для расчета месячного заработка члена Профсоюза учитываются все предусмотренные системой оплаты труда виды выплат, применяемые в соответствующей организации независимо от источников этих выплат.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3.2. При определении месячного заработка члена Профсоюза для уплаты членского взноса учитываются: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заработная плата, начисленная работникам по тарифным ставкам (должностным окладам) за отработанное время;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заработная плата, начисленная за выполненную работу работникам по сдельным расценкам, в процентах от выручки от реализации продукции (выполнения работ, оказания услуг), в долях от прибыли;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разница в должностных окладах работников, перешедших на нижеоплачиваемую работу (должность) с сохранением размера должностного оклада по предыдущему месту работы (должности);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разница в окладах при временном заместительстве;</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доплаты и надбавки к тарифным ставкам (должностным окладам) за профессиональное мастерство, классность, квалификационный разряд, выслугу лет (стаж работы), совмещение профессий (должностей), расширение зон обслуживания, увеличение объема выполняемых работ, многосменный режим работы, исполнение обязанностей временно отсутствующего работника без освобождения от своей основной работы, руководство бригадой;</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премии и вознаграждения (включая премии в неденежной форме), имеющие систематический характер, независимо от источников их выплаты;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труда рабочих, руководителей, специалистов организаций, привлекаемых для подготовки, переподготовки и повышения квалификации работников;</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надбавки к заработной плате, начисленные работникам в связи с подвижным (разъездным) характером работы;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работникам дней отдыха (отгулов), предоставленных в связи с работой за пределами нормальной продолжительности рабочего времени при вахтовом методе организации работ, и в других случаях в соответствии с законодательством Российской Федерации;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суммы индексации (компенсации) заработной платы в связи с ростом потребительских цен на товары и услуги;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денежная компенсация за нарушение установленных сроков выплаты заработной платы;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труда лиц, работающих в организации в порядке внутреннего совместительства;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ежегодных основных и дополнительных отпусков, предусмотренных законодательством Российской Федерации;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дополнительных отпусков, предоставленных работникам в соответствии с коллективными договорами, соглашениями, трудовыми договорами;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lastRenderedPageBreak/>
        <w:t>- оплата учебных отпусков, предоставленных работникам, обучающимся в образовательных учреждениях;</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(кроме стипендии) на период обучения работников, направленных на профессиональную подготовку, переподготовку, повышение квалификации или обучение вторым профессиям с отрывом от работы;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работникам за время медицинского обследования, дней сдачи крови и ее компонентов и предоставленных в связи с этим дней отдыха;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времени простоя по вине работодателя, оплата времени простоя по причинам, не зависящим от работодателя и работника;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за время приостановки работы из-за нарушения норм охраны труда не по вине работника;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времени вынужденного прогула;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оплата дней невыхода на работу по болезни за счет средств организации, не оформленных листками временной нетрудоспособности;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доплаты до среднего заработка, начисленные сверх сумм пособий по временной нетрудоспособности;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единовременные премии и вознаграждения независимо от источников их выплаты;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единовременное вознаграждение за выслугу лет;</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вознаграждение по итогам работы за год;</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денежная компенсация за неиспользованный отпуск, за исключением компенсации за неиспользованный отпуск при увольнении;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другие предусмотренные системой оплаты труда выплаты.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3.3. При определении заработка члена Профсоюза для уплаты членского профсоюзного взноса не учитываются: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пенсии, государственные пособия, а также иные выплаты и компенсации, выплачиваемые в соответствии с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суммы, выплачиваемые в виде материальной помощи;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призы и премии за участие в конкурсах и спортивных соревнованиях;</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премии, выплачиваемые профсоюзному активу;</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выплаты, выдаваемые в виде памятных подарков;</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суммы, выплачиваемые в виде гонораров за изобретения и рационализаторские предложения.</w:t>
      </w:r>
    </w:p>
    <w:p w:rsidR="0092420E" w:rsidRPr="0014228A" w:rsidRDefault="0092420E" w:rsidP="0014228A">
      <w:pPr>
        <w:widowControl w:val="0"/>
        <w:ind w:firstLine="709"/>
        <w:jc w:val="both"/>
        <w:rPr>
          <w:rFonts w:ascii="Tahoma" w:hAnsi="Tahoma" w:cs="Tahoma"/>
          <w:sz w:val="22"/>
          <w:szCs w:val="22"/>
        </w:rPr>
      </w:pPr>
    </w:p>
    <w:p w:rsidR="00CE3BCB" w:rsidRPr="0014228A" w:rsidRDefault="00CE3BCB" w:rsidP="0071078F">
      <w:pPr>
        <w:widowControl w:val="0"/>
        <w:ind w:firstLine="709"/>
        <w:jc w:val="both"/>
        <w:rPr>
          <w:rFonts w:ascii="Tahoma" w:hAnsi="Tahoma" w:cs="Tahoma"/>
          <w:b/>
          <w:sz w:val="22"/>
          <w:szCs w:val="22"/>
        </w:rPr>
      </w:pPr>
      <w:r w:rsidRPr="0014228A">
        <w:rPr>
          <w:rFonts w:ascii="Tahoma" w:hAnsi="Tahoma" w:cs="Tahoma"/>
          <w:b/>
          <w:sz w:val="22"/>
          <w:szCs w:val="22"/>
        </w:rPr>
        <w:t>4. Порядок уплаты и учета членских профсоюзных взносов</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4.1. Уплата членских взносов, исчисленных с заработка по основному месту работы,  производится, как правило, безналичным путем бухгалтерией предприятия (организации), либо наличными средствами в кассу первичной, (объединённой)  профсоюзной организации или Профсоюза.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Если профсоюзная организация не является юридическом лицом и не имеет банковского счета, указанные денежные средства в полном объёме перечисляются непосредственно на банковские счета Профсоюза, (объединенной) профсоюзной организации.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4.2. Безналичная уплата ежемесячных членских профсоюзных взносов производится на основании письменного заявления работника, являющегося членом Профсоюза, на имя руководителя предприятия.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4.3. Наличными деньгами по ведомости, приходному кассовому ордеру в кассу первичной, (объединённой) профсоюзной организации или Профсоюза по месту учета вносят ежемесячные членские профсоюзные взносы члены Профсоюза: неработающие пенсионеры, женщины, временно прекратившие работу в связи с воспитанием детей, учащиеся и   другие лица, сохраняющие членство в Профсоюзе, а также в случаях предусмотренных действующим законодательством (за работу по совместительству, гражданско-правовым договорам и т.д.). Указанные средства вносятся на расчетный счет </w:t>
      </w:r>
      <w:r w:rsidRPr="0014228A">
        <w:rPr>
          <w:rFonts w:ascii="Tahoma" w:hAnsi="Tahoma" w:cs="Tahoma"/>
          <w:sz w:val="22"/>
          <w:szCs w:val="22"/>
        </w:rPr>
        <w:lastRenderedPageBreak/>
        <w:t>первичной профсоюзной организации – юридического лица. При отсутствии в первичной профсоюзной организации статуса юридического лица члены Профсоюза уплачивают членские профсоюзные взносы по ведомости в профком.</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4.4. Подтверждением ежемесячной уплаты членских профсоюзных взносов является:</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расчетно-платежная ведомость на заработную плату, лицевой счет, расчетный листок члена Профсоюза, при безналичном порядке уплаты взносов;</w:t>
      </w:r>
    </w:p>
    <w:p w:rsidR="00CE3BCB" w:rsidRPr="0014228A" w:rsidRDefault="00FA6D6C" w:rsidP="0014228A">
      <w:pPr>
        <w:widowControl w:val="0"/>
        <w:ind w:firstLine="709"/>
        <w:jc w:val="both"/>
        <w:rPr>
          <w:rFonts w:ascii="Tahoma" w:hAnsi="Tahoma" w:cs="Tahoma"/>
          <w:sz w:val="22"/>
          <w:szCs w:val="22"/>
        </w:rPr>
      </w:pPr>
      <w:r w:rsidRPr="0014228A">
        <w:rPr>
          <w:rFonts w:ascii="Tahoma" w:hAnsi="Tahoma" w:cs="Tahoma"/>
          <w:sz w:val="22"/>
          <w:szCs w:val="22"/>
        </w:rPr>
        <w:t>-</w:t>
      </w:r>
      <w:r w:rsidR="00CE3BCB" w:rsidRPr="0014228A">
        <w:rPr>
          <w:rFonts w:ascii="Tahoma" w:hAnsi="Tahoma" w:cs="Tahoma"/>
          <w:sz w:val="22"/>
          <w:szCs w:val="22"/>
        </w:rPr>
        <w:t xml:space="preserve"> ведомость уплаты членских профсоюзных взносов, приходный кассовый ордер, при внесении их наличными деньгами;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 - выписка из банка о поступлении денежных средств от члена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4.5. Отметка об уплате членских взносов производится в профсоюзном билете - карточке члена Профсоюза, при снятии его  с учета. Эта запись удостоверяется председателем первичной профсоюзной организации и заверяется печатью организации (штампом установленного образца). В случае, если первичная профсоюзная организация не является юридическим лицом, запись удостоверяется только председателем первичной профсоюзной организации.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4.6. Профсоюзные комитеты в обязательном порядке знакомят с настоящим Положением работников бухгалтерских служб организаций, осуществляющих безналичные расчеты по членским профсоюзным взносам и обеспечивают их нормативными документами в случае их изменения.</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71078F">
      <w:pPr>
        <w:widowControl w:val="0"/>
        <w:ind w:firstLine="709"/>
        <w:jc w:val="both"/>
        <w:rPr>
          <w:rFonts w:ascii="Tahoma" w:hAnsi="Tahoma" w:cs="Tahoma"/>
          <w:b/>
          <w:sz w:val="22"/>
          <w:szCs w:val="22"/>
        </w:rPr>
      </w:pPr>
      <w:r w:rsidRPr="0014228A">
        <w:rPr>
          <w:rFonts w:ascii="Tahoma" w:hAnsi="Tahoma" w:cs="Tahoma"/>
          <w:b/>
          <w:sz w:val="22"/>
          <w:szCs w:val="22"/>
        </w:rPr>
        <w:t>5. Перечисление и распределение членских профсоюзных взносов</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5.1. Работодатель, осуществляющий удержание членских профсоюзных взносов безналичным порядком, на основании личного заявления члена Профсоюза, в соответствии с Трудовым кодексом РФ обеспечивает их правильное исчисление и своевременное перечисление на счета профсоюзных организаций в порядке, установленном настоящим Положением.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Указанные денежные средства перечисляются работодателем на банковские счета Профсоюза (профсоюзных организаций), открытые по решению постоянно действующих руководящих выборных коллегиальных органов Профсоюза, обладающих правом юридического лица в соответствии с Уставом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5.2. Работодатель, осуществляющий удержание членских профсоюзных взносов из заработной платы работников, перечисляет эти взносы ежемесячно в срок, установленный для получения заработной платы за истекший месяц (ст. 377 ТК РФ).</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5.3. Членские профсоюзные взносы, полученные безналичным порядком, в промежуточные периоды между установленными сроками выдачи заработной платы (увольнение или по другим причинам), перечисляются в срок, указанный в п. 5.2.</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5.4. Работодатель не вправе задерживать перечисление указанных выше средств. При нарушении прав Профсоюза исковые заявления о взыскании задолженности по перечислению членских профсоюзных взносов работников и процентов за пользование чужими денежными средствами соответствующего органа профсоюза рассматриваются судом.</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5.5. При осуществлении процедур банкротства суммы членских профсоюзных взносов из заработной платы работников должны перечисляться работодателем на счет профсоюзной организации в очередности, установленной для выплаты заработной платы. Мораторий на удовлетворение требований кредиторов по денежным обязательствам, предусмотренный статьями 94, 95 Федерального закона от 26.10.2002 N 127-ФЗ "О несостоятельности (банкротстве)", на данные суммы не распространяется.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5.6. Доля членских профсоюзных взносов, направляемая на финансирование уставной деятельности Профсоюза и вышестоящих профсоюзных органов, в соответствии с Уставом Профсоюза определяется ежегодно решениями Комитета Профсоюза. Сумма членских профсоюзных взносов, пропорционально установленным Комитетом Профсоюза долям, единовременно перечисляется хозяйственной организацией, удерживающей членские профсоюзные взносы, на счета первичной вышестоящих профсоюзных организаций.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lastRenderedPageBreak/>
        <w:t>Если вся сумма членских профсоюзных взносов перечисляется работодателем на счет первичной профсоюзной организации с последующим перечислением вышестоящим профсоюзным органам, то первичная профсоюзная организация в обязательном порядке перечисляет в полном объеме установленный Комитетом Профсоюза процент членских профсоюзных взносов в вышестоящие профсоюзные органы.</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Членские профсоюзные взносы первичных профсоюзных организаций, состоящих на централизованном финансовом обслуживании в Профсоюзе, (объединённой профорганизации), полностью перечисляются на её счет и расходуются на нужды первичной профсоюзной организации и Профсоюза (объединённой профорганизации) в пропорциях, определённых Комитетом Профсоюза (Конференцией) на основании договоров между Профсоюзом (объединённой профорганизацией) и первичной профсоюзной организацией, находящейся на централизованном финансовом обслуживании.</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5.7. Доля членских профсоюзных взносов, направляемая на формирование Фонда солидарности и социальной поддержки Профсоюза, определяется решениями Комитета Профсоюза и перечисляется на счёт профсоюза.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5.8. Поступающие денежные средства расходуются профсоюзными организациями в соответствии с утвержденными на Собрании (Конференции) сметами на финансовое обеспечение деятельности профсоюзной организации, предусмотренной Уставом.</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71078F">
      <w:pPr>
        <w:widowControl w:val="0"/>
        <w:ind w:firstLine="709"/>
        <w:jc w:val="both"/>
        <w:rPr>
          <w:rFonts w:ascii="Tahoma" w:hAnsi="Tahoma" w:cs="Tahoma"/>
          <w:b/>
          <w:sz w:val="22"/>
          <w:szCs w:val="22"/>
        </w:rPr>
      </w:pPr>
      <w:r w:rsidRPr="0014228A">
        <w:rPr>
          <w:rFonts w:ascii="Tahoma" w:hAnsi="Tahoma" w:cs="Tahoma"/>
          <w:b/>
          <w:sz w:val="22"/>
          <w:szCs w:val="22"/>
        </w:rPr>
        <w:t>6. Контроль за полнотой и своевременностью перечисления</w:t>
      </w:r>
      <w:r w:rsidR="0071078F">
        <w:rPr>
          <w:rFonts w:ascii="Tahoma" w:hAnsi="Tahoma" w:cs="Tahoma"/>
          <w:b/>
          <w:sz w:val="22"/>
          <w:szCs w:val="22"/>
        </w:rPr>
        <w:t xml:space="preserve"> </w:t>
      </w:r>
      <w:r w:rsidRPr="0014228A">
        <w:rPr>
          <w:rFonts w:ascii="Tahoma" w:hAnsi="Tahoma" w:cs="Tahoma"/>
          <w:b/>
          <w:sz w:val="22"/>
          <w:szCs w:val="22"/>
        </w:rPr>
        <w:t>членских профсоюзных взносов.</w:t>
      </w:r>
    </w:p>
    <w:p w:rsidR="00CE3BCB" w:rsidRPr="0014228A" w:rsidRDefault="00CE3BCB" w:rsidP="0014228A">
      <w:pPr>
        <w:widowControl w:val="0"/>
        <w:ind w:firstLine="709"/>
        <w:jc w:val="both"/>
        <w:rPr>
          <w:rFonts w:ascii="Tahoma" w:hAnsi="Tahoma" w:cs="Tahoma"/>
          <w:sz w:val="22"/>
          <w:szCs w:val="22"/>
        </w:rPr>
      </w:pP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6.1. Первичная профсоюзная организация (Председатель) осуществляет контроль полноты и своевременного перечисления профсоюзных взносов работодателем, выполняет финансовые обязательства перед вышестоящими профсоюзными органами в соответствии с установленным порядком, сроками и размерами. Делает своевременную отметку об уплате взносов в профсоюзном билете - карточке каждого члена Профсоюза и ежегодно информирует членов Профсоюза на профсоюзной Конференции (Собрании) о результатах проводимой работы.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6.2. Ревизионная комиссия (ревизор) профсоюзной организации не реже одного раза в год проверяет полноту удержания членских профсоюзных взносов, своевременность их перечисления.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Правильность исчисления членских профсоюзных взносов проверяется по лицевым счетам работников, ведомостям начисления заработной платы и другим документам, по которым начисляется заработная плата.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Правильность получения членских профсоюзных взносов, уплаченных наличными по ведомости, расходному ордеру, своевременность и полнота внесения денег в кассу и на расчетный счет профсоюзной организации проверяется сплошным методом.</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 xml:space="preserve">При выявлении фактов неправильного исчисления членских профсоюзных взносов, несвоевременного и неполного перечисления их профсоюзным органам составляется акт в установленном порядке, и принимаются меры к устранению выявленных нарушений. </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6.3. Контроль за правильностью получения членских профсоюзных взносов, своевременностью и полнотой их перечисления профсоюзным органам осуществляют ревизионные комиссии (ревизор) и вышестоящие организации Профсоюза.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6.4. Профсоюзные органы, не перечисляющие членские профсоюзные взносы вышестоящим органам или осуществляющие их перечисление ниже утвержденных размеров в течение 3-х месяцев, заслушиваются на заседаниях вышестоящего органа.</w:t>
      </w:r>
    </w:p>
    <w:p w:rsidR="00CE3BCB" w:rsidRPr="0014228A" w:rsidRDefault="00CE3BCB" w:rsidP="0014228A">
      <w:pPr>
        <w:widowControl w:val="0"/>
        <w:ind w:firstLine="709"/>
        <w:jc w:val="both"/>
        <w:rPr>
          <w:rFonts w:ascii="Tahoma" w:hAnsi="Tahoma" w:cs="Tahoma"/>
          <w:sz w:val="22"/>
          <w:szCs w:val="22"/>
        </w:rPr>
      </w:pPr>
      <w:r w:rsidRPr="0014228A">
        <w:rPr>
          <w:rFonts w:ascii="Tahoma" w:hAnsi="Tahoma" w:cs="Tahoma"/>
          <w:sz w:val="22"/>
          <w:szCs w:val="22"/>
        </w:rPr>
        <w:t>6.5. Председатели профсоюзных органов несут персональную ответственность за полноту и своевременность перечисления членских взносов в соответствии с Уставом Профсоюза.</w:t>
      </w:r>
    </w:p>
    <w:p w:rsidR="008D404E" w:rsidRPr="0014228A" w:rsidRDefault="008D404E" w:rsidP="0014228A">
      <w:pPr>
        <w:ind w:firstLine="709"/>
        <w:jc w:val="both"/>
        <w:rPr>
          <w:rFonts w:ascii="Tahoma" w:hAnsi="Tahoma" w:cs="Tahoma"/>
          <w:b/>
          <w:sz w:val="22"/>
          <w:szCs w:val="22"/>
        </w:rPr>
      </w:pPr>
    </w:p>
    <w:p w:rsidR="00953E21" w:rsidRPr="0014228A" w:rsidRDefault="00953E21" w:rsidP="0014228A">
      <w:pPr>
        <w:ind w:firstLine="709"/>
        <w:jc w:val="right"/>
        <w:rPr>
          <w:rFonts w:ascii="Tahoma" w:hAnsi="Tahoma" w:cs="Tahoma"/>
          <w:sz w:val="22"/>
          <w:szCs w:val="22"/>
        </w:rPr>
      </w:pPr>
    </w:p>
    <w:p w:rsidR="00741D8E" w:rsidRDefault="00741D8E" w:rsidP="0014228A">
      <w:pPr>
        <w:widowControl w:val="0"/>
        <w:ind w:firstLine="709"/>
        <w:jc w:val="right"/>
        <w:rPr>
          <w:rFonts w:ascii="Tahoma" w:hAnsi="Tahoma" w:cs="Tahoma"/>
          <w:b/>
          <w:i/>
          <w:sz w:val="18"/>
          <w:szCs w:val="18"/>
        </w:rPr>
      </w:pPr>
    </w:p>
    <w:p w:rsidR="00741D8E" w:rsidRDefault="00741D8E" w:rsidP="001847D9">
      <w:pPr>
        <w:widowControl w:val="0"/>
        <w:rPr>
          <w:rFonts w:ascii="Tahoma" w:hAnsi="Tahoma" w:cs="Tahoma"/>
          <w:b/>
          <w:i/>
          <w:sz w:val="18"/>
          <w:szCs w:val="18"/>
        </w:rPr>
      </w:pPr>
    </w:p>
    <w:p w:rsidR="001847D9" w:rsidRDefault="001847D9" w:rsidP="001847D9">
      <w:pPr>
        <w:widowControl w:val="0"/>
        <w:rPr>
          <w:rFonts w:ascii="Tahoma" w:hAnsi="Tahoma" w:cs="Tahoma"/>
          <w:b/>
          <w:i/>
          <w:sz w:val="18"/>
          <w:szCs w:val="18"/>
        </w:rPr>
      </w:pPr>
    </w:p>
    <w:p w:rsidR="00953E21" w:rsidRPr="0014228A" w:rsidRDefault="00953E21" w:rsidP="007D3051">
      <w:pPr>
        <w:rPr>
          <w:rFonts w:ascii="Tahoma" w:hAnsi="Tahoma" w:cs="Tahoma"/>
          <w:sz w:val="22"/>
          <w:szCs w:val="22"/>
        </w:rPr>
      </w:pPr>
    </w:p>
    <w:p w:rsidR="0071078F" w:rsidRDefault="0071078F" w:rsidP="0014228A">
      <w:pPr>
        <w:ind w:firstLine="709"/>
        <w:jc w:val="right"/>
        <w:rPr>
          <w:rFonts w:ascii="Tahoma" w:hAnsi="Tahoma" w:cs="Tahoma"/>
          <w:sz w:val="22"/>
          <w:szCs w:val="22"/>
        </w:rPr>
      </w:pPr>
    </w:p>
    <w:p w:rsidR="00A3651A" w:rsidRDefault="00A3651A" w:rsidP="00A3651A">
      <w:pPr>
        <w:jc w:val="center"/>
        <w:rPr>
          <w:rFonts w:ascii="Tahoma" w:hAnsi="Tahoma" w:cs="Tahoma"/>
          <w:b/>
          <w:sz w:val="24"/>
          <w:szCs w:val="24"/>
        </w:rPr>
      </w:pPr>
      <w:r w:rsidRPr="00A3651A">
        <w:rPr>
          <w:rFonts w:ascii="Tahoma" w:hAnsi="Tahoma" w:cs="Tahoma"/>
          <w:b/>
          <w:sz w:val="24"/>
          <w:szCs w:val="24"/>
        </w:rPr>
        <w:t xml:space="preserve">НАГРАДЫ </w:t>
      </w:r>
    </w:p>
    <w:p w:rsidR="00E1066A" w:rsidRDefault="00A3651A" w:rsidP="00A3651A">
      <w:pPr>
        <w:jc w:val="center"/>
        <w:rPr>
          <w:rFonts w:ascii="Tahoma" w:hAnsi="Tahoma" w:cs="Tahoma"/>
          <w:b/>
          <w:sz w:val="24"/>
          <w:szCs w:val="24"/>
        </w:rPr>
      </w:pPr>
      <w:r w:rsidRPr="00A3651A">
        <w:rPr>
          <w:rFonts w:ascii="Tahoma" w:hAnsi="Tahoma" w:cs="Tahoma"/>
          <w:b/>
          <w:sz w:val="24"/>
          <w:szCs w:val="24"/>
        </w:rPr>
        <w:t>МОСКОВСКОГО ОБЛАСТНОГО КОМИТЕТА ПРОФСОЮЗА РАБОТНИКОВ АВТОМОБИЛЬНОГО И ДОРОЖНОГО ХОЗЯЙСТВА</w:t>
      </w:r>
    </w:p>
    <w:p w:rsidR="00A3651A" w:rsidRPr="00A3651A" w:rsidRDefault="00A3651A" w:rsidP="00A3651A">
      <w:pPr>
        <w:ind w:firstLine="709"/>
        <w:jc w:val="center"/>
        <w:rPr>
          <w:rFonts w:ascii="Tahoma" w:hAnsi="Tahoma" w:cs="Tahoma"/>
          <w:b/>
          <w:sz w:val="24"/>
          <w:szCs w:val="24"/>
        </w:rPr>
      </w:pPr>
    </w:p>
    <w:p w:rsidR="00A3651A" w:rsidRPr="0014228A" w:rsidRDefault="00A3651A" w:rsidP="00A3651A">
      <w:pPr>
        <w:ind w:firstLine="709"/>
        <w:jc w:val="both"/>
        <w:rPr>
          <w:rFonts w:ascii="Tahoma" w:hAnsi="Tahoma" w:cs="Tahoma"/>
          <w:sz w:val="22"/>
          <w:szCs w:val="22"/>
        </w:rPr>
      </w:pPr>
      <w:r>
        <w:rPr>
          <w:rFonts w:ascii="Tahoma" w:hAnsi="Tahoma" w:cs="Tahoma"/>
          <w:sz w:val="22"/>
          <w:szCs w:val="22"/>
        </w:rPr>
        <w:t>А</w:t>
      </w:r>
      <w:r w:rsidRPr="0014228A">
        <w:rPr>
          <w:rFonts w:ascii="Tahoma" w:hAnsi="Tahoma" w:cs="Tahoma"/>
          <w:sz w:val="22"/>
          <w:szCs w:val="22"/>
        </w:rPr>
        <w:t xml:space="preserve">ктивное участие в деятельности Профсоюза и в связи с юбилейными датами </w:t>
      </w:r>
      <w:r>
        <w:rPr>
          <w:rFonts w:ascii="Tahoma" w:hAnsi="Tahoma" w:cs="Tahoma"/>
          <w:sz w:val="22"/>
          <w:szCs w:val="22"/>
        </w:rPr>
        <w:t xml:space="preserve">Мособком профсоюза отмечает работников </w:t>
      </w:r>
      <w:r w:rsidRPr="0014228A">
        <w:rPr>
          <w:rFonts w:ascii="Tahoma" w:hAnsi="Tahoma" w:cs="Tahoma"/>
          <w:sz w:val="22"/>
          <w:szCs w:val="22"/>
        </w:rPr>
        <w:t>наград</w:t>
      </w:r>
      <w:r>
        <w:rPr>
          <w:rFonts w:ascii="Tahoma" w:hAnsi="Tahoma" w:cs="Tahoma"/>
          <w:sz w:val="22"/>
          <w:szCs w:val="22"/>
        </w:rPr>
        <w:t>ами</w:t>
      </w:r>
      <w:r w:rsidRPr="0014228A">
        <w:rPr>
          <w:rFonts w:ascii="Tahoma" w:hAnsi="Tahoma" w:cs="Tahoma"/>
          <w:sz w:val="22"/>
          <w:szCs w:val="22"/>
        </w:rPr>
        <w:t>:</w:t>
      </w:r>
    </w:p>
    <w:p w:rsidR="00A3651A" w:rsidRPr="0014228A" w:rsidRDefault="00A3651A" w:rsidP="00A3651A">
      <w:pPr>
        <w:ind w:firstLine="709"/>
        <w:jc w:val="both"/>
        <w:rPr>
          <w:rFonts w:ascii="Tahoma" w:hAnsi="Tahoma" w:cs="Tahoma"/>
          <w:sz w:val="22"/>
          <w:szCs w:val="22"/>
        </w:rPr>
      </w:pPr>
      <w:r w:rsidRPr="0014228A">
        <w:rPr>
          <w:rFonts w:ascii="Tahoma" w:hAnsi="Tahoma" w:cs="Tahoma"/>
          <w:sz w:val="22"/>
          <w:szCs w:val="22"/>
        </w:rPr>
        <w:t>- Благодарность Московского областного комитета</w:t>
      </w:r>
      <w:r>
        <w:rPr>
          <w:rFonts w:ascii="Tahoma" w:hAnsi="Tahoma" w:cs="Tahoma"/>
          <w:sz w:val="22"/>
          <w:szCs w:val="22"/>
        </w:rPr>
        <w:t>;</w:t>
      </w:r>
    </w:p>
    <w:p w:rsidR="00A3651A" w:rsidRPr="0014228A" w:rsidRDefault="00A3651A" w:rsidP="00A3651A">
      <w:pPr>
        <w:ind w:firstLine="709"/>
        <w:jc w:val="both"/>
        <w:rPr>
          <w:rFonts w:ascii="Tahoma" w:hAnsi="Tahoma" w:cs="Tahoma"/>
          <w:sz w:val="22"/>
          <w:szCs w:val="22"/>
        </w:rPr>
      </w:pPr>
      <w:r w:rsidRPr="0014228A">
        <w:rPr>
          <w:rFonts w:ascii="Tahoma" w:hAnsi="Tahoma" w:cs="Tahoma"/>
          <w:sz w:val="22"/>
          <w:szCs w:val="22"/>
        </w:rPr>
        <w:t>- Почетная грамота Московского областного комитета</w:t>
      </w:r>
      <w:r>
        <w:rPr>
          <w:rFonts w:ascii="Tahoma" w:hAnsi="Tahoma" w:cs="Tahoma"/>
          <w:sz w:val="22"/>
          <w:szCs w:val="22"/>
        </w:rPr>
        <w:t>;</w:t>
      </w:r>
    </w:p>
    <w:p w:rsidR="00A3651A" w:rsidRPr="0014228A" w:rsidRDefault="00A3651A" w:rsidP="00A3651A">
      <w:pPr>
        <w:ind w:firstLine="709"/>
        <w:jc w:val="both"/>
        <w:rPr>
          <w:rFonts w:ascii="Tahoma" w:hAnsi="Tahoma" w:cs="Tahoma"/>
          <w:sz w:val="22"/>
          <w:szCs w:val="22"/>
        </w:rPr>
      </w:pPr>
      <w:r w:rsidRPr="0014228A">
        <w:rPr>
          <w:rFonts w:ascii="Tahoma" w:hAnsi="Tahoma" w:cs="Tahoma"/>
          <w:sz w:val="22"/>
          <w:szCs w:val="22"/>
        </w:rPr>
        <w:t>- Диплом Московского областного комитета</w:t>
      </w:r>
      <w:r>
        <w:rPr>
          <w:rFonts w:ascii="Tahoma" w:hAnsi="Tahoma" w:cs="Tahoma"/>
          <w:sz w:val="22"/>
          <w:szCs w:val="22"/>
        </w:rPr>
        <w:t>;</w:t>
      </w:r>
    </w:p>
    <w:p w:rsidR="00A3651A" w:rsidRPr="0014228A" w:rsidRDefault="00A3651A" w:rsidP="00A3651A">
      <w:pPr>
        <w:ind w:firstLine="709"/>
        <w:jc w:val="both"/>
        <w:rPr>
          <w:rFonts w:ascii="Tahoma" w:hAnsi="Tahoma" w:cs="Tahoma"/>
          <w:sz w:val="22"/>
          <w:szCs w:val="22"/>
        </w:rPr>
      </w:pPr>
      <w:r w:rsidRPr="0014228A">
        <w:rPr>
          <w:rFonts w:ascii="Tahoma" w:hAnsi="Tahoma" w:cs="Tahoma"/>
          <w:sz w:val="22"/>
          <w:szCs w:val="22"/>
        </w:rPr>
        <w:t>- Почетный знак «За активную работу в Профсоюзе» Московского областного комитета</w:t>
      </w:r>
      <w:r>
        <w:rPr>
          <w:rFonts w:ascii="Tahoma" w:hAnsi="Tahoma" w:cs="Tahoma"/>
          <w:sz w:val="22"/>
          <w:szCs w:val="22"/>
        </w:rPr>
        <w:t>.</w:t>
      </w:r>
    </w:p>
    <w:p w:rsidR="00A3651A" w:rsidRPr="0014228A" w:rsidRDefault="00A3651A" w:rsidP="0014228A">
      <w:pPr>
        <w:ind w:firstLine="709"/>
        <w:rPr>
          <w:rFonts w:ascii="Tahoma" w:hAnsi="Tahoma" w:cs="Tahoma"/>
          <w:sz w:val="22"/>
          <w:szCs w:val="22"/>
        </w:rPr>
      </w:pPr>
    </w:p>
    <w:p w:rsidR="00A3651A" w:rsidRPr="0071078F" w:rsidRDefault="00A3651A" w:rsidP="00A3651A">
      <w:pPr>
        <w:ind w:firstLine="709"/>
        <w:jc w:val="right"/>
        <w:rPr>
          <w:rFonts w:ascii="Tahoma" w:hAnsi="Tahoma" w:cs="Tahoma"/>
          <w:b/>
          <w:i/>
          <w:sz w:val="18"/>
          <w:szCs w:val="18"/>
        </w:rPr>
      </w:pPr>
      <w:r w:rsidRPr="0071078F">
        <w:rPr>
          <w:rFonts w:ascii="Tahoma" w:hAnsi="Tahoma" w:cs="Tahoma"/>
          <w:b/>
          <w:i/>
          <w:sz w:val="18"/>
          <w:szCs w:val="18"/>
        </w:rPr>
        <w:t>УТВЕРЖДЕНО</w:t>
      </w:r>
    </w:p>
    <w:p w:rsidR="00A3651A" w:rsidRPr="0071078F" w:rsidRDefault="00A3651A" w:rsidP="00A3651A">
      <w:pPr>
        <w:ind w:firstLine="709"/>
        <w:jc w:val="right"/>
        <w:rPr>
          <w:rFonts w:ascii="Tahoma" w:hAnsi="Tahoma" w:cs="Tahoma"/>
          <w:b/>
          <w:i/>
          <w:sz w:val="18"/>
          <w:szCs w:val="18"/>
        </w:rPr>
      </w:pPr>
      <w:r w:rsidRPr="0071078F">
        <w:rPr>
          <w:rFonts w:ascii="Tahoma" w:hAnsi="Tahoma" w:cs="Tahoma"/>
          <w:b/>
          <w:i/>
          <w:sz w:val="18"/>
          <w:szCs w:val="18"/>
        </w:rPr>
        <w:t xml:space="preserve">                                Постановлением Президиума Московского областного</w:t>
      </w:r>
    </w:p>
    <w:p w:rsidR="00A3651A" w:rsidRPr="0071078F" w:rsidRDefault="00A3651A" w:rsidP="00A3651A">
      <w:pPr>
        <w:ind w:firstLine="709"/>
        <w:jc w:val="right"/>
        <w:rPr>
          <w:rFonts w:ascii="Tahoma" w:hAnsi="Tahoma" w:cs="Tahoma"/>
          <w:b/>
          <w:i/>
          <w:sz w:val="18"/>
          <w:szCs w:val="18"/>
        </w:rPr>
      </w:pPr>
      <w:r w:rsidRPr="0071078F">
        <w:rPr>
          <w:rFonts w:ascii="Tahoma" w:hAnsi="Tahoma" w:cs="Tahoma"/>
          <w:b/>
          <w:i/>
          <w:sz w:val="18"/>
          <w:szCs w:val="18"/>
        </w:rPr>
        <w:t xml:space="preserve">                                комитета профсоюза работников автомобильного</w:t>
      </w:r>
    </w:p>
    <w:p w:rsidR="00A3651A" w:rsidRPr="0071078F" w:rsidRDefault="00A3651A" w:rsidP="00A3651A">
      <w:pPr>
        <w:ind w:firstLine="709"/>
        <w:jc w:val="right"/>
        <w:rPr>
          <w:rFonts w:ascii="Tahoma" w:hAnsi="Tahoma" w:cs="Tahoma"/>
          <w:b/>
          <w:i/>
          <w:sz w:val="18"/>
          <w:szCs w:val="18"/>
        </w:rPr>
      </w:pPr>
      <w:r w:rsidRPr="0071078F">
        <w:rPr>
          <w:rFonts w:ascii="Tahoma" w:hAnsi="Tahoma" w:cs="Tahoma"/>
          <w:b/>
          <w:i/>
          <w:sz w:val="18"/>
          <w:szCs w:val="18"/>
        </w:rPr>
        <w:t xml:space="preserve"> транспорта и дорожного хозяйства</w:t>
      </w:r>
    </w:p>
    <w:p w:rsidR="00A3651A" w:rsidRDefault="00A3651A" w:rsidP="00A3651A">
      <w:pPr>
        <w:ind w:firstLine="709"/>
        <w:jc w:val="right"/>
        <w:rPr>
          <w:rFonts w:ascii="Tahoma" w:hAnsi="Tahoma" w:cs="Tahoma"/>
          <w:b/>
          <w:i/>
          <w:sz w:val="18"/>
          <w:szCs w:val="18"/>
        </w:rPr>
      </w:pPr>
      <w:r w:rsidRPr="0071078F">
        <w:rPr>
          <w:rFonts w:ascii="Tahoma" w:hAnsi="Tahoma" w:cs="Tahoma"/>
          <w:b/>
          <w:i/>
          <w:sz w:val="18"/>
          <w:szCs w:val="18"/>
        </w:rPr>
        <w:t xml:space="preserve">                 </w:t>
      </w:r>
      <w:r>
        <w:rPr>
          <w:rFonts w:ascii="Tahoma" w:hAnsi="Tahoma" w:cs="Tahoma"/>
          <w:b/>
          <w:i/>
          <w:sz w:val="18"/>
          <w:szCs w:val="18"/>
        </w:rPr>
        <w:t xml:space="preserve">              Протокол № 10 от </w:t>
      </w:r>
      <w:r w:rsidRPr="0071078F">
        <w:rPr>
          <w:rFonts w:ascii="Tahoma" w:hAnsi="Tahoma" w:cs="Tahoma"/>
          <w:b/>
          <w:i/>
          <w:sz w:val="18"/>
          <w:szCs w:val="18"/>
        </w:rPr>
        <w:t xml:space="preserve">27 июня 2007 г. </w:t>
      </w:r>
    </w:p>
    <w:p w:rsidR="00A3651A" w:rsidRPr="0071078F" w:rsidRDefault="00A3651A" w:rsidP="00A3651A">
      <w:pPr>
        <w:ind w:firstLine="709"/>
        <w:jc w:val="right"/>
        <w:rPr>
          <w:rFonts w:ascii="Tahoma" w:hAnsi="Tahoma" w:cs="Tahoma"/>
          <w:b/>
          <w:i/>
          <w:sz w:val="18"/>
          <w:szCs w:val="18"/>
        </w:rPr>
      </w:pP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w:t>
      </w:r>
      <w:r w:rsidR="00CF3870" w:rsidRPr="0014228A">
        <w:rPr>
          <w:rFonts w:ascii="Tahoma" w:hAnsi="Tahoma" w:cs="Tahoma"/>
          <w:b/>
          <w:sz w:val="22"/>
          <w:szCs w:val="22"/>
        </w:rPr>
        <w:t xml:space="preserve"> </w:t>
      </w:r>
      <w:r w:rsidR="00041BAD" w:rsidRPr="0014228A">
        <w:rPr>
          <w:rFonts w:ascii="Tahoma" w:hAnsi="Tahoma" w:cs="Tahoma"/>
          <w:b/>
          <w:sz w:val="22"/>
          <w:szCs w:val="22"/>
        </w:rPr>
        <w:t>О</w:t>
      </w:r>
      <w:r w:rsidR="00CF3870" w:rsidRPr="0014228A">
        <w:rPr>
          <w:rFonts w:ascii="Tahoma" w:hAnsi="Tahoma" w:cs="Tahoma"/>
          <w:b/>
          <w:sz w:val="22"/>
          <w:szCs w:val="22"/>
        </w:rPr>
        <w:t xml:space="preserve"> </w:t>
      </w:r>
      <w:r w:rsidRPr="0014228A">
        <w:rPr>
          <w:rFonts w:ascii="Tahoma" w:hAnsi="Tahoma" w:cs="Tahoma"/>
          <w:b/>
          <w:sz w:val="22"/>
          <w:szCs w:val="22"/>
        </w:rPr>
        <w:t>Л</w:t>
      </w:r>
      <w:r w:rsidR="00CF3870" w:rsidRPr="0014228A">
        <w:rPr>
          <w:rFonts w:ascii="Tahoma" w:hAnsi="Tahoma" w:cs="Tahoma"/>
          <w:b/>
          <w:sz w:val="22"/>
          <w:szCs w:val="22"/>
        </w:rPr>
        <w:t xml:space="preserve"> </w:t>
      </w:r>
      <w:r w:rsidRPr="0014228A">
        <w:rPr>
          <w:rFonts w:ascii="Tahoma" w:hAnsi="Tahoma" w:cs="Tahoma"/>
          <w:b/>
          <w:sz w:val="22"/>
          <w:szCs w:val="22"/>
        </w:rPr>
        <w:t>О</w:t>
      </w:r>
      <w:r w:rsidR="00CF3870" w:rsidRPr="0014228A">
        <w:rPr>
          <w:rFonts w:ascii="Tahoma" w:hAnsi="Tahoma" w:cs="Tahoma"/>
          <w:b/>
          <w:sz w:val="22"/>
          <w:szCs w:val="22"/>
        </w:rPr>
        <w:t xml:space="preserve"> </w:t>
      </w:r>
      <w:r w:rsidRPr="0014228A">
        <w:rPr>
          <w:rFonts w:ascii="Tahoma" w:hAnsi="Tahoma" w:cs="Tahoma"/>
          <w:b/>
          <w:sz w:val="22"/>
          <w:szCs w:val="22"/>
        </w:rPr>
        <w:t>Ж</w:t>
      </w:r>
      <w:r w:rsidR="00CF3870" w:rsidRPr="0014228A">
        <w:rPr>
          <w:rFonts w:ascii="Tahoma" w:hAnsi="Tahoma" w:cs="Tahoma"/>
          <w:b/>
          <w:sz w:val="22"/>
          <w:szCs w:val="22"/>
        </w:rPr>
        <w:t xml:space="preserve"> </w:t>
      </w:r>
      <w:r w:rsidRPr="0014228A">
        <w:rPr>
          <w:rFonts w:ascii="Tahoma" w:hAnsi="Tahoma" w:cs="Tahoma"/>
          <w:b/>
          <w:sz w:val="22"/>
          <w:szCs w:val="22"/>
        </w:rPr>
        <w:t>Е</w:t>
      </w:r>
      <w:r w:rsidR="00CF3870" w:rsidRPr="0014228A">
        <w:rPr>
          <w:rFonts w:ascii="Tahoma" w:hAnsi="Tahoma" w:cs="Tahoma"/>
          <w:b/>
          <w:sz w:val="22"/>
          <w:szCs w:val="22"/>
        </w:rPr>
        <w:t xml:space="preserve"> </w:t>
      </w:r>
      <w:r w:rsidRPr="0014228A">
        <w:rPr>
          <w:rFonts w:ascii="Tahoma" w:hAnsi="Tahoma" w:cs="Tahoma"/>
          <w:b/>
          <w:sz w:val="22"/>
          <w:szCs w:val="22"/>
        </w:rPr>
        <w:t>Н</w:t>
      </w:r>
      <w:r w:rsidR="00CF3870" w:rsidRPr="0014228A">
        <w:rPr>
          <w:rFonts w:ascii="Tahoma" w:hAnsi="Tahoma" w:cs="Tahoma"/>
          <w:b/>
          <w:sz w:val="22"/>
          <w:szCs w:val="22"/>
        </w:rPr>
        <w:t xml:space="preserve"> </w:t>
      </w:r>
      <w:r w:rsidRPr="0014228A">
        <w:rPr>
          <w:rFonts w:ascii="Tahoma" w:hAnsi="Tahoma" w:cs="Tahoma"/>
          <w:b/>
          <w:sz w:val="22"/>
          <w:szCs w:val="22"/>
        </w:rPr>
        <w:t>И</w:t>
      </w:r>
      <w:r w:rsidR="00CF3870" w:rsidRPr="0014228A">
        <w:rPr>
          <w:rFonts w:ascii="Tahoma" w:hAnsi="Tahoma" w:cs="Tahoma"/>
          <w:b/>
          <w:sz w:val="22"/>
          <w:szCs w:val="22"/>
        </w:rPr>
        <w:t xml:space="preserve"> </w:t>
      </w:r>
      <w:r w:rsidRPr="0014228A">
        <w:rPr>
          <w:rFonts w:ascii="Tahoma" w:hAnsi="Tahoma" w:cs="Tahoma"/>
          <w:b/>
          <w:sz w:val="22"/>
          <w:szCs w:val="22"/>
        </w:rPr>
        <w:t>Е</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о наградах Московского областного комитета профсоюза работников автомобильного транспорта и дорожного хозяйства</w:t>
      </w:r>
    </w:p>
    <w:p w:rsidR="00E1066A" w:rsidRPr="0014228A" w:rsidRDefault="00E1066A" w:rsidP="00B81181">
      <w:pPr>
        <w:jc w:val="center"/>
        <w:rPr>
          <w:rFonts w:ascii="Tahoma" w:hAnsi="Tahoma" w:cs="Tahoma"/>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 В целях поощрения членов Профсоюза, профсоюзного актива, работников организаций, профсоюзных организаций за активное участие в деятельности Профсоюза и в связи с юбилейными датами Московский областной комитет профсоюза работников автомобильного транспорта и дорожного хозяйства учреждает следующие награды:</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Благодарность Московского областного комитета (Положение прилагается)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Почетная грамота Московского областного комитета (Положение прилагается)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Диплом Московского областного комитета (Положение прилагается)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Почетный знак «За активную работу в Профсоюзе» Московского областного комитета (Положение прилагается)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2. Активное участие в деятельности Профсоюза включает в себя:</w:t>
      </w:r>
    </w:p>
    <w:p w:rsidR="00E1066A" w:rsidRPr="0014228A" w:rsidRDefault="00E1066A" w:rsidP="0014228A">
      <w:pPr>
        <w:tabs>
          <w:tab w:val="num" w:pos="-180"/>
        </w:tabs>
        <w:ind w:firstLine="709"/>
        <w:jc w:val="both"/>
        <w:rPr>
          <w:rFonts w:ascii="Tahoma" w:hAnsi="Tahoma" w:cs="Tahoma"/>
          <w:sz w:val="22"/>
          <w:szCs w:val="22"/>
        </w:rPr>
      </w:pPr>
      <w:r w:rsidRPr="0014228A">
        <w:rPr>
          <w:rFonts w:ascii="Tahoma" w:hAnsi="Tahoma" w:cs="Tahoma"/>
          <w:sz w:val="22"/>
          <w:szCs w:val="22"/>
        </w:rPr>
        <w:t>- долголетнюю и эффективную работу по представительству и защите социально-трудовых прав и интересов членов Профсоюза в вопросах трудовых отношений, условий и оплаты труда, соблюдения социальных гарантий, занятости;</w:t>
      </w:r>
    </w:p>
    <w:p w:rsidR="00E1066A" w:rsidRPr="0014228A" w:rsidRDefault="00E1066A" w:rsidP="0014228A">
      <w:pPr>
        <w:tabs>
          <w:tab w:val="num" w:pos="-180"/>
        </w:tabs>
        <w:ind w:firstLine="709"/>
        <w:jc w:val="both"/>
        <w:rPr>
          <w:rFonts w:ascii="Tahoma" w:hAnsi="Tahoma" w:cs="Tahoma"/>
          <w:sz w:val="22"/>
          <w:szCs w:val="22"/>
        </w:rPr>
      </w:pPr>
      <w:r w:rsidRPr="0014228A">
        <w:rPr>
          <w:rFonts w:ascii="Tahoma" w:hAnsi="Tahoma" w:cs="Tahoma"/>
          <w:sz w:val="22"/>
          <w:szCs w:val="22"/>
        </w:rPr>
        <w:t>- развитие системы социального партнерства;</w:t>
      </w:r>
    </w:p>
    <w:p w:rsidR="00E1066A" w:rsidRPr="0014228A" w:rsidRDefault="00E1066A" w:rsidP="0014228A">
      <w:pPr>
        <w:tabs>
          <w:tab w:val="num" w:pos="1080"/>
        </w:tabs>
        <w:ind w:firstLine="709"/>
        <w:jc w:val="both"/>
        <w:rPr>
          <w:rFonts w:ascii="Tahoma" w:hAnsi="Tahoma" w:cs="Tahoma"/>
          <w:sz w:val="22"/>
          <w:szCs w:val="22"/>
        </w:rPr>
      </w:pPr>
      <w:r w:rsidRPr="0014228A">
        <w:rPr>
          <w:rFonts w:ascii="Tahoma" w:hAnsi="Tahoma" w:cs="Tahoma"/>
          <w:sz w:val="22"/>
          <w:szCs w:val="22"/>
        </w:rPr>
        <w:t>- организационное и финансовое укрепление профсоюзных организаций;</w:t>
      </w:r>
    </w:p>
    <w:p w:rsidR="00E1066A" w:rsidRPr="0014228A" w:rsidRDefault="00E1066A" w:rsidP="0014228A">
      <w:pPr>
        <w:tabs>
          <w:tab w:val="num" w:pos="1080"/>
        </w:tabs>
        <w:ind w:firstLine="709"/>
        <w:jc w:val="both"/>
        <w:rPr>
          <w:rFonts w:ascii="Tahoma" w:hAnsi="Tahoma" w:cs="Tahoma"/>
          <w:sz w:val="22"/>
          <w:szCs w:val="22"/>
        </w:rPr>
      </w:pPr>
      <w:r w:rsidRPr="0014228A">
        <w:rPr>
          <w:rFonts w:ascii="Tahoma" w:hAnsi="Tahoma" w:cs="Tahoma"/>
          <w:sz w:val="22"/>
          <w:szCs w:val="22"/>
        </w:rPr>
        <w:t>- работа по созданию новых профорганизаций;</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деятельность по оказанию помощи Профсоюзу в осуществлении его функций.</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3. Юбилейными датами считаются: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для мужчин – 50 лет, 60 лет, далее через каждые 5 лет;</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для женщин – 50 лет, 55 лет, далее через каждые 5 лет;</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для организаций – 40 лет, 50 лет, 60 лет, 70 лет, 75 лет, 80 лет и т.д.</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4. Положение о профсоюзных наградах Московского областного комитета предусматривает индивидуальную и коллективную формы награждения.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5. Все представления к индивидуальному и коллективному награждению первичных организаций оформляются Постановлениями профкомов первичных (объединенных) профсоюзных организаций.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6. Представления к награждению (Постановления, выписки из Постановлений) наградами Московского областного комитета профсоюза должны поступать в организационно-информационный отдел Областного комитета профсоюза не менее чем за 1 месяц до предполагаемого вручения награды.</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7.</w:t>
      </w:r>
      <w:r w:rsidR="00A3651A">
        <w:rPr>
          <w:rFonts w:ascii="Tahoma" w:hAnsi="Tahoma" w:cs="Tahoma"/>
          <w:sz w:val="22"/>
          <w:szCs w:val="22"/>
        </w:rPr>
        <w:t xml:space="preserve"> </w:t>
      </w:r>
      <w:r w:rsidRPr="0014228A">
        <w:rPr>
          <w:rFonts w:ascii="Tahoma" w:hAnsi="Tahoma" w:cs="Tahoma"/>
          <w:sz w:val="22"/>
          <w:szCs w:val="22"/>
        </w:rPr>
        <w:t xml:space="preserve">Ответственность за правильность оформления документов на награждение, подтверждение правомерности сведений о награждаемых возлагается на Председателя </w:t>
      </w:r>
      <w:r w:rsidRPr="0014228A">
        <w:rPr>
          <w:rFonts w:ascii="Tahoma" w:hAnsi="Tahoma" w:cs="Tahoma"/>
          <w:sz w:val="22"/>
          <w:szCs w:val="22"/>
        </w:rPr>
        <w:lastRenderedPageBreak/>
        <w:t>профкома (объединенного комитета профсоюза), направившего представление к награждению.</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8. Ходатайства о награждениях могут возбуждать:</w:t>
      </w:r>
    </w:p>
    <w:p w:rsidR="00E1066A" w:rsidRPr="0014228A" w:rsidRDefault="00E1066A" w:rsidP="0014228A">
      <w:pPr>
        <w:ind w:firstLine="709"/>
        <w:jc w:val="both"/>
        <w:rPr>
          <w:rFonts w:ascii="Tahoma" w:hAnsi="Tahoma" w:cs="Tahoma"/>
          <w:sz w:val="22"/>
          <w:szCs w:val="22"/>
        </w:rPr>
      </w:pPr>
      <w:r w:rsidRPr="0014228A">
        <w:rPr>
          <w:rFonts w:ascii="Tahoma" w:hAnsi="Tahoma" w:cs="Tahoma"/>
          <w:bCs/>
          <w:sz w:val="22"/>
          <w:szCs w:val="22"/>
        </w:rPr>
        <w:t xml:space="preserve">-  </w:t>
      </w:r>
      <w:r w:rsidRPr="0014228A">
        <w:rPr>
          <w:rFonts w:ascii="Tahoma" w:hAnsi="Tahoma" w:cs="Tahoma"/>
          <w:sz w:val="22"/>
          <w:szCs w:val="22"/>
        </w:rPr>
        <w:t>первичные (объединенные) профсоюзные организации, в лице их выборных органов;</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Президиум Московского областного комитета профсоюза</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Члены Профсоюза, профсоюзный актив, работники организаций, профсоюзные организации могут также награждаться наградами:</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  Московского областного объединения организаций профсоюза (МОООП):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Благодарность МОООП, Почетная грамота МОООП, Диплом МОООП (награждаются коллективы организаций к юбилейным датам или за особые заслуги), Нагрудный знак МОООП «За активную работу в профсоюзах Московской области», Нагрудный знак МОООП «За содружество» (награждаются руководители предприятий).</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Центрального комитета общероссийского профсоюза работников автомобильного транспорта и дорожного хозяйства (ЦК профсоюза):</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Почетная грамота ЦК.</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Федерации независимых профсоюзов России (ФНПР):</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Благодарность ФНПР, Почетная грамота ФНПР, Почетный диплом ФНПР, Почетный знак ФНПР, Знак ФНПР «За активную работу в профсоюзах», Знак ФНПР «За содружество» (награждаются руководители организаций за активное решение социальных вопросов и содействие деятельности профсоюза), Знак ФНПР «За заслуги перед профдвижением».</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Награждение наградами МОООП, ФНПР, ЦК профсоюза производится, как правило, при наличии у награждаемых наград Московского областного комитета профсоюза.</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 Ходатайства о награждении наградами МОООП, ФНПР, ЦК профсоюза подаются в Московский областной комитет профсоюза не менее чем за 2,5 месяца до даты награждения.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9. Сведения о награждениях заносятся в трудовую книжку работника. </w:t>
      </w:r>
    </w:p>
    <w:p w:rsidR="00E1066A" w:rsidRPr="0014228A" w:rsidRDefault="00E1066A" w:rsidP="0014228A">
      <w:pPr>
        <w:ind w:firstLine="709"/>
        <w:jc w:val="right"/>
        <w:rPr>
          <w:rFonts w:ascii="Tahoma" w:hAnsi="Tahoma" w:cs="Tahoma"/>
          <w:b/>
          <w:sz w:val="22"/>
          <w:szCs w:val="22"/>
        </w:rPr>
      </w:pP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 xml:space="preserve">Приложение №1 </w:t>
      </w:r>
    </w:p>
    <w:p w:rsid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к Положению «О наградах</w:t>
      </w:r>
      <w:r w:rsidR="00A3651A">
        <w:rPr>
          <w:rFonts w:ascii="Tahoma" w:hAnsi="Tahoma" w:cs="Tahoma"/>
          <w:b/>
          <w:i/>
          <w:sz w:val="18"/>
          <w:szCs w:val="18"/>
        </w:rPr>
        <w:t xml:space="preserve"> </w:t>
      </w:r>
      <w:r w:rsidRPr="00A3651A">
        <w:rPr>
          <w:rFonts w:ascii="Tahoma" w:hAnsi="Tahoma" w:cs="Tahoma"/>
          <w:b/>
          <w:i/>
          <w:sz w:val="18"/>
          <w:szCs w:val="18"/>
        </w:rPr>
        <w:t xml:space="preserve">Московского областного </w:t>
      </w: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комитета</w:t>
      </w:r>
      <w:r w:rsidR="00A3651A">
        <w:rPr>
          <w:rFonts w:ascii="Tahoma" w:hAnsi="Tahoma" w:cs="Tahoma"/>
          <w:b/>
          <w:i/>
          <w:sz w:val="18"/>
          <w:szCs w:val="18"/>
        </w:rPr>
        <w:t xml:space="preserve"> </w:t>
      </w:r>
      <w:r w:rsidRPr="00A3651A">
        <w:rPr>
          <w:rFonts w:ascii="Tahoma" w:hAnsi="Tahoma" w:cs="Tahoma"/>
          <w:b/>
          <w:i/>
          <w:sz w:val="18"/>
          <w:szCs w:val="18"/>
        </w:rPr>
        <w:t>профсоюза работников АТ и ДХ»</w:t>
      </w:r>
    </w:p>
    <w:p w:rsidR="00A3651A" w:rsidRDefault="00A3651A" w:rsidP="0014228A">
      <w:pPr>
        <w:ind w:firstLine="709"/>
        <w:jc w:val="center"/>
        <w:rPr>
          <w:rFonts w:ascii="Tahoma" w:hAnsi="Tahoma" w:cs="Tahoma"/>
          <w:b/>
          <w:sz w:val="22"/>
          <w:szCs w:val="22"/>
        </w:rPr>
      </w:pP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 О Л О Ж Е Н И Е</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о Благодарности Московского областного комитета</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профсоюза работников автомобильного транспорта и дорожного хозяйства</w:t>
      </w:r>
    </w:p>
    <w:p w:rsidR="00E1066A" w:rsidRPr="0014228A" w:rsidRDefault="00E1066A" w:rsidP="0014228A">
      <w:pPr>
        <w:ind w:firstLine="709"/>
        <w:jc w:val="center"/>
        <w:rPr>
          <w:rFonts w:ascii="Tahoma" w:hAnsi="Tahoma" w:cs="Tahoma"/>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Благодарность Московского областного комитета профсоюза работников автомобильного транспорта и дорожного хозяйства (далее – Благодарность) учреждается для награждения профсоюзных работников и активистов, трудовых коллективов и профсоюзных организаций, руководителей автотранспортных предприятий и дорожных хозяйств.</w:t>
      </w:r>
    </w:p>
    <w:p w:rsidR="00E1066A" w:rsidRPr="0014228A" w:rsidRDefault="00E1066A" w:rsidP="0014228A">
      <w:pPr>
        <w:ind w:firstLine="709"/>
        <w:rPr>
          <w:rFonts w:ascii="Tahoma" w:hAnsi="Tahoma" w:cs="Tahoma"/>
          <w:b/>
          <w:sz w:val="22"/>
          <w:szCs w:val="22"/>
        </w:rPr>
      </w:pPr>
      <w:r w:rsidRPr="0014228A">
        <w:rPr>
          <w:rFonts w:ascii="Tahoma" w:hAnsi="Tahoma" w:cs="Tahoma"/>
          <w:b/>
          <w:sz w:val="22"/>
          <w:szCs w:val="22"/>
        </w:rPr>
        <w:t>1. Объявление Благодарности Московского областного комитета</w:t>
      </w:r>
    </w:p>
    <w:p w:rsidR="00D25FDD" w:rsidRPr="0014228A" w:rsidRDefault="00D25FDD" w:rsidP="0014228A">
      <w:pPr>
        <w:ind w:firstLine="709"/>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1.1. Благодарность объявляется лицам, работающим или принимающим активное участие в деятельности членских организаций автомобильного транспорта и дорожного хозяйства Московской области не менее 1 года.</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1.2. Благодарность объявляется по решению Президиума Московского областного комитета профсоюза и сопровождается вручением специального листа об объявлении Благодарности членами Президиума Московского областного комитета профсоюза, председателем профсоюзного комитета в торжественной обстановке.</w:t>
      </w:r>
    </w:p>
    <w:p w:rsidR="00315FB8" w:rsidRPr="0014228A" w:rsidRDefault="00315FB8" w:rsidP="0014228A">
      <w:pPr>
        <w:ind w:firstLine="709"/>
        <w:jc w:val="center"/>
        <w:rPr>
          <w:rFonts w:ascii="Tahoma" w:hAnsi="Tahoma" w:cs="Tahoma"/>
          <w:sz w:val="22"/>
          <w:szCs w:val="22"/>
        </w:rPr>
      </w:pPr>
    </w:p>
    <w:p w:rsidR="00E1066A" w:rsidRPr="0014228A" w:rsidRDefault="00E1066A" w:rsidP="0014228A">
      <w:pPr>
        <w:ind w:firstLine="709"/>
        <w:jc w:val="both"/>
        <w:rPr>
          <w:rFonts w:ascii="Tahoma" w:hAnsi="Tahoma" w:cs="Tahoma"/>
          <w:b/>
          <w:sz w:val="22"/>
          <w:szCs w:val="22"/>
        </w:rPr>
      </w:pPr>
      <w:r w:rsidRPr="0014228A">
        <w:rPr>
          <w:rFonts w:ascii="Tahoma" w:hAnsi="Tahoma" w:cs="Tahoma"/>
          <w:b/>
          <w:sz w:val="22"/>
          <w:szCs w:val="22"/>
        </w:rPr>
        <w:t>2. Порядок представления материалов для объявления</w:t>
      </w:r>
      <w:r w:rsidR="00315FB8" w:rsidRPr="0014228A">
        <w:rPr>
          <w:rFonts w:ascii="Tahoma" w:hAnsi="Tahoma" w:cs="Tahoma"/>
          <w:b/>
          <w:sz w:val="22"/>
          <w:szCs w:val="22"/>
        </w:rPr>
        <w:t xml:space="preserve"> </w:t>
      </w:r>
      <w:r w:rsidRPr="0014228A">
        <w:rPr>
          <w:rFonts w:ascii="Tahoma" w:hAnsi="Tahoma" w:cs="Tahoma"/>
          <w:sz w:val="22"/>
          <w:szCs w:val="22"/>
        </w:rPr>
        <w:t xml:space="preserve"> </w:t>
      </w:r>
      <w:r w:rsidRPr="0014228A">
        <w:rPr>
          <w:rFonts w:ascii="Tahoma" w:hAnsi="Tahoma" w:cs="Tahoma"/>
          <w:b/>
          <w:sz w:val="22"/>
          <w:szCs w:val="22"/>
        </w:rPr>
        <w:t>Благодарности Московского областного комитета профсоюза</w:t>
      </w:r>
    </w:p>
    <w:p w:rsidR="00D25FDD" w:rsidRPr="0014228A" w:rsidRDefault="00D25FDD" w:rsidP="0014228A">
      <w:pPr>
        <w:ind w:firstLine="709"/>
        <w:jc w:val="both"/>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2.1. При ходатайстве об объявлении Благодарности Московского областного комитета профсоюза представляется: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lastRenderedPageBreak/>
        <w:t xml:space="preserve">- Постановление профкома первичной профсоюзной организации (выписка из Постановления) о представлении профсоюзного работника, активиста, трудового коллектива, профсоюзной организации к объявлению Благодарности, подписанное его руководителем и скрепленное печатью. В нем должны быть указаны фамилия, имя, отчество награждаемого (без сокращений), дата рождения (год, месяц, число) - при награждении к юбилейной дате, полное наименование предприятия, где он работает, должность, место работы, сколько лет и какую работу выполняет в профсоюзной организации, за какие заслуги награждается.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2.2. Документы о награждении профсоюзных организаций, трудовых коллективов и отдельных лиц оформляются раздельно.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2.3. Ценные подарки или другие денежные вознаграждения лицам и организациям, которым объявлена Благодарность,  вручаются по решению и из средств организации, возбудившей ходатайство. Из средств Московского областного комитета профсоюза вознаграждение может  выплачиваться при возбуждении ходатайства по инициативе Президиума Московского областного комитета профсоюза.</w:t>
      </w:r>
    </w:p>
    <w:p w:rsidR="00E1066A" w:rsidRPr="0014228A" w:rsidRDefault="00E1066A" w:rsidP="0014228A">
      <w:pPr>
        <w:ind w:firstLine="709"/>
        <w:jc w:val="both"/>
        <w:rPr>
          <w:rFonts w:ascii="Tahoma" w:hAnsi="Tahoma" w:cs="Tahoma"/>
          <w:sz w:val="22"/>
          <w:szCs w:val="22"/>
        </w:rPr>
      </w:pP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 xml:space="preserve">Приложение №2 </w:t>
      </w:r>
    </w:p>
    <w:p w:rsid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к Положению «О наградах</w:t>
      </w:r>
      <w:r w:rsidR="00A3651A">
        <w:rPr>
          <w:rFonts w:ascii="Tahoma" w:hAnsi="Tahoma" w:cs="Tahoma"/>
          <w:b/>
          <w:i/>
          <w:sz w:val="18"/>
          <w:szCs w:val="18"/>
        </w:rPr>
        <w:t xml:space="preserve"> </w:t>
      </w:r>
      <w:r w:rsidRPr="00A3651A">
        <w:rPr>
          <w:rFonts w:ascii="Tahoma" w:hAnsi="Tahoma" w:cs="Tahoma"/>
          <w:b/>
          <w:i/>
          <w:sz w:val="18"/>
          <w:szCs w:val="18"/>
        </w:rPr>
        <w:t xml:space="preserve">Московского областного </w:t>
      </w: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комитета</w:t>
      </w:r>
      <w:r w:rsidR="00A3651A">
        <w:rPr>
          <w:rFonts w:ascii="Tahoma" w:hAnsi="Tahoma" w:cs="Tahoma"/>
          <w:b/>
          <w:i/>
          <w:sz w:val="18"/>
          <w:szCs w:val="18"/>
        </w:rPr>
        <w:t xml:space="preserve"> </w:t>
      </w:r>
      <w:r w:rsidRPr="00A3651A">
        <w:rPr>
          <w:rFonts w:ascii="Tahoma" w:hAnsi="Tahoma" w:cs="Tahoma"/>
          <w:b/>
          <w:i/>
          <w:sz w:val="18"/>
          <w:szCs w:val="18"/>
        </w:rPr>
        <w:t>профсоюза работников АТ и ДХ»</w:t>
      </w:r>
    </w:p>
    <w:p w:rsidR="00E1066A" w:rsidRPr="0014228A" w:rsidRDefault="00E1066A" w:rsidP="0014228A">
      <w:pPr>
        <w:ind w:firstLine="709"/>
        <w:jc w:val="right"/>
        <w:rPr>
          <w:rFonts w:ascii="Tahoma" w:hAnsi="Tahoma" w:cs="Tahoma"/>
          <w:sz w:val="22"/>
          <w:szCs w:val="22"/>
        </w:rPr>
      </w:pP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 О Л О Ж Е Н И Е</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о Почетной грамоте Московского областного комитета профсоюза работников автомобильного транспорта и дорожного хозяйства</w:t>
      </w:r>
    </w:p>
    <w:p w:rsidR="00E1066A" w:rsidRPr="0014228A" w:rsidRDefault="00E1066A" w:rsidP="0014228A">
      <w:pPr>
        <w:ind w:firstLine="709"/>
        <w:jc w:val="center"/>
        <w:rPr>
          <w:rFonts w:ascii="Tahoma" w:hAnsi="Tahoma" w:cs="Tahoma"/>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Почетная грамота Московского областного комитета профсоюза работников автомобильного транспорта и дорожного хозяйства  учреждается для награждения профсоюзных работников и активистов, трудовых коллективов и профсоюзных организаций, руководителей автотранспортных предприятий и дорожных хозяйств.</w:t>
      </w:r>
    </w:p>
    <w:p w:rsidR="00E1066A" w:rsidRPr="0014228A" w:rsidRDefault="00E1066A" w:rsidP="0014228A">
      <w:pPr>
        <w:ind w:firstLine="709"/>
        <w:jc w:val="both"/>
        <w:rPr>
          <w:rFonts w:ascii="Tahoma" w:hAnsi="Tahoma" w:cs="Tahoma"/>
          <w:sz w:val="22"/>
          <w:szCs w:val="22"/>
        </w:rPr>
      </w:pPr>
    </w:p>
    <w:p w:rsidR="00E1066A" w:rsidRPr="0014228A" w:rsidRDefault="00E1066A" w:rsidP="0014228A">
      <w:pPr>
        <w:ind w:firstLine="709"/>
        <w:rPr>
          <w:rFonts w:ascii="Tahoma" w:hAnsi="Tahoma" w:cs="Tahoma"/>
          <w:b/>
          <w:sz w:val="22"/>
          <w:szCs w:val="22"/>
        </w:rPr>
      </w:pPr>
      <w:r w:rsidRPr="0014228A">
        <w:rPr>
          <w:rFonts w:ascii="Tahoma" w:hAnsi="Tahoma" w:cs="Tahoma"/>
          <w:b/>
          <w:sz w:val="22"/>
          <w:szCs w:val="22"/>
        </w:rPr>
        <w:t>1. Награждение Почетной грамотой Московского областного комитета</w:t>
      </w:r>
    </w:p>
    <w:p w:rsidR="00D25FDD" w:rsidRPr="0014228A" w:rsidRDefault="00D25FDD" w:rsidP="0014228A">
      <w:pPr>
        <w:ind w:firstLine="709"/>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1.1. Почетной грамотой Московского областного комитета награждаются лица, длительное время (не менее 3 лет) работающие или принимающие активное участие в деятельности членских организаций автомобильного транспорта и дорожного хозяйства Московской области.</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1.2. Награждение Почетной грамотой Московского областного комитета производится членами Президиума Московского областного комитета профсоюза, председателем профсоюзного комитета в торжественной обстановке.</w:t>
      </w:r>
    </w:p>
    <w:p w:rsidR="00A3651A" w:rsidRDefault="00A3651A" w:rsidP="0014228A">
      <w:pPr>
        <w:ind w:firstLine="709"/>
        <w:jc w:val="both"/>
        <w:rPr>
          <w:rFonts w:ascii="Tahoma" w:hAnsi="Tahoma" w:cs="Tahoma"/>
          <w:b/>
          <w:sz w:val="22"/>
          <w:szCs w:val="22"/>
        </w:rPr>
      </w:pPr>
    </w:p>
    <w:p w:rsidR="00E1066A" w:rsidRPr="0014228A" w:rsidRDefault="00E1066A" w:rsidP="0014228A">
      <w:pPr>
        <w:ind w:firstLine="709"/>
        <w:jc w:val="both"/>
        <w:rPr>
          <w:rFonts w:ascii="Tahoma" w:hAnsi="Tahoma" w:cs="Tahoma"/>
          <w:b/>
          <w:sz w:val="22"/>
          <w:szCs w:val="22"/>
        </w:rPr>
      </w:pPr>
      <w:r w:rsidRPr="0014228A">
        <w:rPr>
          <w:rFonts w:ascii="Tahoma" w:hAnsi="Tahoma" w:cs="Tahoma"/>
          <w:b/>
          <w:sz w:val="22"/>
          <w:szCs w:val="22"/>
        </w:rPr>
        <w:t>2. Порядок представления материалов для награждения</w:t>
      </w:r>
      <w:r w:rsidR="003844F6" w:rsidRPr="0014228A">
        <w:rPr>
          <w:rFonts w:ascii="Tahoma" w:hAnsi="Tahoma" w:cs="Tahoma"/>
          <w:b/>
          <w:sz w:val="22"/>
          <w:szCs w:val="22"/>
        </w:rPr>
        <w:t xml:space="preserve"> </w:t>
      </w:r>
      <w:r w:rsidRPr="0014228A">
        <w:rPr>
          <w:rFonts w:ascii="Tahoma" w:hAnsi="Tahoma" w:cs="Tahoma"/>
          <w:b/>
          <w:sz w:val="22"/>
          <w:szCs w:val="22"/>
        </w:rPr>
        <w:t xml:space="preserve"> Почетной грамотой Московского областного комитета профсоюза</w:t>
      </w:r>
    </w:p>
    <w:p w:rsidR="00D25FDD" w:rsidRPr="0014228A" w:rsidRDefault="00D25FDD" w:rsidP="0014228A">
      <w:pPr>
        <w:ind w:firstLine="709"/>
        <w:jc w:val="both"/>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2.1. При ходатайстве о награждении Почетной грамотой Московского областного комитета профсоюза представляется: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 Постановление профкома первичной профсоюзной организации (выписка из Постановления) о представлении профсоюзного работника, активиста, трудового коллектива, профсоюзной организации к награждению Почетной грамотой, подписанное его руководителем и скрепленное печатью. В нем должны быть указаны фамилия, имя, отчество награждаемого (без сокращений), дата рождения (год, месяц, число)-при награждении к юбилейной дате, полное наименование предприятия, где он работает, должность, место работы, сколько лет и какую работу выполняет в профсоюзной организации, за какие заслуги награждается.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2.2. Документы о награждении профсоюзных организаций, трудовых коллективов и отдельных лиц оформляются раздельно.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2.3. Ценные подарки или другие денежные вознаграждения лицам и организациям, которые награждаются Почетной грамотой,  вручаются по решению и из средств </w:t>
      </w:r>
      <w:r w:rsidRPr="0014228A">
        <w:rPr>
          <w:rFonts w:ascii="Tahoma" w:hAnsi="Tahoma" w:cs="Tahoma"/>
          <w:sz w:val="22"/>
          <w:szCs w:val="22"/>
        </w:rPr>
        <w:lastRenderedPageBreak/>
        <w:t>организации, возбудившей ходатайство. Из средств Московского областного комитета профсоюза вознаграждения  выплачиваются при возбуждении ходатайства по инициативе Президиума Московского областного комитета профсоюза.</w:t>
      </w: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 xml:space="preserve">Приложение №3 </w:t>
      </w:r>
    </w:p>
    <w:p w:rsidR="00B81181" w:rsidRDefault="00E1066A" w:rsidP="0014228A">
      <w:pPr>
        <w:ind w:firstLine="709"/>
        <w:jc w:val="right"/>
        <w:rPr>
          <w:rFonts w:ascii="Tahoma" w:hAnsi="Tahoma" w:cs="Tahoma"/>
          <w:b/>
          <w:i/>
          <w:sz w:val="18"/>
          <w:szCs w:val="18"/>
        </w:rPr>
      </w:pPr>
      <w:r w:rsidRPr="00A3651A">
        <w:rPr>
          <w:rFonts w:ascii="Tahoma" w:hAnsi="Tahoma" w:cs="Tahoma"/>
          <w:b/>
          <w:i/>
          <w:sz w:val="18"/>
          <w:szCs w:val="18"/>
        </w:rPr>
        <w:t>к Положению «О наградах</w:t>
      </w:r>
      <w:r w:rsidR="00B81181">
        <w:rPr>
          <w:rFonts w:ascii="Tahoma" w:hAnsi="Tahoma" w:cs="Tahoma"/>
          <w:b/>
          <w:i/>
          <w:sz w:val="18"/>
          <w:szCs w:val="18"/>
        </w:rPr>
        <w:t xml:space="preserve"> </w:t>
      </w:r>
      <w:r w:rsidRPr="00A3651A">
        <w:rPr>
          <w:rFonts w:ascii="Tahoma" w:hAnsi="Tahoma" w:cs="Tahoma"/>
          <w:b/>
          <w:i/>
          <w:sz w:val="18"/>
          <w:szCs w:val="18"/>
        </w:rPr>
        <w:t xml:space="preserve">Московского областного </w:t>
      </w:r>
    </w:p>
    <w:p w:rsidR="00E1066A" w:rsidRPr="00A3651A" w:rsidRDefault="00E1066A" w:rsidP="0014228A">
      <w:pPr>
        <w:ind w:firstLine="709"/>
        <w:jc w:val="right"/>
        <w:rPr>
          <w:rFonts w:ascii="Tahoma" w:hAnsi="Tahoma" w:cs="Tahoma"/>
          <w:b/>
          <w:i/>
          <w:sz w:val="18"/>
          <w:szCs w:val="18"/>
        </w:rPr>
      </w:pPr>
      <w:r w:rsidRPr="00A3651A">
        <w:rPr>
          <w:rFonts w:ascii="Tahoma" w:hAnsi="Tahoma" w:cs="Tahoma"/>
          <w:b/>
          <w:i/>
          <w:sz w:val="18"/>
          <w:szCs w:val="18"/>
        </w:rPr>
        <w:t>комитета</w:t>
      </w:r>
      <w:r w:rsidR="00B81181">
        <w:rPr>
          <w:rFonts w:ascii="Tahoma" w:hAnsi="Tahoma" w:cs="Tahoma"/>
          <w:b/>
          <w:i/>
          <w:sz w:val="18"/>
          <w:szCs w:val="18"/>
        </w:rPr>
        <w:t xml:space="preserve"> </w:t>
      </w:r>
      <w:r w:rsidRPr="00A3651A">
        <w:rPr>
          <w:rFonts w:ascii="Tahoma" w:hAnsi="Tahoma" w:cs="Tahoma"/>
          <w:b/>
          <w:i/>
          <w:sz w:val="18"/>
          <w:szCs w:val="18"/>
        </w:rPr>
        <w:t>профсоюза работников АТ и ДХ»</w:t>
      </w:r>
    </w:p>
    <w:p w:rsidR="00E1066A" w:rsidRPr="0014228A" w:rsidRDefault="00E1066A" w:rsidP="00B81181">
      <w:pPr>
        <w:jc w:val="center"/>
        <w:rPr>
          <w:rFonts w:ascii="Tahoma" w:hAnsi="Tahoma" w:cs="Tahoma"/>
          <w:sz w:val="22"/>
          <w:szCs w:val="22"/>
        </w:rPr>
      </w:pP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 О Л О Ж Е Н И Е</w:t>
      </w:r>
    </w:p>
    <w:p w:rsidR="00737011" w:rsidRPr="0014228A" w:rsidRDefault="00E1066A" w:rsidP="00B81181">
      <w:pPr>
        <w:jc w:val="center"/>
        <w:rPr>
          <w:rFonts w:ascii="Tahoma" w:hAnsi="Tahoma" w:cs="Tahoma"/>
          <w:b/>
          <w:sz w:val="22"/>
          <w:szCs w:val="22"/>
        </w:rPr>
      </w:pPr>
      <w:r w:rsidRPr="0014228A">
        <w:rPr>
          <w:rFonts w:ascii="Tahoma" w:hAnsi="Tahoma" w:cs="Tahoma"/>
          <w:b/>
          <w:sz w:val="22"/>
          <w:szCs w:val="22"/>
        </w:rPr>
        <w:t>о Дипломе Московского областного комитета профсоюза</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работников автомобильного транспорта и дорожного хозяйства</w:t>
      </w:r>
    </w:p>
    <w:p w:rsidR="00E1066A" w:rsidRPr="0014228A" w:rsidRDefault="00E1066A" w:rsidP="0014228A">
      <w:pPr>
        <w:ind w:firstLine="709"/>
        <w:jc w:val="center"/>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Диплом Московского областного комитета профсоюза работников автомобильного транспорта и дорожного хозяйства  учреждается для награждения первичных (объединенных) профсоюзных организаций, коллективов автотранспортных предприятий и дорожных хозяйств (далее организаций) за активную работу по защите социально-трудовых и профессиональных прав, законных интересов трудящихся, созданию для них безопасных условий труда, организацию и проведение оздоровительных мероприятий, достижение высоких производственных, экономических и социальных показателей работы, большой вклад в развитие и укрепление социального партнерства, успешное выполнение мероприятий, предусмотренных коллективными договорами и соглашениями.</w:t>
      </w:r>
    </w:p>
    <w:p w:rsidR="00E1066A" w:rsidRPr="0014228A" w:rsidRDefault="00E1066A" w:rsidP="0014228A">
      <w:pPr>
        <w:ind w:firstLine="709"/>
        <w:jc w:val="both"/>
        <w:rPr>
          <w:rFonts w:ascii="Tahoma" w:hAnsi="Tahoma" w:cs="Tahoma"/>
          <w:sz w:val="22"/>
          <w:szCs w:val="22"/>
        </w:rPr>
      </w:pPr>
    </w:p>
    <w:p w:rsidR="00E1066A" w:rsidRPr="0014228A" w:rsidRDefault="00E1066A" w:rsidP="0014228A">
      <w:pPr>
        <w:ind w:firstLine="709"/>
        <w:rPr>
          <w:rFonts w:ascii="Tahoma" w:hAnsi="Tahoma" w:cs="Tahoma"/>
          <w:b/>
          <w:sz w:val="22"/>
          <w:szCs w:val="22"/>
        </w:rPr>
      </w:pPr>
      <w:r w:rsidRPr="0014228A">
        <w:rPr>
          <w:rFonts w:ascii="Tahoma" w:hAnsi="Tahoma" w:cs="Tahoma"/>
          <w:b/>
          <w:sz w:val="22"/>
          <w:szCs w:val="22"/>
        </w:rPr>
        <w:t>1. Награждение Дипломом Московского областного комитета</w:t>
      </w:r>
    </w:p>
    <w:p w:rsidR="00BF0F9C" w:rsidRPr="0014228A" w:rsidRDefault="00BF0F9C" w:rsidP="0014228A">
      <w:pPr>
        <w:ind w:firstLine="709"/>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1.1. Награждение Дипломом Московского областного комитета производится членами Президиума Московского областного комитета, председателем профсоюзного комитета в торжественной обстановке.</w:t>
      </w:r>
    </w:p>
    <w:p w:rsidR="00E1066A" w:rsidRPr="0014228A" w:rsidRDefault="00E1066A" w:rsidP="0014228A">
      <w:pPr>
        <w:ind w:firstLine="709"/>
        <w:jc w:val="both"/>
        <w:rPr>
          <w:rFonts w:ascii="Tahoma" w:hAnsi="Tahoma" w:cs="Tahoma"/>
          <w:sz w:val="22"/>
          <w:szCs w:val="22"/>
        </w:rPr>
      </w:pPr>
    </w:p>
    <w:p w:rsidR="00BF0F9C" w:rsidRPr="0014228A" w:rsidRDefault="00E1066A" w:rsidP="0014228A">
      <w:pPr>
        <w:ind w:firstLine="709"/>
        <w:rPr>
          <w:rFonts w:ascii="Tahoma" w:hAnsi="Tahoma" w:cs="Tahoma"/>
          <w:b/>
          <w:sz w:val="22"/>
          <w:szCs w:val="22"/>
        </w:rPr>
      </w:pPr>
      <w:r w:rsidRPr="0014228A">
        <w:rPr>
          <w:rFonts w:ascii="Tahoma" w:hAnsi="Tahoma" w:cs="Tahoma"/>
          <w:b/>
          <w:sz w:val="22"/>
          <w:szCs w:val="22"/>
        </w:rPr>
        <w:t>2. Порядок представления материалов для награждения Дипломом Московского областного комитета профсоюза</w:t>
      </w:r>
    </w:p>
    <w:p w:rsidR="00BF0F9C" w:rsidRPr="0014228A" w:rsidRDefault="00BF0F9C" w:rsidP="0014228A">
      <w:pPr>
        <w:ind w:firstLine="709"/>
        <w:rPr>
          <w:rFonts w:ascii="Tahoma" w:hAnsi="Tahoma" w:cs="Tahoma"/>
          <w:b/>
          <w:sz w:val="22"/>
          <w:szCs w:val="22"/>
        </w:rPr>
      </w:pPr>
    </w:p>
    <w:p w:rsidR="00E1066A" w:rsidRPr="0014228A" w:rsidRDefault="00E1066A" w:rsidP="0014228A">
      <w:pPr>
        <w:ind w:firstLine="709"/>
        <w:rPr>
          <w:rFonts w:ascii="Tahoma" w:hAnsi="Tahoma" w:cs="Tahoma"/>
          <w:sz w:val="22"/>
          <w:szCs w:val="22"/>
        </w:rPr>
      </w:pPr>
      <w:r w:rsidRPr="0014228A">
        <w:rPr>
          <w:rFonts w:ascii="Tahoma" w:hAnsi="Tahoma" w:cs="Tahoma"/>
          <w:sz w:val="22"/>
          <w:szCs w:val="22"/>
        </w:rPr>
        <w:t>2.1. При ходатайстве о награждении Дипломом Московского областного комитета профсоюза представляется:</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 Постановление профкома первичной профсоюзной организации (выписка из Постановления) о представлении организации к награждению Дипломом, подписанное его руководителем и скрепленное печатью. В нем должны быть указаны полное наименование предприятия, фамилия, имя, отчество руководителя, профсоюзного руководителя, мотивы представления к награждению.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2.2. Ценные подарки или другие денежные вознаграждения организациям, которые награждаются Дипломом,  вручаются по решению и из средств организации, возбудившей ходатайство. Из средств Московского областного комитета профсоюза вознаграждения  выплачиваются при возбуждении ходатайства по инициативе Президиума Московского областного комитета профсоюза.</w:t>
      </w:r>
    </w:p>
    <w:p w:rsidR="007D3051" w:rsidRDefault="00E1066A" w:rsidP="007D3051">
      <w:pPr>
        <w:ind w:firstLine="709"/>
        <w:jc w:val="both"/>
        <w:rPr>
          <w:rFonts w:ascii="Tahoma" w:hAnsi="Tahoma" w:cs="Tahoma"/>
          <w:sz w:val="22"/>
          <w:szCs w:val="22"/>
        </w:rPr>
      </w:pPr>
      <w:r w:rsidRPr="0014228A">
        <w:rPr>
          <w:rFonts w:ascii="Tahoma" w:hAnsi="Tahoma" w:cs="Tahoma"/>
          <w:sz w:val="22"/>
          <w:szCs w:val="22"/>
        </w:rPr>
        <w:t xml:space="preserve">Также Московским областным комитетом профсоюза награждаются коллективы, либо отдельные лица Дипломами </w:t>
      </w:r>
      <w:r w:rsidRPr="0014228A">
        <w:rPr>
          <w:rFonts w:ascii="Tahoma" w:hAnsi="Tahoma" w:cs="Tahoma"/>
          <w:sz w:val="22"/>
          <w:szCs w:val="22"/>
          <w:lang w:val="en-US"/>
        </w:rPr>
        <w:t>I</w:t>
      </w:r>
      <w:r w:rsidRPr="0014228A">
        <w:rPr>
          <w:rFonts w:ascii="Tahoma" w:hAnsi="Tahoma" w:cs="Tahoma"/>
          <w:sz w:val="22"/>
          <w:szCs w:val="22"/>
        </w:rPr>
        <w:t xml:space="preserve">-ой, </w:t>
      </w:r>
      <w:r w:rsidRPr="0014228A">
        <w:rPr>
          <w:rFonts w:ascii="Tahoma" w:hAnsi="Tahoma" w:cs="Tahoma"/>
          <w:sz w:val="22"/>
          <w:szCs w:val="22"/>
          <w:lang w:val="en-US"/>
        </w:rPr>
        <w:t>II</w:t>
      </w:r>
      <w:r w:rsidRPr="0014228A">
        <w:rPr>
          <w:rFonts w:ascii="Tahoma" w:hAnsi="Tahoma" w:cs="Tahoma"/>
          <w:sz w:val="22"/>
          <w:szCs w:val="22"/>
        </w:rPr>
        <w:t xml:space="preserve">-ой, </w:t>
      </w:r>
      <w:r w:rsidRPr="0014228A">
        <w:rPr>
          <w:rFonts w:ascii="Tahoma" w:hAnsi="Tahoma" w:cs="Tahoma"/>
          <w:sz w:val="22"/>
          <w:szCs w:val="22"/>
          <w:lang w:val="en-US"/>
        </w:rPr>
        <w:t>III</w:t>
      </w:r>
      <w:r w:rsidRPr="0014228A">
        <w:rPr>
          <w:rFonts w:ascii="Tahoma" w:hAnsi="Tahoma" w:cs="Tahoma"/>
          <w:sz w:val="22"/>
          <w:szCs w:val="22"/>
        </w:rPr>
        <w:t>-ой степени за победы в спортивных мероприятиях и иных конкурсах.</w:t>
      </w: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Default="007D3051" w:rsidP="007D3051">
      <w:pPr>
        <w:ind w:firstLine="709"/>
        <w:jc w:val="both"/>
        <w:rPr>
          <w:rFonts w:ascii="Tahoma" w:hAnsi="Tahoma" w:cs="Tahoma"/>
          <w:sz w:val="22"/>
          <w:szCs w:val="22"/>
        </w:rPr>
      </w:pPr>
    </w:p>
    <w:p w:rsidR="007D3051" w:rsidRPr="0014228A" w:rsidRDefault="007D3051" w:rsidP="007D3051">
      <w:pPr>
        <w:ind w:firstLine="709"/>
        <w:jc w:val="both"/>
        <w:rPr>
          <w:rFonts w:ascii="Tahoma" w:hAnsi="Tahoma" w:cs="Tahoma"/>
          <w:sz w:val="22"/>
          <w:szCs w:val="22"/>
        </w:rPr>
      </w:pPr>
      <w:bookmarkStart w:id="0" w:name="_GoBack"/>
      <w:bookmarkEnd w:id="0"/>
    </w:p>
    <w:p w:rsidR="00E1066A" w:rsidRPr="00B81181" w:rsidRDefault="00E1066A" w:rsidP="0014228A">
      <w:pPr>
        <w:ind w:firstLine="709"/>
        <w:jc w:val="right"/>
        <w:rPr>
          <w:rFonts w:ascii="Tahoma" w:hAnsi="Tahoma" w:cs="Tahoma"/>
          <w:b/>
          <w:i/>
          <w:sz w:val="18"/>
          <w:szCs w:val="18"/>
        </w:rPr>
      </w:pPr>
      <w:r w:rsidRPr="00B81181">
        <w:rPr>
          <w:rFonts w:ascii="Tahoma" w:hAnsi="Tahoma" w:cs="Tahoma"/>
          <w:b/>
          <w:i/>
          <w:sz w:val="18"/>
          <w:szCs w:val="18"/>
        </w:rPr>
        <w:lastRenderedPageBreak/>
        <w:t xml:space="preserve">Приложение №4 </w:t>
      </w:r>
    </w:p>
    <w:p w:rsidR="00B81181" w:rsidRDefault="00E1066A" w:rsidP="0014228A">
      <w:pPr>
        <w:ind w:firstLine="709"/>
        <w:jc w:val="right"/>
        <w:rPr>
          <w:rFonts w:ascii="Tahoma" w:hAnsi="Tahoma" w:cs="Tahoma"/>
          <w:b/>
          <w:i/>
          <w:sz w:val="18"/>
          <w:szCs w:val="18"/>
        </w:rPr>
      </w:pPr>
      <w:r w:rsidRPr="00B81181">
        <w:rPr>
          <w:rFonts w:ascii="Tahoma" w:hAnsi="Tahoma" w:cs="Tahoma"/>
          <w:b/>
          <w:i/>
          <w:sz w:val="18"/>
          <w:szCs w:val="18"/>
        </w:rPr>
        <w:t>к Положению «О наградах</w:t>
      </w:r>
      <w:r w:rsidR="00B81181">
        <w:rPr>
          <w:rFonts w:ascii="Tahoma" w:hAnsi="Tahoma" w:cs="Tahoma"/>
          <w:b/>
          <w:i/>
          <w:sz w:val="18"/>
          <w:szCs w:val="18"/>
        </w:rPr>
        <w:t xml:space="preserve"> </w:t>
      </w:r>
      <w:r w:rsidRPr="00B81181">
        <w:rPr>
          <w:rFonts w:ascii="Tahoma" w:hAnsi="Tahoma" w:cs="Tahoma"/>
          <w:b/>
          <w:i/>
          <w:sz w:val="18"/>
          <w:szCs w:val="18"/>
        </w:rPr>
        <w:t xml:space="preserve">Московского областного </w:t>
      </w:r>
    </w:p>
    <w:p w:rsidR="00E1066A" w:rsidRPr="00B81181" w:rsidRDefault="00E1066A" w:rsidP="0014228A">
      <w:pPr>
        <w:ind w:firstLine="709"/>
        <w:jc w:val="right"/>
        <w:rPr>
          <w:rFonts w:ascii="Tahoma" w:hAnsi="Tahoma" w:cs="Tahoma"/>
          <w:b/>
          <w:i/>
          <w:sz w:val="18"/>
          <w:szCs w:val="18"/>
        </w:rPr>
      </w:pPr>
      <w:r w:rsidRPr="00B81181">
        <w:rPr>
          <w:rFonts w:ascii="Tahoma" w:hAnsi="Tahoma" w:cs="Tahoma"/>
          <w:b/>
          <w:i/>
          <w:sz w:val="18"/>
          <w:szCs w:val="18"/>
        </w:rPr>
        <w:t>комитета</w:t>
      </w:r>
      <w:r w:rsidR="00B81181">
        <w:rPr>
          <w:rFonts w:ascii="Tahoma" w:hAnsi="Tahoma" w:cs="Tahoma"/>
          <w:b/>
          <w:i/>
          <w:sz w:val="18"/>
          <w:szCs w:val="18"/>
        </w:rPr>
        <w:t xml:space="preserve"> </w:t>
      </w:r>
      <w:r w:rsidRPr="00B81181">
        <w:rPr>
          <w:rFonts w:ascii="Tahoma" w:hAnsi="Tahoma" w:cs="Tahoma"/>
          <w:b/>
          <w:i/>
          <w:sz w:val="18"/>
          <w:szCs w:val="18"/>
        </w:rPr>
        <w:t>профсоюза работников АТ и ДХ»</w:t>
      </w:r>
    </w:p>
    <w:p w:rsidR="00E1066A" w:rsidRPr="0014228A" w:rsidRDefault="00E1066A" w:rsidP="0014228A">
      <w:pPr>
        <w:ind w:firstLine="709"/>
        <w:jc w:val="both"/>
        <w:rPr>
          <w:rFonts w:ascii="Tahoma" w:hAnsi="Tahoma" w:cs="Tahoma"/>
          <w:sz w:val="22"/>
          <w:szCs w:val="22"/>
        </w:rPr>
      </w:pP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П О Л О Ж Е Н И Е</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о Почетном знаке Московского областного комитета профсоюза работников автомобильного транспорта и дорожного хозяйства</w:t>
      </w:r>
    </w:p>
    <w:p w:rsidR="00E1066A" w:rsidRPr="0014228A" w:rsidRDefault="00E1066A" w:rsidP="00B81181">
      <w:pPr>
        <w:jc w:val="center"/>
        <w:rPr>
          <w:rFonts w:ascii="Tahoma" w:hAnsi="Tahoma" w:cs="Tahoma"/>
          <w:b/>
          <w:sz w:val="22"/>
          <w:szCs w:val="22"/>
        </w:rPr>
      </w:pPr>
      <w:r w:rsidRPr="0014228A">
        <w:rPr>
          <w:rFonts w:ascii="Tahoma" w:hAnsi="Tahoma" w:cs="Tahoma"/>
          <w:b/>
          <w:sz w:val="22"/>
          <w:szCs w:val="22"/>
        </w:rPr>
        <w:t xml:space="preserve"> «За активную работу в Профсоюзе работников АТ и ДХ МО»</w:t>
      </w:r>
    </w:p>
    <w:p w:rsidR="00E1066A" w:rsidRPr="0014228A" w:rsidRDefault="00E1066A" w:rsidP="0014228A">
      <w:pPr>
        <w:ind w:firstLine="709"/>
        <w:jc w:val="center"/>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Почетный знак Московского областного комитета профсоюза автомобильного транспорта и дорожного хозяйства «За активную работу в Профсоюзе работников АТ и ДХ МО» (далее «Почетный знак») учреждается для награждения профсоюзных работников и активистов, руководителей, работников автотранспортных предприятий и дорожных хозяйств, за активное участие в повышении активности работы профсоюзных организаций по защите социально-экономических прав и интересов трудящихся.</w:t>
      </w:r>
    </w:p>
    <w:p w:rsidR="00E1066A" w:rsidRPr="0014228A" w:rsidRDefault="00E1066A" w:rsidP="0014228A">
      <w:pPr>
        <w:ind w:firstLine="709"/>
        <w:jc w:val="both"/>
        <w:rPr>
          <w:rFonts w:ascii="Tahoma" w:hAnsi="Tahoma" w:cs="Tahoma"/>
          <w:sz w:val="22"/>
          <w:szCs w:val="22"/>
        </w:rPr>
      </w:pPr>
    </w:p>
    <w:p w:rsidR="00E1066A" w:rsidRPr="0014228A" w:rsidRDefault="00E1066A" w:rsidP="0014228A">
      <w:pPr>
        <w:ind w:firstLine="709"/>
        <w:rPr>
          <w:rFonts w:ascii="Tahoma" w:hAnsi="Tahoma" w:cs="Tahoma"/>
          <w:b/>
          <w:sz w:val="22"/>
          <w:szCs w:val="22"/>
        </w:rPr>
      </w:pPr>
      <w:r w:rsidRPr="0014228A">
        <w:rPr>
          <w:rFonts w:ascii="Tahoma" w:hAnsi="Tahoma" w:cs="Tahoma"/>
          <w:b/>
          <w:sz w:val="22"/>
          <w:szCs w:val="22"/>
        </w:rPr>
        <w:t>1. Награждение Почетным знаком Московского областного комитета</w:t>
      </w:r>
    </w:p>
    <w:p w:rsidR="00CE0E69" w:rsidRPr="0014228A" w:rsidRDefault="00CE0E69" w:rsidP="0014228A">
      <w:pPr>
        <w:ind w:firstLine="709"/>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1.1. Почетным знаком могут награждаться лица, ранее награжденные Почетной грамотой Московского областного комитета профсоюза  и длительное время (не менее 10 лет) работающие или принимающие активное участие в деятельности членских профорганизаций автомобильного транспорта и дорожного хозяйства Московской области.</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1.2. Награждение Почетным знаком производится членами Президиума Московского областного комитета, председателем профсоюзного комитета в торжественной обстановке.</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1.3. Лицам, награжденным Почетным знаком, выдается соответствующее удостоверение, а также выплачивается премия из средств Московского областного комитета профсоюза (из средств организации, представившей к награждению).</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Минимальный размер премии ежегодно устанавливается решением Президиума Московского областного комитета профсоюза.</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1.4. При утрате Почетного знака, удостоверения к нему их повторная выдача не производится.</w:t>
      </w:r>
    </w:p>
    <w:p w:rsidR="00E1066A" w:rsidRPr="0014228A" w:rsidRDefault="00E1066A" w:rsidP="0014228A">
      <w:pPr>
        <w:ind w:firstLine="709"/>
        <w:jc w:val="both"/>
        <w:rPr>
          <w:rFonts w:ascii="Tahoma" w:hAnsi="Tahoma" w:cs="Tahoma"/>
          <w:sz w:val="22"/>
          <w:szCs w:val="22"/>
        </w:rPr>
      </w:pPr>
    </w:p>
    <w:p w:rsidR="00E1066A" w:rsidRPr="0014228A" w:rsidRDefault="00E1066A" w:rsidP="0014228A">
      <w:pPr>
        <w:ind w:firstLine="709"/>
        <w:rPr>
          <w:rFonts w:ascii="Tahoma" w:hAnsi="Tahoma" w:cs="Tahoma"/>
          <w:b/>
          <w:sz w:val="22"/>
          <w:szCs w:val="22"/>
        </w:rPr>
      </w:pPr>
      <w:r w:rsidRPr="0014228A">
        <w:rPr>
          <w:rFonts w:ascii="Tahoma" w:hAnsi="Tahoma" w:cs="Tahoma"/>
          <w:b/>
          <w:sz w:val="22"/>
          <w:szCs w:val="22"/>
        </w:rPr>
        <w:t>2. Порядок представления материалов для награждения Почетным знаком Московского областного комитета профсоюза</w:t>
      </w:r>
    </w:p>
    <w:p w:rsidR="00F66143" w:rsidRPr="0014228A" w:rsidRDefault="00F66143" w:rsidP="0014228A">
      <w:pPr>
        <w:ind w:firstLine="709"/>
        <w:rPr>
          <w:rFonts w:ascii="Tahoma" w:hAnsi="Tahoma" w:cs="Tahoma"/>
          <w:b/>
          <w:sz w:val="22"/>
          <w:szCs w:val="22"/>
        </w:rPr>
      </w:pP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 xml:space="preserve">2.1. При ходатайстве о награждении Почетным знаком Московского областного комитета профсоюза представляется Постановление профкома первичной профсоюзной организации (выписка из Постановления) о представлении профсоюзного работника, активиста, к награждению Почетным знаком, подписанное его руководителем и скрепленное печатью. В нем должны быть указаны фамилия, имя, отчество награждаемого (без сокращений), дата рождения (год, месяц, число) - при награждении к юбилейной дате, полное наименование предприятия, где он работает, должность, место работы, сколько лет и какую работу выполняет в профсоюзной организации, за какие заслуги награждается. </w:t>
      </w:r>
    </w:p>
    <w:p w:rsidR="00E1066A" w:rsidRPr="0014228A" w:rsidRDefault="00E1066A" w:rsidP="0014228A">
      <w:pPr>
        <w:ind w:firstLine="709"/>
        <w:jc w:val="both"/>
        <w:rPr>
          <w:rFonts w:ascii="Tahoma" w:hAnsi="Tahoma" w:cs="Tahoma"/>
          <w:sz w:val="22"/>
          <w:szCs w:val="22"/>
        </w:rPr>
      </w:pPr>
      <w:r w:rsidRPr="0014228A">
        <w:rPr>
          <w:rFonts w:ascii="Tahoma" w:hAnsi="Tahoma" w:cs="Tahoma"/>
          <w:sz w:val="22"/>
          <w:szCs w:val="22"/>
        </w:rPr>
        <w:t>К ходатайству о награждении Почетным знаком прикладывается заполненный наградной лист, который скрепляется печатью.</w:t>
      </w:r>
      <w:r w:rsidR="00B13586" w:rsidRPr="0014228A">
        <w:rPr>
          <w:rFonts w:ascii="Tahoma" w:hAnsi="Tahoma" w:cs="Tahoma"/>
          <w:sz w:val="22"/>
          <w:szCs w:val="22"/>
        </w:rPr>
        <w:t xml:space="preserve"> </w:t>
      </w:r>
    </w:p>
    <w:p w:rsidR="00235AE4" w:rsidRDefault="00235AE4" w:rsidP="00E1066A">
      <w:pPr>
        <w:jc w:val="right"/>
        <w:rPr>
          <w:b/>
        </w:rPr>
      </w:pPr>
    </w:p>
    <w:p w:rsidR="00235AE4" w:rsidRDefault="00235AE4" w:rsidP="00E1066A">
      <w:pPr>
        <w:jc w:val="right"/>
        <w:rPr>
          <w:b/>
        </w:rPr>
      </w:pPr>
    </w:p>
    <w:p w:rsidR="00235AE4" w:rsidRDefault="00235AE4"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2309D9" w:rsidRDefault="002309D9" w:rsidP="00E1066A">
      <w:pPr>
        <w:jc w:val="right"/>
        <w:rPr>
          <w:b/>
        </w:rPr>
      </w:pPr>
    </w:p>
    <w:p w:rsidR="00E1066A" w:rsidRPr="002309D9" w:rsidRDefault="00E1066A" w:rsidP="00E1066A">
      <w:pPr>
        <w:jc w:val="right"/>
        <w:rPr>
          <w:rFonts w:ascii="Tahoma" w:hAnsi="Tahoma" w:cs="Tahoma"/>
          <w:b/>
          <w:i/>
          <w:sz w:val="18"/>
          <w:szCs w:val="18"/>
        </w:rPr>
      </w:pPr>
      <w:r w:rsidRPr="002309D9">
        <w:rPr>
          <w:rFonts w:ascii="Tahoma" w:hAnsi="Tahoma" w:cs="Tahoma"/>
          <w:b/>
          <w:i/>
          <w:sz w:val="18"/>
          <w:szCs w:val="18"/>
        </w:rPr>
        <w:t xml:space="preserve">Приложение №2 </w:t>
      </w:r>
    </w:p>
    <w:p w:rsidR="00E1066A" w:rsidRPr="002309D9" w:rsidRDefault="00E1066A" w:rsidP="00E1066A">
      <w:pPr>
        <w:ind w:firstLine="525"/>
        <w:jc w:val="right"/>
        <w:rPr>
          <w:rFonts w:ascii="Tahoma" w:hAnsi="Tahoma" w:cs="Tahoma"/>
          <w:b/>
          <w:i/>
          <w:sz w:val="18"/>
          <w:szCs w:val="18"/>
        </w:rPr>
      </w:pPr>
      <w:r w:rsidRPr="002309D9">
        <w:rPr>
          <w:rFonts w:ascii="Tahoma" w:hAnsi="Tahoma" w:cs="Tahoma"/>
          <w:b/>
          <w:i/>
          <w:sz w:val="18"/>
          <w:szCs w:val="18"/>
        </w:rPr>
        <w:t>к Положению «О почетном знаке</w:t>
      </w:r>
      <w:r w:rsidR="002309D9">
        <w:rPr>
          <w:rFonts w:ascii="Tahoma" w:hAnsi="Tahoma" w:cs="Tahoma"/>
          <w:b/>
          <w:i/>
          <w:sz w:val="18"/>
          <w:szCs w:val="18"/>
        </w:rPr>
        <w:t xml:space="preserve"> </w:t>
      </w:r>
      <w:r w:rsidRPr="002309D9">
        <w:rPr>
          <w:rFonts w:ascii="Tahoma" w:hAnsi="Tahoma" w:cs="Tahoma"/>
          <w:b/>
          <w:i/>
          <w:sz w:val="18"/>
          <w:szCs w:val="18"/>
        </w:rPr>
        <w:t>Московского областного комитета</w:t>
      </w:r>
    </w:p>
    <w:p w:rsidR="00E1066A" w:rsidRPr="002309D9" w:rsidRDefault="00E1066A" w:rsidP="00E1066A">
      <w:pPr>
        <w:ind w:firstLine="525"/>
        <w:jc w:val="right"/>
        <w:rPr>
          <w:rFonts w:ascii="Tahoma" w:hAnsi="Tahoma" w:cs="Tahoma"/>
          <w:b/>
          <w:i/>
          <w:sz w:val="18"/>
          <w:szCs w:val="18"/>
        </w:rPr>
      </w:pPr>
      <w:r w:rsidRPr="002309D9">
        <w:rPr>
          <w:rFonts w:ascii="Tahoma" w:hAnsi="Tahoma" w:cs="Tahoma"/>
          <w:b/>
          <w:i/>
          <w:sz w:val="18"/>
          <w:szCs w:val="18"/>
        </w:rPr>
        <w:t xml:space="preserve">работников АТ и ДХ </w:t>
      </w:r>
      <w:r w:rsidR="002309D9">
        <w:rPr>
          <w:rFonts w:ascii="Tahoma" w:hAnsi="Tahoma" w:cs="Tahoma"/>
          <w:b/>
          <w:i/>
          <w:sz w:val="18"/>
          <w:szCs w:val="18"/>
        </w:rPr>
        <w:t xml:space="preserve"> </w:t>
      </w:r>
      <w:r w:rsidRPr="002309D9">
        <w:rPr>
          <w:rFonts w:ascii="Tahoma" w:hAnsi="Tahoma" w:cs="Tahoma"/>
          <w:b/>
          <w:i/>
          <w:sz w:val="18"/>
          <w:szCs w:val="18"/>
        </w:rPr>
        <w:t>«За активную работу в Профсоюзе»</w:t>
      </w:r>
    </w:p>
    <w:p w:rsidR="00E1066A" w:rsidRDefault="00E1066A" w:rsidP="00E1066A">
      <w:pPr>
        <w:ind w:firstLine="540"/>
        <w:jc w:val="center"/>
        <w:rPr>
          <w:b/>
          <w:sz w:val="28"/>
          <w:szCs w:val="28"/>
        </w:rPr>
      </w:pPr>
    </w:p>
    <w:p w:rsidR="00E1066A" w:rsidRDefault="00E1066A" w:rsidP="00E1066A">
      <w:pPr>
        <w:ind w:firstLine="540"/>
        <w:jc w:val="center"/>
        <w:rPr>
          <w:b/>
          <w:sz w:val="28"/>
          <w:szCs w:val="28"/>
        </w:rPr>
      </w:pPr>
      <w:r>
        <w:rPr>
          <w:b/>
          <w:sz w:val="28"/>
          <w:szCs w:val="28"/>
        </w:rPr>
        <w:t>НАГРАДНОЙ ЛИСТ</w:t>
      </w:r>
    </w:p>
    <w:p w:rsidR="00E1066A" w:rsidRPr="00B24EF7" w:rsidRDefault="00E1066A" w:rsidP="00E1066A">
      <w:pPr>
        <w:ind w:firstLine="540"/>
        <w:jc w:val="center"/>
        <w:rPr>
          <w:sz w:val="28"/>
          <w:szCs w:val="28"/>
        </w:rPr>
      </w:pPr>
    </w:p>
    <w:p w:rsidR="00E1066A" w:rsidRPr="00834DE8" w:rsidRDefault="00E1066A" w:rsidP="00E1066A">
      <w:pPr>
        <w:jc w:val="both"/>
        <w:rPr>
          <w:sz w:val="26"/>
          <w:szCs w:val="26"/>
          <w:u w:val="single"/>
        </w:rPr>
      </w:pPr>
      <w:r w:rsidRPr="00834DE8">
        <w:rPr>
          <w:sz w:val="26"/>
          <w:szCs w:val="26"/>
        </w:rPr>
        <w:t xml:space="preserve">1. Фамилия </w:t>
      </w:r>
      <w:r w:rsidRPr="00834DE8">
        <w:rPr>
          <w:sz w:val="26"/>
          <w:szCs w:val="26"/>
          <w:u w:val="single"/>
        </w:rPr>
        <w:tab/>
      </w:r>
      <w:r w:rsidRPr="00834DE8">
        <w:rPr>
          <w:sz w:val="26"/>
          <w:szCs w:val="26"/>
          <w:u w:val="single"/>
        </w:rPr>
        <w:tab/>
      </w:r>
      <w:r>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p>
    <w:p w:rsidR="00E1066A" w:rsidRPr="00834DE8" w:rsidRDefault="00E1066A" w:rsidP="00E1066A">
      <w:pPr>
        <w:jc w:val="both"/>
        <w:rPr>
          <w:sz w:val="26"/>
          <w:szCs w:val="26"/>
        </w:rPr>
      </w:pPr>
      <w:r w:rsidRPr="00834DE8">
        <w:rPr>
          <w:sz w:val="26"/>
          <w:szCs w:val="26"/>
        </w:rPr>
        <w:t xml:space="preserve">имя, отчество </w:t>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p>
    <w:p w:rsidR="00E1066A" w:rsidRPr="00834DE8" w:rsidRDefault="00E1066A" w:rsidP="00E1066A">
      <w:pPr>
        <w:jc w:val="both"/>
        <w:rPr>
          <w:sz w:val="26"/>
          <w:szCs w:val="26"/>
        </w:rPr>
      </w:pPr>
      <w:r w:rsidRPr="00834DE8">
        <w:rPr>
          <w:sz w:val="26"/>
          <w:szCs w:val="26"/>
        </w:rPr>
        <w:t xml:space="preserve">2. Занимая должность </w:t>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p>
    <w:p w:rsidR="00E1066A" w:rsidRPr="00834DE8" w:rsidRDefault="00E1066A" w:rsidP="00E1066A">
      <w:pPr>
        <w:jc w:val="both"/>
        <w:rPr>
          <w:sz w:val="26"/>
          <w:szCs w:val="26"/>
        </w:rPr>
      </w:pP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p>
    <w:p w:rsidR="00E1066A" w:rsidRPr="00834DE8" w:rsidRDefault="00E1066A" w:rsidP="00E1066A">
      <w:pPr>
        <w:jc w:val="both"/>
        <w:rPr>
          <w:sz w:val="26"/>
          <w:szCs w:val="26"/>
        </w:rPr>
      </w:pP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r w:rsidRPr="00834DE8">
        <w:rPr>
          <w:sz w:val="26"/>
          <w:szCs w:val="26"/>
          <w:u w:val="single"/>
        </w:rPr>
        <w:tab/>
      </w:r>
    </w:p>
    <w:p w:rsidR="00E1066A" w:rsidRDefault="00E1066A" w:rsidP="00E1066A">
      <w:pPr>
        <w:jc w:val="both"/>
        <w:rPr>
          <w:sz w:val="26"/>
          <w:szCs w:val="26"/>
        </w:rPr>
      </w:pPr>
      <w:r w:rsidRPr="00834DE8">
        <w:rPr>
          <w:sz w:val="26"/>
          <w:szCs w:val="26"/>
        </w:rPr>
        <w:t>3. Дата рождения</w:t>
      </w:r>
      <w:r>
        <w:rPr>
          <w:sz w:val="26"/>
          <w:szCs w:val="26"/>
        </w:rPr>
        <w:t xml:space="preserve"> </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rPr>
        <w:t xml:space="preserve">  </w:t>
      </w:r>
    </w:p>
    <w:p w:rsidR="00E1066A" w:rsidRDefault="00E1066A" w:rsidP="00E1066A">
      <w:pPr>
        <w:jc w:val="both"/>
        <w:rPr>
          <w:sz w:val="26"/>
          <w:szCs w:val="26"/>
        </w:rPr>
      </w:pPr>
      <w:r>
        <w:rPr>
          <w:sz w:val="26"/>
          <w:szCs w:val="26"/>
        </w:rPr>
        <w:t xml:space="preserve">4. Пол </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rPr>
        <w:t xml:space="preserve"> </w:t>
      </w:r>
    </w:p>
    <w:p w:rsidR="00E1066A" w:rsidRDefault="00E1066A" w:rsidP="00E1066A">
      <w:pPr>
        <w:jc w:val="both"/>
        <w:rPr>
          <w:sz w:val="26"/>
          <w:szCs w:val="26"/>
          <w:u w:val="single"/>
        </w:rPr>
      </w:pPr>
      <w:r>
        <w:rPr>
          <w:sz w:val="26"/>
          <w:szCs w:val="26"/>
        </w:rPr>
        <w:t xml:space="preserve">5. Образование </w:t>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rPr>
      </w:pPr>
      <w:r>
        <w:rPr>
          <w:sz w:val="26"/>
          <w:szCs w:val="26"/>
        </w:rPr>
        <w:t>6. Сколько лет и какую работу выполняет в профсоюзной организации:</w:t>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rPr>
      </w:pPr>
      <w:r>
        <w:rPr>
          <w:sz w:val="26"/>
          <w:szCs w:val="26"/>
        </w:rPr>
        <w:t>7. Какими видами поощрения и когда награждался (ась) по линии профсоюза:</w:t>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both"/>
        <w:rPr>
          <w:sz w:val="26"/>
          <w:szCs w:val="26"/>
          <w:u w:val="single"/>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p>
    <w:p w:rsidR="00E1066A" w:rsidRDefault="00E1066A" w:rsidP="00E1066A">
      <w:pPr>
        <w:jc w:val="center"/>
        <w:rPr>
          <w:sz w:val="26"/>
          <w:szCs w:val="26"/>
        </w:rPr>
      </w:pPr>
    </w:p>
    <w:p w:rsidR="00E1066A" w:rsidRDefault="00E1066A" w:rsidP="00E1066A">
      <w:pPr>
        <w:jc w:val="center"/>
        <w:rPr>
          <w:sz w:val="26"/>
          <w:szCs w:val="26"/>
        </w:rPr>
      </w:pPr>
      <w:r>
        <w:rPr>
          <w:sz w:val="26"/>
          <w:szCs w:val="26"/>
        </w:rPr>
        <w:t>КРАТКАЯ ХАРАКТЕРИСТИКА</w:t>
      </w:r>
    </w:p>
    <w:p w:rsidR="00E1066A" w:rsidRDefault="00E1066A" w:rsidP="00E1066A">
      <w:pPr>
        <w:jc w:val="center"/>
        <w:rPr>
          <w:sz w:val="26"/>
          <w:szCs w:val="26"/>
        </w:rPr>
      </w:pPr>
      <w:r>
        <w:rPr>
          <w:sz w:val="26"/>
          <w:szCs w:val="26"/>
        </w:rPr>
        <w:t xml:space="preserve"> с указанием конкретных заслуг, представляемого к награждению</w:t>
      </w:r>
    </w:p>
    <w:p w:rsidR="00E1066A" w:rsidRDefault="00E1066A" w:rsidP="00E1066A">
      <w:pPr>
        <w:jc w:val="both"/>
        <w:rPr>
          <w:sz w:val="26"/>
          <w:szCs w:val="26"/>
        </w:rPr>
      </w:pP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tab/>
      </w:r>
      <w:r>
        <w:rPr>
          <w:sz w:val="26"/>
          <w:szCs w:val="26"/>
          <w:u w:val="single"/>
        </w:rPr>
        <w:br/>
      </w:r>
    </w:p>
    <w:p w:rsidR="00E1066A" w:rsidRDefault="00E1066A" w:rsidP="00E1066A">
      <w:pPr>
        <w:jc w:val="both"/>
        <w:rPr>
          <w:sz w:val="26"/>
          <w:szCs w:val="26"/>
        </w:rPr>
      </w:pPr>
      <w:r>
        <w:rPr>
          <w:sz w:val="26"/>
          <w:szCs w:val="26"/>
        </w:rPr>
        <w:t>Руководитель выборного</w:t>
      </w:r>
    </w:p>
    <w:p w:rsidR="00E1066A" w:rsidRDefault="00E1066A" w:rsidP="00E1066A">
      <w:pPr>
        <w:jc w:val="both"/>
        <w:rPr>
          <w:sz w:val="26"/>
          <w:szCs w:val="26"/>
        </w:rPr>
      </w:pPr>
      <w:r>
        <w:rPr>
          <w:sz w:val="26"/>
          <w:szCs w:val="26"/>
        </w:rPr>
        <w:t>профсоюзного органа</w:t>
      </w:r>
      <w:r>
        <w:rPr>
          <w:sz w:val="26"/>
          <w:szCs w:val="26"/>
        </w:rPr>
        <w:tab/>
      </w:r>
      <w:r>
        <w:rPr>
          <w:sz w:val="26"/>
          <w:szCs w:val="26"/>
        </w:rPr>
        <w:tab/>
      </w:r>
      <w:r>
        <w:rPr>
          <w:sz w:val="26"/>
          <w:szCs w:val="26"/>
        </w:rPr>
        <w:tab/>
      </w:r>
      <w:r>
        <w:rPr>
          <w:sz w:val="26"/>
          <w:szCs w:val="26"/>
        </w:rPr>
        <w:tab/>
      </w:r>
      <w:r>
        <w:rPr>
          <w:sz w:val="26"/>
          <w:szCs w:val="26"/>
        </w:rPr>
        <w:tab/>
      </w:r>
      <w:r>
        <w:rPr>
          <w:sz w:val="26"/>
          <w:szCs w:val="26"/>
        </w:rPr>
        <w:tab/>
        <w:t>______________________</w:t>
      </w:r>
    </w:p>
    <w:p w:rsidR="00E1066A" w:rsidRDefault="00E1066A" w:rsidP="00E1066A">
      <w:pPr>
        <w:jc w:val="both"/>
      </w:pPr>
      <w:r>
        <w:rPr>
          <w:sz w:val="26"/>
          <w:szCs w:val="26"/>
        </w:rPr>
        <w:tab/>
      </w:r>
      <w:r>
        <w:rPr>
          <w:b/>
          <w:sz w:val="26"/>
          <w:szCs w:val="26"/>
        </w:rPr>
        <w:t>М.П.</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t>(расшифровка подписи)</w:t>
      </w:r>
    </w:p>
    <w:p w:rsidR="00E1066A" w:rsidRPr="00331BB1" w:rsidRDefault="00E1066A" w:rsidP="00E1066A">
      <w:pPr>
        <w:jc w:val="both"/>
      </w:pPr>
    </w:p>
    <w:p w:rsidR="002309D9" w:rsidRDefault="002309D9" w:rsidP="002309D9">
      <w:pPr>
        <w:spacing w:line="360" w:lineRule="auto"/>
        <w:rPr>
          <w:b/>
          <w:sz w:val="26"/>
          <w:szCs w:val="26"/>
        </w:rPr>
      </w:pPr>
    </w:p>
    <w:p w:rsidR="00E1066A" w:rsidRPr="002309D9" w:rsidRDefault="00E1066A" w:rsidP="002309D9">
      <w:pPr>
        <w:spacing w:line="360" w:lineRule="auto"/>
        <w:rPr>
          <w:b/>
          <w:sz w:val="26"/>
          <w:szCs w:val="26"/>
        </w:rPr>
      </w:pPr>
      <w:r w:rsidRPr="002309D9">
        <w:rPr>
          <w:b/>
          <w:sz w:val="26"/>
          <w:szCs w:val="26"/>
        </w:rPr>
        <w:t xml:space="preserve"> «___»____________ 20</w:t>
      </w:r>
      <w:r w:rsidR="008D55A8" w:rsidRPr="002309D9">
        <w:rPr>
          <w:b/>
          <w:sz w:val="26"/>
          <w:szCs w:val="26"/>
        </w:rPr>
        <w:t>_</w:t>
      </w:r>
      <w:r w:rsidRPr="002309D9">
        <w:rPr>
          <w:b/>
          <w:sz w:val="26"/>
          <w:szCs w:val="26"/>
        </w:rPr>
        <w:t>__г.           Протокол № ____</w:t>
      </w:r>
    </w:p>
    <w:p w:rsidR="002309D9" w:rsidRDefault="002309D9" w:rsidP="00E1066A">
      <w:pPr>
        <w:ind w:firstLine="426"/>
        <w:jc w:val="center"/>
        <w:rPr>
          <w:b/>
          <w:sz w:val="26"/>
          <w:szCs w:val="26"/>
        </w:rPr>
      </w:pPr>
    </w:p>
    <w:p w:rsidR="00E1066A" w:rsidRPr="00517C24" w:rsidRDefault="00E1066A" w:rsidP="00517C24">
      <w:pPr>
        <w:jc w:val="center"/>
        <w:rPr>
          <w:rFonts w:ascii="Tahoma" w:hAnsi="Tahoma" w:cs="Tahoma"/>
          <w:b/>
          <w:color w:val="FF0000"/>
          <w:sz w:val="24"/>
          <w:szCs w:val="24"/>
        </w:rPr>
      </w:pPr>
      <w:r w:rsidRPr="00517C24">
        <w:rPr>
          <w:rFonts w:ascii="Tahoma" w:hAnsi="Tahoma" w:cs="Tahoma"/>
          <w:b/>
          <w:sz w:val="24"/>
          <w:szCs w:val="24"/>
        </w:rPr>
        <w:t xml:space="preserve">ОРГАНИЗАЦИОННАЯ РАБОТА ПЕРВИЧНОЙ ПРОФСОЮЗНОЙ ОРГАНИЗАЦИИ </w:t>
      </w:r>
    </w:p>
    <w:p w:rsidR="00E1066A" w:rsidRPr="0005561C" w:rsidRDefault="00E1066A" w:rsidP="00E1066A">
      <w:pPr>
        <w:ind w:firstLine="426"/>
        <w:jc w:val="both"/>
        <w:rPr>
          <w:sz w:val="26"/>
          <w:szCs w:val="26"/>
        </w:rPr>
      </w:pPr>
    </w:p>
    <w:p w:rsidR="00E1066A" w:rsidRPr="00517C24" w:rsidRDefault="00517C24" w:rsidP="00517C24">
      <w:pPr>
        <w:ind w:firstLine="709"/>
        <w:jc w:val="both"/>
        <w:rPr>
          <w:rFonts w:ascii="Tahoma" w:hAnsi="Tahoma" w:cs="Tahoma"/>
          <w:b/>
          <w:sz w:val="22"/>
          <w:szCs w:val="22"/>
        </w:rPr>
      </w:pPr>
      <w:r w:rsidRPr="00517C24">
        <w:rPr>
          <w:rFonts w:ascii="Tahoma" w:hAnsi="Tahoma" w:cs="Tahoma"/>
          <w:b/>
          <w:sz w:val="22"/>
          <w:szCs w:val="22"/>
        </w:rPr>
        <w:t>Учёт членов профсоюза</w:t>
      </w:r>
    </w:p>
    <w:p w:rsidR="00517C24" w:rsidRPr="00517C24" w:rsidRDefault="00517C24" w:rsidP="00517C24">
      <w:pPr>
        <w:ind w:firstLine="709"/>
        <w:jc w:val="both"/>
        <w:rPr>
          <w:rFonts w:ascii="Tahoma" w:hAnsi="Tahoma" w:cs="Tahoma"/>
          <w:b/>
          <w:sz w:val="22"/>
          <w:szCs w:val="22"/>
        </w:rPr>
      </w:pPr>
    </w:p>
    <w:p w:rsidR="00E1066A" w:rsidRPr="00517C24" w:rsidRDefault="00E1066A" w:rsidP="00517C24">
      <w:pPr>
        <w:ind w:firstLine="709"/>
        <w:jc w:val="both"/>
        <w:rPr>
          <w:rFonts w:ascii="Tahoma" w:hAnsi="Tahoma" w:cs="Tahoma"/>
        </w:rPr>
      </w:pPr>
      <w:r w:rsidRPr="00517C24">
        <w:rPr>
          <w:rFonts w:ascii="Tahoma" w:hAnsi="Tahoma" w:cs="Tahoma"/>
        </w:rPr>
        <w:t>Наличие заявления члена профсоюза о вступлении и заявления об удержании взносов являются</w:t>
      </w:r>
      <w:r w:rsidR="002A335B" w:rsidRPr="00517C24">
        <w:rPr>
          <w:rFonts w:ascii="Tahoma" w:hAnsi="Tahoma" w:cs="Tahoma"/>
        </w:rPr>
        <w:t xml:space="preserve"> </w:t>
      </w:r>
      <w:r w:rsidRPr="00517C24">
        <w:rPr>
          <w:rFonts w:ascii="Tahoma" w:hAnsi="Tahoma" w:cs="Tahoma"/>
        </w:rPr>
        <w:t xml:space="preserve"> основанием для удержания членских профсоюзных взносов безналичным путём и основанием легитимности и правомочности самой профсоюзной организации. </w:t>
      </w:r>
    </w:p>
    <w:p w:rsidR="00E1066A" w:rsidRPr="00517C24" w:rsidRDefault="00E1066A" w:rsidP="00517C24">
      <w:pPr>
        <w:ind w:firstLine="709"/>
        <w:jc w:val="both"/>
        <w:rPr>
          <w:rFonts w:ascii="Tahoma" w:hAnsi="Tahoma" w:cs="Tahoma"/>
        </w:rPr>
      </w:pPr>
      <w:r w:rsidRPr="00517C24">
        <w:rPr>
          <w:rFonts w:ascii="Tahoma" w:hAnsi="Tahoma" w:cs="Tahoma"/>
        </w:rPr>
        <w:t>Вновь при</w:t>
      </w:r>
      <w:r w:rsidR="00A206E4" w:rsidRPr="00517C24">
        <w:rPr>
          <w:rFonts w:ascii="Tahoma" w:hAnsi="Tahoma" w:cs="Tahoma"/>
        </w:rPr>
        <w:t>нятый на работу в п</w:t>
      </w:r>
      <w:r w:rsidRPr="00517C24">
        <w:rPr>
          <w:rFonts w:ascii="Tahoma" w:hAnsi="Tahoma" w:cs="Tahoma"/>
        </w:rPr>
        <w:t>редприятие должен написать ДВА заявления</w:t>
      </w:r>
      <w:r w:rsidR="00A206E4" w:rsidRPr="00517C24">
        <w:rPr>
          <w:rFonts w:ascii="Tahoma" w:hAnsi="Tahoma" w:cs="Tahoma"/>
        </w:rPr>
        <w:t>:</w:t>
      </w:r>
      <w:r w:rsidRPr="00517C24">
        <w:rPr>
          <w:rFonts w:ascii="Tahoma" w:hAnsi="Tahoma" w:cs="Tahoma"/>
        </w:rPr>
        <w:t xml:space="preserve"> </w:t>
      </w:r>
    </w:p>
    <w:p w:rsidR="00A206E4" w:rsidRPr="00517C24" w:rsidRDefault="00E1066A" w:rsidP="00517C24">
      <w:pPr>
        <w:ind w:firstLine="709"/>
        <w:jc w:val="both"/>
        <w:rPr>
          <w:rFonts w:ascii="Tahoma" w:hAnsi="Tahoma" w:cs="Tahoma"/>
        </w:rPr>
      </w:pPr>
      <w:r w:rsidRPr="00517C24">
        <w:rPr>
          <w:rFonts w:ascii="Tahoma" w:hAnsi="Tahoma" w:cs="Tahoma"/>
        </w:rPr>
        <w:t>– о приёме в профсоюз (или, если он член профсоюза – о постановке на учёт в первичной профсоюзной организации нашего профсоюза)</w:t>
      </w:r>
      <w:r w:rsidR="00A206E4" w:rsidRPr="00517C24">
        <w:rPr>
          <w:rFonts w:ascii="Tahoma" w:hAnsi="Tahoma" w:cs="Tahoma"/>
        </w:rPr>
        <w:t>;</w:t>
      </w:r>
    </w:p>
    <w:p w:rsidR="00E1066A" w:rsidRPr="00517C24" w:rsidRDefault="00E1066A" w:rsidP="00517C24">
      <w:pPr>
        <w:ind w:firstLine="709"/>
        <w:jc w:val="both"/>
        <w:rPr>
          <w:rFonts w:ascii="Tahoma" w:hAnsi="Tahoma" w:cs="Tahoma"/>
        </w:rPr>
      </w:pPr>
      <w:r w:rsidRPr="00517C24">
        <w:rPr>
          <w:rFonts w:ascii="Tahoma" w:hAnsi="Tahoma" w:cs="Tahoma"/>
        </w:rPr>
        <w:t>– о</w:t>
      </w:r>
      <w:r w:rsidR="00A206E4" w:rsidRPr="00517C24">
        <w:rPr>
          <w:rFonts w:ascii="Tahoma" w:hAnsi="Tahoma" w:cs="Tahoma"/>
        </w:rPr>
        <w:t xml:space="preserve">б удержании из заработной платы </w:t>
      </w:r>
      <w:r w:rsidRPr="00517C24">
        <w:rPr>
          <w:rFonts w:ascii="Tahoma" w:hAnsi="Tahoma" w:cs="Tahoma"/>
        </w:rPr>
        <w:t>членских профвзносов</w:t>
      </w:r>
      <w:r w:rsidR="00A206E4" w:rsidRPr="00517C24">
        <w:rPr>
          <w:rFonts w:ascii="Tahoma" w:hAnsi="Tahoma" w:cs="Tahoma"/>
        </w:rPr>
        <w:t xml:space="preserve"> и их перечислении на счет первичной профсоюзной организации</w:t>
      </w:r>
      <w:r w:rsidRPr="00517C24">
        <w:rPr>
          <w:rFonts w:ascii="Tahoma" w:hAnsi="Tahoma" w:cs="Tahoma"/>
        </w:rPr>
        <w:t>.</w:t>
      </w:r>
    </w:p>
    <w:p w:rsidR="00083BBD" w:rsidRPr="00517C24" w:rsidRDefault="00AB4A69" w:rsidP="00517C24">
      <w:pPr>
        <w:ind w:firstLine="709"/>
        <w:jc w:val="both"/>
        <w:rPr>
          <w:rFonts w:ascii="Tahoma" w:hAnsi="Tahoma" w:cs="Tahoma"/>
        </w:rPr>
      </w:pPr>
      <w:r w:rsidRPr="00517C24">
        <w:rPr>
          <w:rFonts w:ascii="Tahoma" w:hAnsi="Tahoma" w:cs="Tahoma"/>
        </w:rPr>
        <w:t xml:space="preserve">Оригинал первого заявления и копия второго хранятся в первичной профсоюзной организации. </w:t>
      </w:r>
    </w:p>
    <w:p w:rsidR="00AB4A69" w:rsidRPr="00517C24" w:rsidRDefault="00AB4A69" w:rsidP="00517C24">
      <w:pPr>
        <w:ind w:firstLine="709"/>
        <w:jc w:val="both"/>
        <w:rPr>
          <w:rFonts w:ascii="Tahoma" w:hAnsi="Tahoma" w:cs="Tahoma"/>
        </w:rPr>
      </w:pPr>
      <w:r w:rsidRPr="00517C24">
        <w:rPr>
          <w:rFonts w:ascii="Tahoma" w:hAnsi="Tahoma" w:cs="Tahoma"/>
        </w:rPr>
        <w:t>В профкоме бланки этих заявлений всегда должны быть в наличии.</w:t>
      </w:r>
    </w:p>
    <w:p w:rsidR="00E1066A" w:rsidRPr="00517C24" w:rsidRDefault="00083BBD" w:rsidP="00517C24">
      <w:pPr>
        <w:ind w:firstLine="709"/>
        <w:jc w:val="both"/>
        <w:rPr>
          <w:rFonts w:ascii="Tahoma" w:hAnsi="Tahoma" w:cs="Tahoma"/>
        </w:rPr>
      </w:pPr>
      <w:r w:rsidRPr="00517C24">
        <w:rPr>
          <w:rFonts w:ascii="Tahoma" w:hAnsi="Tahoma" w:cs="Tahoma"/>
        </w:rPr>
        <w:t xml:space="preserve">(Председателю ППО </w:t>
      </w:r>
      <w:r w:rsidR="00E1066A" w:rsidRPr="00517C24">
        <w:rPr>
          <w:rFonts w:ascii="Tahoma" w:hAnsi="Tahoma" w:cs="Tahoma"/>
        </w:rPr>
        <w:t>решить вопрос о том, чтобы вновь прибывший в обязательном порядке при поступлении на работу  посетил профком – председателя или уполномоченного профкомом представителя).</w:t>
      </w:r>
    </w:p>
    <w:p w:rsidR="00E1066A" w:rsidRPr="00517C24" w:rsidRDefault="00083BBD" w:rsidP="00517C24">
      <w:pPr>
        <w:ind w:firstLine="709"/>
        <w:jc w:val="both"/>
        <w:rPr>
          <w:rFonts w:ascii="Tahoma" w:hAnsi="Tahoma" w:cs="Tahoma"/>
        </w:rPr>
      </w:pPr>
      <w:r w:rsidRPr="00517C24">
        <w:rPr>
          <w:rFonts w:ascii="Tahoma" w:hAnsi="Tahoma" w:cs="Tahoma"/>
        </w:rPr>
        <w:t>В профкоме необходимо оформить</w:t>
      </w:r>
      <w:r w:rsidR="00E1066A" w:rsidRPr="00517C24">
        <w:rPr>
          <w:rFonts w:ascii="Tahoma" w:hAnsi="Tahoma" w:cs="Tahoma"/>
        </w:rPr>
        <w:t xml:space="preserve"> Профсоюзный билет-карточку на работника, вступившего в члены профсоюза</w:t>
      </w:r>
      <w:r w:rsidRPr="00517C24">
        <w:rPr>
          <w:rFonts w:ascii="Tahoma" w:hAnsi="Tahoma" w:cs="Tahoma"/>
        </w:rPr>
        <w:t xml:space="preserve"> и</w:t>
      </w:r>
      <w:r w:rsidR="00E1066A" w:rsidRPr="00517C24">
        <w:rPr>
          <w:rFonts w:ascii="Tahoma" w:hAnsi="Tahoma" w:cs="Tahoma"/>
        </w:rPr>
        <w:t xml:space="preserve"> внести</w:t>
      </w:r>
      <w:r w:rsidRPr="00517C24">
        <w:rPr>
          <w:rFonts w:ascii="Tahoma" w:hAnsi="Tahoma" w:cs="Tahoma"/>
        </w:rPr>
        <w:t xml:space="preserve"> в него необходимые </w:t>
      </w:r>
      <w:r w:rsidR="00E1066A" w:rsidRPr="00517C24">
        <w:rPr>
          <w:rFonts w:ascii="Tahoma" w:hAnsi="Tahoma" w:cs="Tahoma"/>
        </w:rPr>
        <w:t xml:space="preserve">отметки </w:t>
      </w:r>
      <w:r w:rsidR="00381964" w:rsidRPr="00517C24">
        <w:rPr>
          <w:rFonts w:ascii="Tahoma" w:hAnsi="Tahoma" w:cs="Tahoma"/>
        </w:rPr>
        <w:t xml:space="preserve">на </w:t>
      </w:r>
      <w:r w:rsidR="002B187D" w:rsidRPr="00517C24">
        <w:rPr>
          <w:rFonts w:ascii="Tahoma" w:hAnsi="Tahoma" w:cs="Tahoma"/>
        </w:rPr>
        <w:t>вступившего</w:t>
      </w:r>
      <w:r w:rsidR="00E1066A" w:rsidRPr="00517C24">
        <w:rPr>
          <w:rFonts w:ascii="Tahoma" w:hAnsi="Tahoma" w:cs="Tahoma"/>
        </w:rPr>
        <w:t xml:space="preserve"> работника – члена профсоюза.</w:t>
      </w:r>
    </w:p>
    <w:p w:rsidR="00E1066A" w:rsidRPr="00517C24" w:rsidRDefault="00C8259B" w:rsidP="00517C24">
      <w:pPr>
        <w:ind w:firstLine="709"/>
        <w:jc w:val="both"/>
        <w:rPr>
          <w:rFonts w:ascii="Tahoma" w:hAnsi="Tahoma" w:cs="Tahoma"/>
        </w:rPr>
      </w:pPr>
      <w:r w:rsidRPr="00517C24">
        <w:rPr>
          <w:rFonts w:ascii="Tahoma" w:hAnsi="Tahoma" w:cs="Tahoma"/>
        </w:rPr>
        <w:t>Нового члена профсоюза</w:t>
      </w:r>
      <w:r w:rsidR="00246CD2" w:rsidRPr="00517C24">
        <w:rPr>
          <w:rFonts w:ascii="Tahoma" w:hAnsi="Tahoma" w:cs="Tahoma"/>
        </w:rPr>
        <w:t xml:space="preserve"> </w:t>
      </w:r>
      <w:r w:rsidR="00381964" w:rsidRPr="00517C24">
        <w:rPr>
          <w:rFonts w:ascii="Tahoma" w:hAnsi="Tahoma" w:cs="Tahoma"/>
        </w:rPr>
        <w:t>необходимо включить в Книгу учета членов профсоюза, заявление об удержании членских взносов отксерокопировать</w:t>
      </w:r>
      <w:r w:rsidR="00EE2FF7" w:rsidRPr="00517C24">
        <w:rPr>
          <w:rFonts w:ascii="Tahoma" w:hAnsi="Tahoma" w:cs="Tahoma"/>
        </w:rPr>
        <w:t xml:space="preserve">, оригинал заявления </w:t>
      </w:r>
      <w:r w:rsidR="00E1066A" w:rsidRPr="00517C24">
        <w:rPr>
          <w:rFonts w:ascii="Tahoma" w:hAnsi="Tahoma" w:cs="Tahoma"/>
        </w:rPr>
        <w:t xml:space="preserve">   отправить по назначению (руководителю или в бухгалтерию)</w:t>
      </w:r>
      <w:r w:rsidR="00EE2FF7" w:rsidRPr="00517C24">
        <w:rPr>
          <w:rFonts w:ascii="Tahoma" w:hAnsi="Tahoma" w:cs="Tahoma"/>
        </w:rPr>
        <w:t>, копию</w:t>
      </w:r>
      <w:r w:rsidR="00E1066A" w:rsidRPr="00517C24">
        <w:rPr>
          <w:rFonts w:ascii="Tahoma" w:hAnsi="Tahoma" w:cs="Tahoma"/>
        </w:rPr>
        <w:t xml:space="preserve"> оставить в профкоме (это на тот случай, если в бухгалтерии заявления затеряются).</w:t>
      </w:r>
    </w:p>
    <w:p w:rsidR="00E1066A" w:rsidRPr="00517C24" w:rsidRDefault="00E1066A" w:rsidP="00517C24">
      <w:pPr>
        <w:ind w:firstLine="709"/>
        <w:jc w:val="both"/>
        <w:rPr>
          <w:rFonts w:ascii="Tahoma" w:hAnsi="Tahoma" w:cs="Tahoma"/>
        </w:rPr>
      </w:pPr>
      <w:r w:rsidRPr="00517C24">
        <w:rPr>
          <w:rFonts w:ascii="Tahoma" w:hAnsi="Tahoma" w:cs="Tahoma"/>
        </w:rPr>
        <w:t xml:space="preserve">При этом не забыть оформить принятие в профсоюз (как того требует Устав), протокольно. </w:t>
      </w:r>
    </w:p>
    <w:p w:rsidR="00517C24" w:rsidRPr="00517C24" w:rsidRDefault="00517C24" w:rsidP="00517C24">
      <w:pPr>
        <w:ind w:firstLine="709"/>
        <w:jc w:val="both"/>
        <w:rPr>
          <w:rFonts w:ascii="Tahoma" w:hAnsi="Tahoma" w:cs="Tahoma"/>
          <w:b/>
          <w:u w:val="single"/>
        </w:rPr>
      </w:pPr>
    </w:p>
    <w:p w:rsidR="00E1066A" w:rsidRPr="00517C24" w:rsidRDefault="00E1066A" w:rsidP="00517C24">
      <w:pPr>
        <w:ind w:firstLine="709"/>
        <w:jc w:val="both"/>
        <w:rPr>
          <w:rFonts w:ascii="Tahoma" w:hAnsi="Tahoma" w:cs="Tahoma"/>
          <w:b/>
          <w:sz w:val="22"/>
          <w:szCs w:val="22"/>
        </w:rPr>
      </w:pPr>
      <w:r w:rsidRPr="00517C24">
        <w:rPr>
          <w:rFonts w:ascii="Tahoma" w:hAnsi="Tahoma" w:cs="Tahoma"/>
          <w:b/>
          <w:sz w:val="22"/>
          <w:szCs w:val="22"/>
        </w:rPr>
        <w:t>Делопроизводство в пе</w:t>
      </w:r>
      <w:r w:rsidR="00517C24" w:rsidRPr="00517C24">
        <w:rPr>
          <w:rFonts w:ascii="Tahoma" w:hAnsi="Tahoma" w:cs="Tahoma"/>
          <w:b/>
          <w:sz w:val="22"/>
          <w:szCs w:val="22"/>
        </w:rPr>
        <w:t>рвичной профсоюзной организации</w:t>
      </w:r>
    </w:p>
    <w:p w:rsidR="00517C24" w:rsidRPr="00517C24" w:rsidRDefault="00517C24" w:rsidP="00517C24">
      <w:pPr>
        <w:ind w:firstLine="709"/>
        <w:jc w:val="both"/>
        <w:rPr>
          <w:rFonts w:ascii="Tahoma" w:hAnsi="Tahoma" w:cs="Tahoma"/>
          <w:b/>
          <w:sz w:val="22"/>
          <w:szCs w:val="22"/>
        </w:rPr>
      </w:pPr>
    </w:p>
    <w:p w:rsidR="00E1066A" w:rsidRPr="00517C24" w:rsidRDefault="00E1066A" w:rsidP="00517C24">
      <w:pPr>
        <w:ind w:firstLine="709"/>
        <w:jc w:val="both"/>
        <w:rPr>
          <w:rFonts w:ascii="Tahoma" w:hAnsi="Tahoma" w:cs="Tahoma"/>
        </w:rPr>
      </w:pPr>
      <w:r w:rsidRPr="00517C24">
        <w:rPr>
          <w:rFonts w:ascii="Tahoma" w:hAnsi="Tahoma" w:cs="Tahoma"/>
          <w:b/>
        </w:rPr>
        <w:t>Профсоюзные организации – самостоятельные профсоюзные организации</w:t>
      </w:r>
      <w:r w:rsidRPr="00517C24">
        <w:rPr>
          <w:rFonts w:ascii="Tahoma" w:hAnsi="Tahoma" w:cs="Tahoma"/>
        </w:rPr>
        <w:t>, как правило, являющиеся юридическими лицами со всеми вытекающими отсюда последствиями. В том числе  и обязанностью соответствующим образом оформлять и вести необходимую для нормальной работы организации документации.</w:t>
      </w:r>
    </w:p>
    <w:p w:rsidR="00E1066A" w:rsidRPr="00517C24" w:rsidRDefault="00067083" w:rsidP="00517C24">
      <w:pPr>
        <w:ind w:firstLine="709"/>
        <w:jc w:val="both"/>
        <w:rPr>
          <w:rFonts w:ascii="Tahoma" w:hAnsi="Tahoma" w:cs="Tahoma"/>
        </w:rPr>
      </w:pPr>
      <w:r w:rsidRPr="00517C24">
        <w:rPr>
          <w:rFonts w:ascii="Tahoma" w:hAnsi="Tahoma" w:cs="Tahoma"/>
        </w:rPr>
        <w:t>Д</w:t>
      </w:r>
      <w:r w:rsidR="00E1066A" w:rsidRPr="00517C24">
        <w:rPr>
          <w:rFonts w:ascii="Tahoma" w:hAnsi="Tahoma" w:cs="Tahoma"/>
        </w:rPr>
        <w:t>елопроизводство в профсоюзной организации ведётся самостоятельно, отдельно от делопроизводства предприятия.</w:t>
      </w:r>
    </w:p>
    <w:p w:rsidR="00E1066A" w:rsidRPr="00517C24" w:rsidRDefault="00E1066A" w:rsidP="00517C24">
      <w:pPr>
        <w:ind w:firstLine="709"/>
        <w:jc w:val="both"/>
        <w:rPr>
          <w:rFonts w:ascii="Tahoma" w:hAnsi="Tahoma" w:cs="Tahoma"/>
        </w:rPr>
      </w:pPr>
      <w:r w:rsidRPr="00517C24">
        <w:rPr>
          <w:rFonts w:ascii="Tahoma" w:hAnsi="Tahoma" w:cs="Tahoma"/>
        </w:rPr>
        <w:t>Перечень дел, их количество зависит от численности профорганизации, наличия штатных профсоюзных работников, цеховых комитетов и профсоюзных групп  и проч. Некоторые папки могут быть объединены, либо добавлены дополнительные (например, по социальному страхованию, по проверкам, которые осуществляет профком и т. д.).</w:t>
      </w:r>
    </w:p>
    <w:p w:rsidR="00E1066A" w:rsidRPr="00517C24" w:rsidRDefault="008D57BE" w:rsidP="00517C24">
      <w:pPr>
        <w:ind w:firstLine="709"/>
        <w:jc w:val="both"/>
        <w:rPr>
          <w:rFonts w:ascii="Tahoma" w:hAnsi="Tahoma" w:cs="Tahoma"/>
        </w:rPr>
      </w:pPr>
      <w:r w:rsidRPr="00517C24">
        <w:rPr>
          <w:rFonts w:ascii="Tahoma" w:hAnsi="Tahoma" w:cs="Tahoma"/>
        </w:rPr>
        <w:t>В</w:t>
      </w:r>
      <w:r w:rsidR="00E1066A" w:rsidRPr="00517C24">
        <w:rPr>
          <w:rFonts w:ascii="Tahoma" w:hAnsi="Tahoma" w:cs="Tahoma"/>
        </w:rPr>
        <w:t xml:space="preserve"> каждом профкоме необходимо иметь подшивки газеты ЦК профсоюза «Единство» и «Информационного листка», который выпускается Мособкомом профсоюза </w:t>
      </w:r>
      <w:r w:rsidR="00B95C77" w:rsidRPr="00517C24">
        <w:rPr>
          <w:rFonts w:ascii="Tahoma" w:hAnsi="Tahoma" w:cs="Tahoma"/>
        </w:rPr>
        <w:t>с</w:t>
      </w:r>
      <w:r w:rsidR="00E1066A" w:rsidRPr="00517C24">
        <w:rPr>
          <w:rFonts w:ascii="Tahoma" w:hAnsi="Tahoma" w:cs="Tahoma"/>
        </w:rPr>
        <w:t xml:space="preserve">  официальны</w:t>
      </w:r>
      <w:r w:rsidR="00B95C77" w:rsidRPr="00517C24">
        <w:rPr>
          <w:rFonts w:ascii="Tahoma" w:hAnsi="Tahoma" w:cs="Tahoma"/>
        </w:rPr>
        <w:t>ми</w:t>
      </w:r>
      <w:r w:rsidR="00E1066A" w:rsidRPr="00517C24">
        <w:rPr>
          <w:rFonts w:ascii="Tahoma" w:hAnsi="Tahoma" w:cs="Tahoma"/>
        </w:rPr>
        <w:t xml:space="preserve"> материал</w:t>
      </w:r>
      <w:r w:rsidR="00B95C77" w:rsidRPr="00517C24">
        <w:rPr>
          <w:rFonts w:ascii="Tahoma" w:hAnsi="Tahoma" w:cs="Tahoma"/>
        </w:rPr>
        <w:t>ами</w:t>
      </w:r>
      <w:r w:rsidR="00E1066A" w:rsidRPr="00517C24">
        <w:rPr>
          <w:rFonts w:ascii="Tahoma" w:hAnsi="Tahoma" w:cs="Tahoma"/>
        </w:rPr>
        <w:t xml:space="preserve"> и решения</w:t>
      </w:r>
      <w:r w:rsidR="00B95C77" w:rsidRPr="00517C24">
        <w:rPr>
          <w:rFonts w:ascii="Tahoma" w:hAnsi="Tahoma" w:cs="Tahoma"/>
        </w:rPr>
        <w:t>ми</w:t>
      </w:r>
      <w:r w:rsidR="00E1066A" w:rsidRPr="00517C24">
        <w:rPr>
          <w:rFonts w:ascii="Tahoma" w:hAnsi="Tahoma" w:cs="Tahoma"/>
        </w:rPr>
        <w:t xml:space="preserve"> </w:t>
      </w:r>
      <w:r w:rsidR="00B95C77" w:rsidRPr="00517C24">
        <w:rPr>
          <w:rFonts w:ascii="Tahoma" w:hAnsi="Tahoma" w:cs="Tahoma"/>
        </w:rPr>
        <w:t>Мособкома</w:t>
      </w:r>
      <w:r w:rsidR="00E1066A" w:rsidRPr="00517C24">
        <w:rPr>
          <w:rFonts w:ascii="Tahoma" w:hAnsi="Tahoma" w:cs="Tahoma"/>
        </w:rPr>
        <w:t>, Президиума и вышестоящих профорганов.</w:t>
      </w:r>
    </w:p>
    <w:p w:rsidR="00E1066A" w:rsidRPr="00517C24" w:rsidRDefault="00E1066A" w:rsidP="00517C24">
      <w:pPr>
        <w:ind w:firstLine="709"/>
        <w:jc w:val="both"/>
        <w:rPr>
          <w:rFonts w:ascii="Tahoma" w:hAnsi="Tahoma" w:cs="Tahoma"/>
        </w:rPr>
      </w:pPr>
      <w:r w:rsidRPr="00517C24">
        <w:rPr>
          <w:rFonts w:ascii="Tahoma" w:hAnsi="Tahoma" w:cs="Tahoma"/>
        </w:rPr>
        <w:t>Рекомендуе</w:t>
      </w:r>
      <w:r w:rsidR="00F735DF" w:rsidRPr="00517C24">
        <w:rPr>
          <w:rFonts w:ascii="Tahoma" w:hAnsi="Tahoma" w:cs="Tahoma"/>
        </w:rPr>
        <w:t>тся</w:t>
      </w:r>
      <w:r w:rsidRPr="00517C24">
        <w:rPr>
          <w:rFonts w:ascii="Tahoma" w:hAnsi="Tahoma" w:cs="Tahoma"/>
        </w:rPr>
        <w:t xml:space="preserve"> иметь в каждом профкоме подписку на профсоюзные издания. Это, должны быть, как минимум – газета российских профсоюзов «Солидарность», журналы Библиотечка профсоюзного актива и предпринимателей (бывшая «Библио</w:t>
      </w:r>
      <w:r w:rsidR="00F735DF" w:rsidRPr="00517C24">
        <w:rPr>
          <w:rFonts w:ascii="Tahoma" w:hAnsi="Tahoma" w:cs="Tahoma"/>
        </w:rPr>
        <w:t xml:space="preserve">течка профсоюзного активиста»). </w:t>
      </w:r>
      <w:r w:rsidRPr="00517C24">
        <w:rPr>
          <w:rFonts w:ascii="Tahoma" w:hAnsi="Tahoma" w:cs="Tahoma"/>
        </w:rPr>
        <w:t>Целесообразно иметь их в каждом профкоме</w:t>
      </w:r>
      <w:r w:rsidR="00F735DF" w:rsidRPr="00517C24">
        <w:rPr>
          <w:rFonts w:ascii="Tahoma" w:hAnsi="Tahoma" w:cs="Tahoma"/>
        </w:rPr>
        <w:t>, ц</w:t>
      </w:r>
      <w:r w:rsidRPr="00517C24">
        <w:rPr>
          <w:rFonts w:ascii="Tahoma" w:hAnsi="Tahoma" w:cs="Tahoma"/>
        </w:rPr>
        <w:t>ехком</w:t>
      </w:r>
      <w:r w:rsidR="00F735DF" w:rsidRPr="00517C24">
        <w:rPr>
          <w:rFonts w:ascii="Tahoma" w:hAnsi="Tahoma" w:cs="Tahoma"/>
        </w:rPr>
        <w:t>е</w:t>
      </w:r>
      <w:r w:rsidRPr="00517C24">
        <w:rPr>
          <w:rFonts w:ascii="Tahoma" w:hAnsi="Tahoma" w:cs="Tahoma"/>
        </w:rPr>
        <w:t xml:space="preserve"> и профгрупп</w:t>
      </w:r>
      <w:r w:rsidR="00F735DF" w:rsidRPr="00517C24">
        <w:rPr>
          <w:rFonts w:ascii="Tahoma" w:hAnsi="Tahoma" w:cs="Tahoma"/>
        </w:rPr>
        <w:t>е</w:t>
      </w:r>
      <w:r w:rsidRPr="00517C24">
        <w:rPr>
          <w:rFonts w:ascii="Tahoma" w:hAnsi="Tahoma" w:cs="Tahoma"/>
        </w:rPr>
        <w:t>. Средства для этой цели необходимо заранее планировать в смете расходов.</w:t>
      </w:r>
    </w:p>
    <w:p w:rsidR="00E1066A" w:rsidRPr="00517C24" w:rsidRDefault="00E1066A" w:rsidP="00517C24">
      <w:pPr>
        <w:ind w:firstLine="709"/>
        <w:jc w:val="both"/>
        <w:rPr>
          <w:rFonts w:ascii="Tahoma" w:hAnsi="Tahoma" w:cs="Tahoma"/>
        </w:rPr>
      </w:pPr>
      <w:r w:rsidRPr="00517C24">
        <w:rPr>
          <w:rFonts w:ascii="Tahoma" w:hAnsi="Tahoma" w:cs="Tahoma"/>
        </w:rPr>
        <w:t xml:space="preserve">Важнейшие для профсоюзной организации документы – это материалы отчётно-выборной профсоюзной конференции (собрания) и протоколы заседаний профсоюзного комитета /постоянного хранения/. </w:t>
      </w:r>
    </w:p>
    <w:p w:rsidR="00E1066A" w:rsidRPr="00517C24" w:rsidRDefault="00E1066A" w:rsidP="00517C24">
      <w:pPr>
        <w:ind w:firstLine="709"/>
        <w:jc w:val="both"/>
        <w:rPr>
          <w:rFonts w:ascii="Tahoma" w:hAnsi="Tahoma" w:cs="Tahoma"/>
        </w:rPr>
      </w:pPr>
      <w:r w:rsidRPr="00517C24">
        <w:rPr>
          <w:rFonts w:ascii="Tahoma" w:hAnsi="Tahoma" w:cs="Tahoma"/>
        </w:rPr>
        <w:t>Наличие материалов конференции подтверждает легитимность профкома и его председателя (при юридической регистрации, регистрации в фондах и т. д.). Кроме того, эти документы в первую очередь будут проверяться при какой-либо конфликтной ситуации для подтверждения правомочности профкома. Храниться материалы конференции (как и оригиналы Свидетельств о регистрации) должны в надёжном месте.</w:t>
      </w:r>
    </w:p>
    <w:p w:rsidR="00E1066A" w:rsidRPr="00517C24" w:rsidRDefault="00E1066A" w:rsidP="00517C24">
      <w:pPr>
        <w:ind w:firstLine="709"/>
        <w:jc w:val="both"/>
        <w:rPr>
          <w:rFonts w:ascii="Tahoma" w:hAnsi="Tahoma" w:cs="Tahoma"/>
          <w:sz w:val="22"/>
          <w:szCs w:val="22"/>
          <w:u w:val="single"/>
        </w:rPr>
      </w:pPr>
    </w:p>
    <w:p w:rsidR="001847D9" w:rsidRDefault="001847D9" w:rsidP="00517C24">
      <w:pPr>
        <w:ind w:firstLine="709"/>
        <w:jc w:val="both"/>
        <w:rPr>
          <w:rFonts w:ascii="Tahoma" w:hAnsi="Tahoma" w:cs="Tahoma"/>
          <w:b/>
          <w:sz w:val="22"/>
          <w:szCs w:val="22"/>
        </w:rPr>
      </w:pPr>
    </w:p>
    <w:p w:rsidR="001847D9" w:rsidRDefault="001847D9" w:rsidP="00517C24">
      <w:pPr>
        <w:ind w:firstLine="709"/>
        <w:jc w:val="both"/>
        <w:rPr>
          <w:rFonts w:ascii="Tahoma" w:hAnsi="Tahoma" w:cs="Tahoma"/>
          <w:b/>
          <w:sz w:val="22"/>
          <w:szCs w:val="22"/>
        </w:rPr>
      </w:pPr>
    </w:p>
    <w:p w:rsidR="00E1066A" w:rsidRPr="00517C24" w:rsidRDefault="00E1066A" w:rsidP="00517C24">
      <w:pPr>
        <w:ind w:firstLine="709"/>
        <w:jc w:val="both"/>
        <w:rPr>
          <w:rFonts w:ascii="Tahoma" w:hAnsi="Tahoma" w:cs="Tahoma"/>
          <w:b/>
          <w:sz w:val="22"/>
          <w:szCs w:val="22"/>
        </w:rPr>
      </w:pPr>
      <w:r w:rsidRPr="00517C24">
        <w:rPr>
          <w:rFonts w:ascii="Tahoma" w:hAnsi="Tahoma" w:cs="Tahoma"/>
          <w:b/>
          <w:sz w:val="22"/>
          <w:szCs w:val="22"/>
        </w:rPr>
        <w:lastRenderedPageBreak/>
        <w:t>Протокольное хозяйство пер</w:t>
      </w:r>
      <w:r w:rsidR="00517C24" w:rsidRPr="00517C24">
        <w:rPr>
          <w:rFonts w:ascii="Tahoma" w:hAnsi="Tahoma" w:cs="Tahoma"/>
          <w:b/>
          <w:sz w:val="22"/>
          <w:szCs w:val="22"/>
        </w:rPr>
        <w:t>вичной профсоюзной организации</w:t>
      </w:r>
    </w:p>
    <w:p w:rsidR="00517C24" w:rsidRDefault="00517C24" w:rsidP="00517C24">
      <w:pPr>
        <w:ind w:firstLine="709"/>
        <w:jc w:val="both"/>
        <w:rPr>
          <w:rFonts w:ascii="Tahoma" w:hAnsi="Tahoma" w:cs="Tahoma"/>
        </w:rPr>
      </w:pPr>
    </w:p>
    <w:p w:rsidR="00517C24" w:rsidRDefault="00E1066A" w:rsidP="00517C24">
      <w:pPr>
        <w:ind w:firstLine="709"/>
        <w:jc w:val="both"/>
        <w:rPr>
          <w:rFonts w:ascii="Tahoma" w:hAnsi="Tahoma" w:cs="Tahoma"/>
        </w:rPr>
      </w:pPr>
      <w:r w:rsidRPr="00517C24">
        <w:rPr>
          <w:rFonts w:ascii="Tahoma" w:hAnsi="Tahoma" w:cs="Tahoma"/>
        </w:rPr>
        <w:t xml:space="preserve">Особое внимание необходимо уделить основным документам профорганизации </w:t>
      </w:r>
      <w:r w:rsidR="00517C24">
        <w:rPr>
          <w:rFonts w:ascii="Tahoma" w:hAnsi="Tahoma" w:cs="Tahoma"/>
        </w:rPr>
        <w:t>–</w:t>
      </w:r>
      <w:r w:rsidRPr="00517C24">
        <w:rPr>
          <w:rFonts w:ascii="Tahoma" w:hAnsi="Tahoma" w:cs="Tahoma"/>
        </w:rPr>
        <w:t xml:space="preserve"> протоколам</w:t>
      </w:r>
    </w:p>
    <w:p w:rsidR="00E1066A" w:rsidRPr="00517C24" w:rsidRDefault="00E1066A" w:rsidP="00517C24">
      <w:pPr>
        <w:jc w:val="both"/>
        <w:rPr>
          <w:rFonts w:ascii="Tahoma" w:hAnsi="Tahoma" w:cs="Tahoma"/>
        </w:rPr>
      </w:pPr>
      <w:r w:rsidRPr="00517C24">
        <w:rPr>
          <w:rFonts w:ascii="Tahoma" w:hAnsi="Tahoma" w:cs="Tahoma"/>
        </w:rPr>
        <w:t xml:space="preserve">заседаний профсоюзного комитета. Следует иметь в виду, что профорганизация – организация общественная и решения в ней должны приниматься коллегиально, а не лично председателем, и поэтому все </w:t>
      </w:r>
      <w:r w:rsidR="00945F4A" w:rsidRPr="00517C24">
        <w:rPr>
          <w:rFonts w:ascii="Tahoma" w:hAnsi="Tahoma" w:cs="Tahoma"/>
        </w:rPr>
        <w:t xml:space="preserve">решения </w:t>
      </w:r>
      <w:r w:rsidRPr="00517C24">
        <w:rPr>
          <w:rFonts w:ascii="Tahoma" w:hAnsi="Tahoma" w:cs="Tahoma"/>
          <w:u w:val="single"/>
        </w:rPr>
        <w:t>в обязательном порядке</w:t>
      </w:r>
      <w:r w:rsidRPr="00517C24">
        <w:rPr>
          <w:rFonts w:ascii="Tahoma" w:hAnsi="Tahoma" w:cs="Tahoma"/>
        </w:rPr>
        <w:t xml:space="preserve"> должны протоколироваться.</w:t>
      </w:r>
    </w:p>
    <w:p w:rsidR="00E1066A" w:rsidRPr="00517C24" w:rsidRDefault="007C32A0" w:rsidP="00517C24">
      <w:pPr>
        <w:ind w:firstLine="709"/>
        <w:jc w:val="both"/>
        <w:rPr>
          <w:rFonts w:ascii="Tahoma" w:hAnsi="Tahoma" w:cs="Tahoma"/>
        </w:rPr>
      </w:pPr>
      <w:r w:rsidRPr="00517C24">
        <w:rPr>
          <w:rFonts w:ascii="Tahoma" w:hAnsi="Tahoma" w:cs="Tahoma"/>
        </w:rPr>
        <w:t>Б</w:t>
      </w:r>
      <w:r w:rsidR="00E1066A" w:rsidRPr="00517C24">
        <w:rPr>
          <w:rFonts w:ascii="Tahoma" w:hAnsi="Tahoma" w:cs="Tahoma"/>
        </w:rPr>
        <w:t xml:space="preserve">ухгалтер профкома </w:t>
      </w:r>
      <w:r w:rsidR="00E1066A" w:rsidRPr="00517C24">
        <w:rPr>
          <w:rFonts w:ascii="Tahoma" w:hAnsi="Tahoma" w:cs="Tahoma"/>
          <w:u w:val="single"/>
        </w:rPr>
        <w:t>не имеет права</w:t>
      </w:r>
      <w:r w:rsidR="00E1066A" w:rsidRPr="00517C24">
        <w:rPr>
          <w:rFonts w:ascii="Tahoma" w:hAnsi="Tahoma" w:cs="Tahoma"/>
        </w:rPr>
        <w:t xml:space="preserve"> проводить каких-либо финансовых операций без соответствующего решения профкома (у бухгалтера должно быть либо само решение (копия), либо выписка из него).</w:t>
      </w:r>
    </w:p>
    <w:p w:rsidR="00E1066A" w:rsidRPr="00517C24" w:rsidRDefault="00E1066A" w:rsidP="00517C24">
      <w:pPr>
        <w:ind w:firstLine="709"/>
        <w:jc w:val="both"/>
        <w:rPr>
          <w:rFonts w:ascii="Tahoma" w:hAnsi="Tahoma" w:cs="Tahoma"/>
        </w:rPr>
      </w:pPr>
      <w:r w:rsidRPr="00517C24">
        <w:rPr>
          <w:rFonts w:ascii="Tahoma" w:hAnsi="Tahoma" w:cs="Tahoma"/>
        </w:rPr>
        <w:t>Для оперативного принятия решения профком должен определить и утвердить перечень вопросов, решения по которым можно принимать в рабочем порядке (в период между заседаниями). В этом случае решению присваивается номер следующего протокола, и это решение должно отражаться в самом протоколе при его оформлении, как принятое в рабочем порядке. Материалы к решениям профкома (копии приказов, согласованные инструкции и т. д.) могут храниться в отдельной папке.</w:t>
      </w:r>
    </w:p>
    <w:p w:rsidR="00E1066A" w:rsidRPr="00517C24" w:rsidRDefault="00E1066A" w:rsidP="00517C24">
      <w:pPr>
        <w:ind w:firstLine="709"/>
        <w:jc w:val="both"/>
        <w:rPr>
          <w:rFonts w:ascii="Tahoma" w:hAnsi="Tahoma" w:cs="Tahoma"/>
        </w:rPr>
      </w:pPr>
      <w:r w:rsidRPr="00517C24">
        <w:rPr>
          <w:rFonts w:ascii="Tahoma" w:hAnsi="Tahoma" w:cs="Tahoma"/>
        </w:rPr>
        <w:t>В протоколе обязательно указание количества избранных и присутствующих членов профкома (решение профкома правомерно при присутствии более половины членов профкома) и подписи председателя. Протокол без подписи не является юридическим документом.</w:t>
      </w:r>
    </w:p>
    <w:p w:rsidR="00E1066A" w:rsidRPr="00517C24" w:rsidRDefault="00E1066A" w:rsidP="00517C24">
      <w:pPr>
        <w:ind w:firstLine="709"/>
        <w:jc w:val="both"/>
        <w:rPr>
          <w:rFonts w:ascii="Tahoma" w:hAnsi="Tahoma" w:cs="Tahoma"/>
        </w:rPr>
      </w:pPr>
      <w:r w:rsidRPr="00517C24">
        <w:rPr>
          <w:rFonts w:ascii="Tahoma" w:hAnsi="Tahoma" w:cs="Tahoma"/>
        </w:rPr>
        <w:t xml:space="preserve">Если обсуждаемый вопрос на заседании профкома вызвал разногласия, то целесообразно кратко изложить суть выступлений и обязательно указать, кто как голосовал и принято ли решение. Имея в виду, что в соответствии с Уставом решение считается принятым, если за него проголосовало более половины присутствующих членов профкома (при наличии кворума). </w:t>
      </w:r>
    </w:p>
    <w:p w:rsidR="00E1066A" w:rsidRPr="00517C24" w:rsidRDefault="00E1066A" w:rsidP="00517C24">
      <w:pPr>
        <w:ind w:firstLine="709"/>
        <w:jc w:val="both"/>
        <w:rPr>
          <w:rFonts w:ascii="Tahoma" w:hAnsi="Tahoma" w:cs="Tahoma"/>
          <w:sz w:val="22"/>
          <w:szCs w:val="22"/>
          <w:u w:val="single"/>
        </w:rPr>
      </w:pPr>
    </w:p>
    <w:p w:rsidR="00E1066A" w:rsidRPr="00517C24" w:rsidRDefault="00517C24" w:rsidP="00517C24">
      <w:pPr>
        <w:ind w:firstLine="709"/>
        <w:jc w:val="both"/>
        <w:rPr>
          <w:rFonts w:ascii="Tahoma" w:hAnsi="Tahoma" w:cs="Tahoma"/>
          <w:b/>
          <w:sz w:val="22"/>
          <w:szCs w:val="22"/>
        </w:rPr>
      </w:pPr>
      <w:r w:rsidRPr="00517C24">
        <w:rPr>
          <w:rFonts w:ascii="Tahoma" w:hAnsi="Tahoma" w:cs="Tahoma"/>
          <w:b/>
          <w:sz w:val="22"/>
          <w:szCs w:val="22"/>
        </w:rPr>
        <w:t xml:space="preserve">Планирование работы </w:t>
      </w:r>
    </w:p>
    <w:p w:rsidR="00517C24" w:rsidRPr="00517C24" w:rsidRDefault="00517C24" w:rsidP="00517C24">
      <w:pPr>
        <w:ind w:firstLine="709"/>
        <w:jc w:val="both"/>
        <w:rPr>
          <w:rFonts w:ascii="Tahoma" w:hAnsi="Tahoma" w:cs="Tahoma"/>
          <w:b/>
          <w:sz w:val="22"/>
          <w:szCs w:val="22"/>
        </w:rPr>
      </w:pPr>
    </w:p>
    <w:p w:rsidR="00E1066A" w:rsidRPr="00517C24" w:rsidRDefault="00E1066A" w:rsidP="00517C24">
      <w:pPr>
        <w:ind w:firstLine="709"/>
        <w:jc w:val="both"/>
        <w:rPr>
          <w:rFonts w:ascii="Tahoma" w:hAnsi="Tahoma" w:cs="Tahoma"/>
        </w:rPr>
      </w:pPr>
      <w:r w:rsidRPr="00517C24">
        <w:rPr>
          <w:rFonts w:ascii="Tahoma" w:hAnsi="Tahoma" w:cs="Tahoma"/>
        </w:rPr>
        <w:t>В состав номенклатуры дел профкома должна входить папка планов работы профкома.  Ежедневн</w:t>
      </w:r>
      <w:r w:rsidR="00DF6EB3" w:rsidRPr="00517C24">
        <w:rPr>
          <w:rFonts w:ascii="Tahoma" w:hAnsi="Tahoma" w:cs="Tahoma"/>
        </w:rPr>
        <w:t>ую</w:t>
      </w:r>
      <w:r w:rsidRPr="00517C24">
        <w:rPr>
          <w:rFonts w:ascii="Tahoma" w:hAnsi="Tahoma" w:cs="Tahoma"/>
        </w:rPr>
        <w:t xml:space="preserve"> и разнообразн</w:t>
      </w:r>
      <w:r w:rsidR="00DF6EB3" w:rsidRPr="00517C24">
        <w:rPr>
          <w:rFonts w:ascii="Tahoma" w:hAnsi="Tahoma" w:cs="Tahoma"/>
        </w:rPr>
        <w:t>ую</w:t>
      </w:r>
      <w:r w:rsidRPr="00517C24">
        <w:rPr>
          <w:rFonts w:ascii="Tahoma" w:hAnsi="Tahoma" w:cs="Tahoma"/>
        </w:rPr>
        <w:t xml:space="preserve"> </w:t>
      </w:r>
      <w:r w:rsidR="00252E56" w:rsidRPr="00517C24">
        <w:rPr>
          <w:rFonts w:ascii="Tahoma" w:hAnsi="Tahoma" w:cs="Tahoma"/>
        </w:rPr>
        <w:t>работ</w:t>
      </w:r>
      <w:r w:rsidR="00DF6EB3" w:rsidRPr="00517C24">
        <w:rPr>
          <w:rFonts w:ascii="Tahoma" w:hAnsi="Tahoma" w:cs="Tahoma"/>
        </w:rPr>
        <w:t>у</w:t>
      </w:r>
      <w:r w:rsidRPr="00517C24">
        <w:rPr>
          <w:rFonts w:ascii="Tahoma" w:hAnsi="Tahoma" w:cs="Tahoma"/>
        </w:rPr>
        <w:t xml:space="preserve"> профкома и его председателя сложно уложить в какие-либо рамки, однако для упорядочения работы это необходимо. Планируя свою работу, профком определяет не только свои цели, но и  намечает пути их достижения. В то же время, </w:t>
      </w:r>
      <w:r w:rsidR="00252E56" w:rsidRPr="00517C24">
        <w:rPr>
          <w:rFonts w:ascii="Tahoma" w:hAnsi="Tahoma" w:cs="Tahoma"/>
        </w:rPr>
        <w:t>П</w:t>
      </w:r>
      <w:r w:rsidRPr="00517C24">
        <w:rPr>
          <w:rFonts w:ascii="Tahoma" w:hAnsi="Tahoma" w:cs="Tahoma"/>
        </w:rPr>
        <w:t>лан работы – это не догма, его можно изменять и корректировать в зависимости от требований меняющейся ситуации.</w:t>
      </w:r>
    </w:p>
    <w:p w:rsidR="00E1066A" w:rsidRPr="00517C24" w:rsidRDefault="00E1066A" w:rsidP="00517C24">
      <w:pPr>
        <w:ind w:firstLine="709"/>
        <w:jc w:val="both"/>
        <w:rPr>
          <w:rFonts w:ascii="Tahoma" w:hAnsi="Tahoma" w:cs="Tahoma"/>
        </w:rPr>
      </w:pPr>
      <w:r w:rsidRPr="00517C24">
        <w:rPr>
          <w:rFonts w:ascii="Tahoma" w:hAnsi="Tahoma" w:cs="Tahoma"/>
        </w:rPr>
        <w:t>Планирование может быть перспективное (годовое, или даже на период избрания) и текущее (квартал или месяц). Практика показывает, что профком должен иметь годовой (перспективный) и ежемесячный (либо квартальный) планы работы.</w:t>
      </w:r>
    </w:p>
    <w:p w:rsidR="00E1066A" w:rsidRPr="00517C24" w:rsidRDefault="00E1066A" w:rsidP="00517C24">
      <w:pPr>
        <w:ind w:firstLine="709"/>
        <w:jc w:val="both"/>
        <w:rPr>
          <w:rFonts w:ascii="Tahoma" w:hAnsi="Tahoma" w:cs="Tahoma"/>
        </w:rPr>
      </w:pPr>
      <w:r w:rsidRPr="00517C24">
        <w:rPr>
          <w:rFonts w:ascii="Tahoma" w:hAnsi="Tahoma" w:cs="Tahoma"/>
        </w:rPr>
        <w:t>Планы должны быть утверждены на заседании профкома, подписаны председателем и вывешены на стенде для возможности ознакомления членов профсоюза. (и не членов профсоюза тоже, которые должны знать, что профком планирует действия в защиту членов профсоюза, что также является своего рода мотивацией профсоюзного членства.)</w:t>
      </w:r>
    </w:p>
    <w:p w:rsidR="00E1066A" w:rsidRPr="00517C24" w:rsidRDefault="00E1066A" w:rsidP="00517C24">
      <w:pPr>
        <w:ind w:firstLine="709"/>
        <w:jc w:val="both"/>
        <w:rPr>
          <w:rFonts w:ascii="Tahoma" w:hAnsi="Tahoma" w:cs="Tahoma"/>
        </w:rPr>
      </w:pPr>
      <w:r w:rsidRPr="00517C24">
        <w:rPr>
          <w:rFonts w:ascii="Tahoma" w:hAnsi="Tahoma" w:cs="Tahoma"/>
        </w:rPr>
        <w:t>Планы должны включать в себя мероприятия, сроки и ответственных за их исполнение. В числе последних могут быть члены профкома, члены комиссий профкома, профсоюзный актив.</w:t>
      </w:r>
    </w:p>
    <w:p w:rsidR="00517C24" w:rsidRPr="00517C24" w:rsidRDefault="00517C24" w:rsidP="00517C24">
      <w:pPr>
        <w:ind w:firstLine="709"/>
        <w:jc w:val="both"/>
        <w:rPr>
          <w:rFonts w:ascii="Tahoma" w:hAnsi="Tahoma" w:cs="Tahoma"/>
          <w:sz w:val="22"/>
          <w:szCs w:val="22"/>
        </w:rPr>
      </w:pPr>
    </w:p>
    <w:p w:rsidR="00E1066A" w:rsidRPr="00517C24" w:rsidRDefault="00D0445D" w:rsidP="00517C24">
      <w:pPr>
        <w:ind w:firstLine="709"/>
        <w:jc w:val="both"/>
        <w:rPr>
          <w:rFonts w:ascii="Tahoma" w:hAnsi="Tahoma" w:cs="Tahoma"/>
          <w:b/>
          <w:sz w:val="22"/>
          <w:szCs w:val="22"/>
        </w:rPr>
      </w:pPr>
      <w:r w:rsidRPr="00517C24">
        <w:rPr>
          <w:rFonts w:ascii="Tahoma" w:hAnsi="Tahoma" w:cs="Tahoma"/>
          <w:b/>
          <w:sz w:val="22"/>
          <w:szCs w:val="22"/>
        </w:rPr>
        <w:t>Примерная структу</w:t>
      </w:r>
      <w:r w:rsidR="00517C24" w:rsidRPr="00517C24">
        <w:rPr>
          <w:rFonts w:ascii="Tahoma" w:hAnsi="Tahoma" w:cs="Tahoma"/>
          <w:b/>
          <w:sz w:val="22"/>
          <w:szCs w:val="22"/>
        </w:rPr>
        <w:t>ра Плана работы профкома на год</w:t>
      </w:r>
    </w:p>
    <w:p w:rsidR="00517C24" w:rsidRPr="00517C24" w:rsidRDefault="00517C24" w:rsidP="00517C24">
      <w:pPr>
        <w:ind w:firstLine="709"/>
        <w:jc w:val="both"/>
        <w:rPr>
          <w:rFonts w:ascii="Tahoma" w:hAnsi="Tahoma" w:cs="Tahoma"/>
          <w:b/>
          <w:sz w:val="22"/>
          <w:szCs w:val="22"/>
        </w:rPr>
      </w:pPr>
    </w:p>
    <w:p w:rsidR="00E1066A" w:rsidRPr="00517C24" w:rsidRDefault="00753E12" w:rsidP="00517C24">
      <w:pPr>
        <w:ind w:firstLine="709"/>
        <w:jc w:val="both"/>
        <w:rPr>
          <w:rFonts w:ascii="Tahoma" w:hAnsi="Tahoma" w:cs="Tahoma"/>
        </w:rPr>
      </w:pPr>
      <w:r w:rsidRPr="00517C24">
        <w:rPr>
          <w:rFonts w:ascii="Tahoma" w:hAnsi="Tahoma" w:cs="Tahoma"/>
        </w:rPr>
        <w:t xml:space="preserve">1. </w:t>
      </w:r>
      <w:r w:rsidR="00E1066A" w:rsidRPr="00517C24">
        <w:rPr>
          <w:rFonts w:ascii="Tahoma" w:hAnsi="Tahoma" w:cs="Tahoma"/>
        </w:rPr>
        <w:t xml:space="preserve"> </w:t>
      </w:r>
      <w:r w:rsidRPr="00517C24">
        <w:rPr>
          <w:rFonts w:ascii="Tahoma" w:hAnsi="Tahoma" w:cs="Tahoma"/>
        </w:rPr>
        <w:t>П</w:t>
      </w:r>
      <w:r w:rsidR="00E1066A" w:rsidRPr="00517C24">
        <w:rPr>
          <w:rFonts w:ascii="Tahoma" w:hAnsi="Tahoma" w:cs="Tahoma"/>
        </w:rPr>
        <w:t>рофсоюзные собрания (конференции).</w:t>
      </w:r>
    </w:p>
    <w:p w:rsidR="00E1066A" w:rsidRPr="00517C24" w:rsidRDefault="00753E12" w:rsidP="00517C24">
      <w:pPr>
        <w:ind w:firstLine="709"/>
        <w:jc w:val="both"/>
        <w:rPr>
          <w:rFonts w:ascii="Tahoma" w:hAnsi="Tahoma" w:cs="Tahoma"/>
        </w:rPr>
      </w:pPr>
      <w:r w:rsidRPr="00517C24">
        <w:rPr>
          <w:rFonts w:ascii="Tahoma" w:hAnsi="Tahoma" w:cs="Tahoma"/>
        </w:rPr>
        <w:t>2. Р</w:t>
      </w:r>
      <w:r w:rsidR="00E1066A" w:rsidRPr="00517C24">
        <w:rPr>
          <w:rFonts w:ascii="Tahoma" w:hAnsi="Tahoma" w:cs="Tahoma"/>
        </w:rPr>
        <w:t>абота профсоюзного комитета (включая вопросы, рассматриваемые на заседаниях профкома, работу комиссий профкома, контроль за выполнением планов и собственных решений).</w:t>
      </w:r>
    </w:p>
    <w:p w:rsidR="00C96B6F" w:rsidRPr="00517C24" w:rsidRDefault="00753E12" w:rsidP="00517C24">
      <w:pPr>
        <w:ind w:firstLine="709"/>
        <w:jc w:val="both"/>
        <w:rPr>
          <w:rFonts w:ascii="Tahoma" w:hAnsi="Tahoma" w:cs="Tahoma"/>
        </w:rPr>
      </w:pPr>
      <w:r w:rsidRPr="00517C24">
        <w:rPr>
          <w:rFonts w:ascii="Tahoma" w:hAnsi="Tahoma" w:cs="Tahoma"/>
        </w:rPr>
        <w:t xml:space="preserve">3. </w:t>
      </w:r>
      <w:r w:rsidR="00E1066A" w:rsidRPr="00517C24">
        <w:rPr>
          <w:rFonts w:ascii="Tahoma" w:hAnsi="Tahoma" w:cs="Tahoma"/>
        </w:rPr>
        <w:t>Общие мероприятия. Это – общие собрания, собрания в структурных подразделениях, мероприятия по заключению, контролю за выполнение коллективного договора, мероприятия по охране труда (рейды, проверки и т. д.), по поверке выполнения трудового законодательства, общие мероприятия, проводимые профсоюзом (акции, семинары и т. д.)</w:t>
      </w:r>
      <w:r w:rsidR="00C96B6F" w:rsidRPr="00517C24">
        <w:rPr>
          <w:rFonts w:ascii="Tahoma" w:hAnsi="Tahoma" w:cs="Tahoma"/>
        </w:rPr>
        <w:t>.</w:t>
      </w:r>
    </w:p>
    <w:p w:rsidR="00E1066A" w:rsidRPr="00517C24" w:rsidRDefault="00C96B6F" w:rsidP="00517C24">
      <w:pPr>
        <w:ind w:firstLine="709"/>
        <w:jc w:val="both"/>
        <w:rPr>
          <w:rFonts w:ascii="Tahoma" w:hAnsi="Tahoma" w:cs="Tahoma"/>
        </w:rPr>
      </w:pPr>
      <w:r w:rsidRPr="00517C24">
        <w:rPr>
          <w:rFonts w:ascii="Tahoma" w:hAnsi="Tahoma" w:cs="Tahoma"/>
        </w:rPr>
        <w:t>4. М</w:t>
      </w:r>
      <w:r w:rsidR="00E1066A" w:rsidRPr="00517C24">
        <w:rPr>
          <w:rFonts w:ascii="Tahoma" w:hAnsi="Tahoma" w:cs="Tahoma"/>
        </w:rPr>
        <w:t>ероприятия социального характера (юбилеи предприятий, организация отдыха детей, праздников, выездов в театр, рыбалку и т. д. и т. п.).</w:t>
      </w:r>
    </w:p>
    <w:p w:rsidR="00E1066A" w:rsidRPr="00517C24" w:rsidRDefault="00C96B6F" w:rsidP="00517C24">
      <w:pPr>
        <w:ind w:firstLine="709"/>
        <w:jc w:val="both"/>
        <w:rPr>
          <w:rFonts w:ascii="Tahoma" w:hAnsi="Tahoma" w:cs="Tahoma"/>
        </w:rPr>
      </w:pPr>
      <w:r w:rsidRPr="00517C24">
        <w:rPr>
          <w:rFonts w:ascii="Tahoma" w:hAnsi="Tahoma" w:cs="Tahoma"/>
        </w:rPr>
        <w:t xml:space="preserve">5. </w:t>
      </w:r>
      <w:r w:rsidR="00E1066A" w:rsidRPr="00517C24">
        <w:rPr>
          <w:rFonts w:ascii="Tahoma" w:hAnsi="Tahoma" w:cs="Tahoma"/>
        </w:rPr>
        <w:t>Работа по укреплению профорганизации, работа с профкадрами и активом. Здесь можно спланировать мероприятия по вовлечению в профсоюз, обучение кадров и актива, информационно-разъяснительную работу и т. д.</w:t>
      </w:r>
    </w:p>
    <w:p w:rsidR="00E1066A" w:rsidRPr="00517C24" w:rsidRDefault="00C96B6F" w:rsidP="00517C24">
      <w:pPr>
        <w:ind w:firstLine="709"/>
        <w:jc w:val="both"/>
        <w:rPr>
          <w:rFonts w:ascii="Tahoma" w:hAnsi="Tahoma" w:cs="Tahoma"/>
        </w:rPr>
      </w:pPr>
      <w:r w:rsidRPr="00517C24">
        <w:rPr>
          <w:rFonts w:ascii="Tahoma" w:hAnsi="Tahoma" w:cs="Tahoma"/>
        </w:rPr>
        <w:t>6. В</w:t>
      </w:r>
      <w:r w:rsidR="00E1066A" w:rsidRPr="00517C24">
        <w:rPr>
          <w:rFonts w:ascii="Tahoma" w:hAnsi="Tahoma" w:cs="Tahoma"/>
        </w:rPr>
        <w:t xml:space="preserve">опросы контроля (дополнительные проверки) за выполнением ранее принятых профкомом постановлений. </w:t>
      </w:r>
    </w:p>
    <w:p w:rsidR="00E55670" w:rsidRDefault="00E1066A" w:rsidP="001847D9">
      <w:pPr>
        <w:ind w:firstLine="709"/>
        <w:jc w:val="both"/>
        <w:rPr>
          <w:rFonts w:ascii="Tahoma" w:hAnsi="Tahoma" w:cs="Tahoma"/>
        </w:rPr>
      </w:pPr>
      <w:r w:rsidRPr="00517C24">
        <w:rPr>
          <w:rFonts w:ascii="Tahoma" w:hAnsi="Tahoma" w:cs="Tahoma"/>
        </w:rPr>
        <w:t>Профком должен контролировать выполнение своего плана. О его выполнении ответственные должны периодически отчитываться на заседании профкома. Однако контроль за выполнением планов не должен быть самоцелью: он служит выявлению проблем</w:t>
      </w:r>
      <w:r w:rsidR="00D0025C" w:rsidRPr="00517C24">
        <w:rPr>
          <w:rFonts w:ascii="Tahoma" w:hAnsi="Tahoma" w:cs="Tahoma"/>
        </w:rPr>
        <w:t>, а</w:t>
      </w:r>
      <w:r w:rsidRPr="00517C24">
        <w:rPr>
          <w:rFonts w:ascii="Tahoma" w:hAnsi="Tahoma" w:cs="Tahoma"/>
        </w:rPr>
        <w:t>нализ</w:t>
      </w:r>
      <w:r w:rsidR="00D0025C" w:rsidRPr="00517C24">
        <w:rPr>
          <w:rFonts w:ascii="Tahoma" w:hAnsi="Tahoma" w:cs="Tahoma"/>
        </w:rPr>
        <w:t xml:space="preserve"> которых, а также</w:t>
      </w:r>
      <w:r w:rsidRPr="00517C24">
        <w:rPr>
          <w:rFonts w:ascii="Tahoma" w:hAnsi="Tahoma" w:cs="Tahoma"/>
        </w:rPr>
        <w:t xml:space="preserve"> работы по выполнению планов позволя</w:t>
      </w:r>
      <w:r w:rsidR="00B36237" w:rsidRPr="00517C24">
        <w:rPr>
          <w:rFonts w:ascii="Tahoma" w:hAnsi="Tahoma" w:cs="Tahoma"/>
        </w:rPr>
        <w:t>е</w:t>
      </w:r>
      <w:r w:rsidRPr="00517C24">
        <w:rPr>
          <w:rFonts w:ascii="Tahoma" w:hAnsi="Tahoma" w:cs="Tahoma"/>
        </w:rPr>
        <w:t>т принять своевременные меры</w:t>
      </w:r>
      <w:r w:rsidR="00D0025C" w:rsidRPr="00517C24">
        <w:rPr>
          <w:rFonts w:ascii="Tahoma" w:hAnsi="Tahoma" w:cs="Tahoma"/>
        </w:rPr>
        <w:t xml:space="preserve"> по решению проблем</w:t>
      </w:r>
      <w:r w:rsidRPr="00517C24">
        <w:rPr>
          <w:rFonts w:ascii="Tahoma" w:hAnsi="Tahoma" w:cs="Tahoma"/>
        </w:rPr>
        <w:t>.</w:t>
      </w:r>
    </w:p>
    <w:p w:rsidR="001847D9" w:rsidRPr="001847D9" w:rsidRDefault="001847D9" w:rsidP="001847D9">
      <w:pPr>
        <w:ind w:firstLine="709"/>
        <w:jc w:val="both"/>
        <w:rPr>
          <w:rFonts w:ascii="Tahoma" w:hAnsi="Tahoma" w:cs="Tahoma"/>
        </w:rPr>
      </w:pPr>
    </w:p>
    <w:p w:rsidR="00E1066A" w:rsidRPr="00E55670" w:rsidRDefault="00E1066A" w:rsidP="00E55670">
      <w:pPr>
        <w:ind w:firstLine="709"/>
        <w:jc w:val="center"/>
        <w:rPr>
          <w:rFonts w:ascii="Tahoma" w:hAnsi="Tahoma" w:cs="Tahoma"/>
          <w:b/>
          <w:sz w:val="24"/>
          <w:szCs w:val="24"/>
        </w:rPr>
      </w:pPr>
      <w:r w:rsidRPr="00E55670">
        <w:rPr>
          <w:rFonts w:ascii="Tahoma" w:hAnsi="Tahoma" w:cs="Tahoma"/>
          <w:b/>
          <w:sz w:val="24"/>
          <w:szCs w:val="24"/>
        </w:rPr>
        <w:lastRenderedPageBreak/>
        <w:t>ПРИМЕРНЫЙ ПЕРЕЧЕНЬ ДЕЛ ПРОФСОЮЗНОГО КОМИТЕТА</w:t>
      </w:r>
    </w:p>
    <w:p w:rsidR="00517C24" w:rsidRPr="00517C24" w:rsidRDefault="00517C24" w:rsidP="00517C24">
      <w:pPr>
        <w:ind w:firstLine="709"/>
        <w:jc w:val="both"/>
        <w:rPr>
          <w:rFonts w:ascii="Tahoma" w:hAnsi="Tahoma" w:cs="Tahoma"/>
          <w:b/>
          <w:sz w:val="22"/>
          <w:szCs w:val="22"/>
        </w:rPr>
      </w:pP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 Постановления, письма и рекомендации профсоюзных органов.</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2. Постановления.   Решения   и   информационные   письма   органов государственной власти и управления.</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3. Приказы  руководителя   организации,   постановления  руководящих органов АО, ТОО и т. п. (копии).</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4. Протоколы профсоюзных собраний, конференций, активов, материалы к ним.</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5. Материалы   по   организации   проведения   собраний,   конференций (выписки из протоколов, графики и т.д.).</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6. Протоколы заседаний профсоюзного комитета и материалы к ним.</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7. Планы работы профкома и его комиссий.</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8. Документы по организации работы цехкомов и профгрупп.</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9. Коллективный договор и материалы по проверке его выполнения.</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10. Статистические и иные отчёты.</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11. Материалы по обучению профактива.</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12. Переписка по вопросам профсоюзной работы.</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13. Предложения, заявления и жалобы членов профсоюза и ответы на них.</w:t>
      </w:r>
    </w:p>
    <w:p w:rsidR="00E1066A" w:rsidRPr="00E55670" w:rsidRDefault="00E1066A" w:rsidP="00517C24">
      <w:pPr>
        <w:tabs>
          <w:tab w:val="left" w:pos="851"/>
        </w:tabs>
        <w:ind w:firstLine="709"/>
        <w:jc w:val="both"/>
        <w:rPr>
          <w:rFonts w:ascii="Tahoma" w:hAnsi="Tahoma" w:cs="Tahoma"/>
          <w:sz w:val="22"/>
          <w:szCs w:val="22"/>
        </w:rPr>
      </w:pPr>
      <w:r w:rsidRPr="00E55670">
        <w:rPr>
          <w:rFonts w:ascii="Tahoma" w:hAnsi="Tahoma" w:cs="Tahoma"/>
          <w:sz w:val="22"/>
          <w:szCs w:val="22"/>
        </w:rPr>
        <w:t>14. Профсоюзные билеты-карточки членов профсоюза.</w:t>
      </w:r>
    </w:p>
    <w:p w:rsidR="0096607B" w:rsidRDefault="0096607B" w:rsidP="00517C24">
      <w:pPr>
        <w:tabs>
          <w:tab w:val="left" w:pos="851"/>
        </w:tabs>
        <w:ind w:firstLine="709"/>
        <w:jc w:val="center"/>
        <w:rPr>
          <w:b/>
          <w:sz w:val="26"/>
          <w:szCs w:val="26"/>
          <w:u w:val="single"/>
        </w:rPr>
      </w:pPr>
    </w:p>
    <w:p w:rsidR="0096607B" w:rsidRPr="00517C24" w:rsidRDefault="0096607B" w:rsidP="0096607B">
      <w:pPr>
        <w:tabs>
          <w:tab w:val="left" w:pos="851"/>
        </w:tabs>
        <w:jc w:val="center"/>
        <w:rPr>
          <w:rFonts w:ascii="Tahoma" w:hAnsi="Tahoma" w:cs="Tahoma"/>
          <w:b/>
          <w:sz w:val="24"/>
          <w:szCs w:val="24"/>
        </w:rPr>
      </w:pPr>
      <w:r w:rsidRPr="00517C24">
        <w:rPr>
          <w:rFonts w:ascii="Tahoma" w:hAnsi="Tahoma" w:cs="Tahoma"/>
          <w:b/>
          <w:sz w:val="24"/>
          <w:szCs w:val="24"/>
        </w:rPr>
        <w:t>ПРИМЕРНЫЙ ПЕРЕЧЕНЬ ДЕЛ</w:t>
      </w:r>
      <w:r w:rsidR="00517C24">
        <w:rPr>
          <w:rFonts w:ascii="Tahoma" w:hAnsi="Tahoma" w:cs="Tahoma"/>
          <w:b/>
          <w:sz w:val="24"/>
          <w:szCs w:val="24"/>
        </w:rPr>
        <w:t xml:space="preserve"> </w:t>
      </w:r>
      <w:r w:rsidRPr="00517C24">
        <w:rPr>
          <w:rFonts w:ascii="Tahoma" w:hAnsi="Tahoma" w:cs="Tahoma"/>
          <w:b/>
          <w:sz w:val="24"/>
          <w:szCs w:val="24"/>
        </w:rPr>
        <w:t>БУХГАЛТЕРИИ ПРОФСОЮЗНОГО КОМИТЕТА</w:t>
      </w:r>
    </w:p>
    <w:p w:rsidR="0096607B" w:rsidRPr="0005561C" w:rsidRDefault="0096607B" w:rsidP="0096607B">
      <w:pPr>
        <w:tabs>
          <w:tab w:val="left" w:pos="851"/>
        </w:tabs>
        <w:jc w:val="center"/>
        <w:rPr>
          <w:sz w:val="26"/>
          <w:szCs w:val="26"/>
        </w:rPr>
      </w:pP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 xml:space="preserve">1. Законодательные и нормативные документы по финансовой работе и бухгалтерскому учёту. </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2. Учётная политика профорганизации.</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3. Утверждённые сметы, штатное расписание.</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4. Журнал-главная.</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5. Кассовая книга.</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6. Кассовые, банковские документы с приложениями (счета, накладные, квитанции, поручения, заявления, авансовые отчёты и т. д.).</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7. Журнал регистрации приходных-расходных документов.</w:t>
      </w:r>
    </w:p>
    <w:p w:rsidR="0096607B" w:rsidRPr="00E55670" w:rsidRDefault="0096607B" w:rsidP="00E55670">
      <w:pPr>
        <w:tabs>
          <w:tab w:val="left" w:pos="851"/>
        </w:tabs>
        <w:ind w:firstLine="425"/>
        <w:jc w:val="both"/>
        <w:rPr>
          <w:rFonts w:ascii="Tahoma" w:hAnsi="Tahoma" w:cs="Tahoma"/>
          <w:sz w:val="24"/>
          <w:szCs w:val="24"/>
        </w:rPr>
      </w:pPr>
      <w:r w:rsidRPr="00E55670">
        <w:rPr>
          <w:rFonts w:ascii="Tahoma" w:hAnsi="Tahoma" w:cs="Tahoma"/>
          <w:sz w:val="24"/>
          <w:szCs w:val="24"/>
        </w:rPr>
        <w:t>8. Карточки учёта материалов, накладные, счета, счета-фактуры, приходные ордера, требования накладные, инвентаризационная опись товарно-материальных ценностей и т. д.</w:t>
      </w:r>
    </w:p>
    <w:p w:rsidR="0096607B" w:rsidRPr="00E55670" w:rsidRDefault="0096607B" w:rsidP="00E55670">
      <w:pPr>
        <w:ind w:firstLine="425"/>
        <w:jc w:val="both"/>
        <w:rPr>
          <w:rFonts w:ascii="Tahoma" w:hAnsi="Tahoma" w:cs="Tahoma"/>
          <w:sz w:val="24"/>
          <w:szCs w:val="24"/>
        </w:rPr>
      </w:pPr>
      <w:r w:rsidRPr="00E55670">
        <w:rPr>
          <w:rFonts w:ascii="Tahoma" w:hAnsi="Tahoma" w:cs="Tahoma"/>
          <w:sz w:val="24"/>
          <w:szCs w:val="24"/>
        </w:rPr>
        <w:t xml:space="preserve">9. Акты ревизии финансово-хозяйственной деятельности. </w:t>
      </w:r>
    </w:p>
    <w:p w:rsidR="0096607B" w:rsidRPr="00E55670" w:rsidRDefault="0096607B" w:rsidP="00E55670">
      <w:pPr>
        <w:ind w:firstLine="425"/>
        <w:jc w:val="both"/>
        <w:rPr>
          <w:rFonts w:ascii="Tahoma" w:hAnsi="Tahoma" w:cs="Tahoma"/>
          <w:sz w:val="24"/>
          <w:szCs w:val="24"/>
        </w:rPr>
      </w:pPr>
      <w:r w:rsidRPr="00E55670">
        <w:rPr>
          <w:rFonts w:ascii="Tahoma" w:hAnsi="Tahoma" w:cs="Tahoma"/>
          <w:sz w:val="24"/>
          <w:szCs w:val="24"/>
        </w:rPr>
        <w:t xml:space="preserve">10. Лицевые счета работников профсоюзного комитета, налоговые карточки, индивидуальные карточки по ЕСН. </w:t>
      </w:r>
    </w:p>
    <w:p w:rsidR="0096607B" w:rsidRPr="00E55670" w:rsidRDefault="0096607B" w:rsidP="00E55670">
      <w:pPr>
        <w:ind w:firstLine="425"/>
        <w:jc w:val="both"/>
        <w:rPr>
          <w:rFonts w:ascii="Tahoma" w:hAnsi="Tahoma" w:cs="Tahoma"/>
          <w:sz w:val="24"/>
          <w:szCs w:val="24"/>
        </w:rPr>
      </w:pPr>
      <w:r w:rsidRPr="00E55670">
        <w:rPr>
          <w:rFonts w:ascii="Tahoma" w:hAnsi="Tahoma" w:cs="Tahoma"/>
          <w:sz w:val="24"/>
          <w:szCs w:val="24"/>
        </w:rPr>
        <w:t>11. Книга учёта полученных и выданных профсоюзных билетов-карточек.</w:t>
      </w:r>
    </w:p>
    <w:p w:rsidR="0096607B" w:rsidRPr="00E55670" w:rsidRDefault="0096607B" w:rsidP="0096607B">
      <w:pPr>
        <w:ind w:firstLine="426"/>
        <w:jc w:val="both"/>
        <w:rPr>
          <w:rFonts w:ascii="Tahoma" w:hAnsi="Tahoma" w:cs="Tahoma"/>
          <w:sz w:val="22"/>
          <w:szCs w:val="22"/>
        </w:rPr>
      </w:pPr>
    </w:p>
    <w:p w:rsidR="0096607B" w:rsidRPr="00E55670" w:rsidRDefault="0096607B" w:rsidP="00E55670">
      <w:pPr>
        <w:ind w:firstLine="709"/>
        <w:jc w:val="both"/>
        <w:rPr>
          <w:rFonts w:ascii="Tahoma" w:hAnsi="Tahoma" w:cs="Tahoma"/>
          <w:i/>
        </w:rPr>
      </w:pPr>
      <w:r w:rsidRPr="00E55670">
        <w:rPr>
          <w:rFonts w:ascii="Tahoma" w:hAnsi="Tahoma" w:cs="Tahoma"/>
          <w:b/>
          <w:i/>
        </w:rPr>
        <w:t>Примечание:</w:t>
      </w:r>
      <w:r w:rsidRPr="00E55670">
        <w:rPr>
          <w:rFonts w:ascii="Tahoma" w:hAnsi="Tahoma" w:cs="Tahoma"/>
          <w:i/>
        </w:rPr>
        <w:t xml:space="preserve"> Перечень дел может быть расширен или некоторые из них могут быть объединены в зависимости от численности профсоюзной организации, наличия цеховых комитетов и профсоюзных групп, штатных профработников и т. д.</w:t>
      </w:r>
    </w:p>
    <w:p w:rsidR="0096607B" w:rsidRPr="00E55670" w:rsidRDefault="0096607B" w:rsidP="00E55670">
      <w:pPr>
        <w:ind w:firstLine="709"/>
        <w:jc w:val="both"/>
        <w:rPr>
          <w:rFonts w:ascii="Tahoma" w:hAnsi="Tahoma" w:cs="Tahoma"/>
          <w:i/>
        </w:rPr>
      </w:pPr>
      <w:r w:rsidRPr="00E55670">
        <w:rPr>
          <w:rFonts w:ascii="Tahoma" w:hAnsi="Tahoma" w:cs="Tahoma"/>
          <w:i/>
        </w:rPr>
        <w:t>В каждом профкоме целесообразно иметь подшивки отраслевой профсоюзной газеты «Единство» и Информационного листка, который выпускает Мособком профсоюза.</w:t>
      </w:r>
    </w:p>
    <w:p w:rsidR="00D83EF0" w:rsidRPr="00E55670" w:rsidRDefault="00D83EF0" w:rsidP="00E55670">
      <w:pPr>
        <w:tabs>
          <w:tab w:val="left" w:pos="851"/>
        </w:tabs>
        <w:spacing w:before="60"/>
        <w:ind w:firstLine="709"/>
        <w:jc w:val="both"/>
      </w:pPr>
    </w:p>
    <w:p w:rsidR="00E55670" w:rsidRDefault="00E55670" w:rsidP="00C86285">
      <w:pPr>
        <w:jc w:val="center"/>
        <w:rPr>
          <w:i/>
          <w:sz w:val="23"/>
          <w:szCs w:val="23"/>
        </w:rPr>
      </w:pPr>
    </w:p>
    <w:p w:rsidR="00E55670" w:rsidRDefault="00E55670" w:rsidP="00C86285">
      <w:pPr>
        <w:jc w:val="center"/>
        <w:rPr>
          <w:i/>
          <w:sz w:val="23"/>
          <w:szCs w:val="23"/>
        </w:rPr>
      </w:pPr>
    </w:p>
    <w:p w:rsidR="00E55670" w:rsidRDefault="00E55670" w:rsidP="00C86285">
      <w:pPr>
        <w:jc w:val="center"/>
        <w:rPr>
          <w:i/>
          <w:sz w:val="23"/>
          <w:szCs w:val="23"/>
        </w:rPr>
      </w:pPr>
    </w:p>
    <w:p w:rsidR="00E55670" w:rsidRDefault="00E55670" w:rsidP="00C86285">
      <w:pPr>
        <w:jc w:val="center"/>
        <w:rPr>
          <w:i/>
          <w:sz w:val="23"/>
          <w:szCs w:val="23"/>
        </w:rPr>
      </w:pPr>
    </w:p>
    <w:p w:rsidR="00E55670" w:rsidRDefault="00E55670" w:rsidP="00C86285">
      <w:pPr>
        <w:jc w:val="center"/>
        <w:rPr>
          <w:i/>
          <w:sz w:val="23"/>
          <w:szCs w:val="23"/>
        </w:rPr>
      </w:pPr>
    </w:p>
    <w:p w:rsidR="00E55670" w:rsidRDefault="00E55670" w:rsidP="00C86285">
      <w:pPr>
        <w:jc w:val="center"/>
        <w:rPr>
          <w:i/>
          <w:sz w:val="23"/>
          <w:szCs w:val="23"/>
        </w:rPr>
      </w:pPr>
    </w:p>
    <w:p w:rsidR="00E55670" w:rsidRDefault="00E55670" w:rsidP="00C86285">
      <w:pPr>
        <w:jc w:val="center"/>
        <w:rPr>
          <w:i/>
          <w:sz w:val="23"/>
          <w:szCs w:val="23"/>
        </w:rPr>
      </w:pPr>
    </w:p>
    <w:p w:rsidR="001847D9" w:rsidRDefault="001847D9" w:rsidP="00C86285">
      <w:pPr>
        <w:jc w:val="center"/>
        <w:rPr>
          <w:i/>
          <w:sz w:val="23"/>
          <w:szCs w:val="23"/>
        </w:rPr>
      </w:pPr>
    </w:p>
    <w:p w:rsidR="00E55670" w:rsidRDefault="00E55670" w:rsidP="00C86285">
      <w:pPr>
        <w:jc w:val="center"/>
        <w:rPr>
          <w:i/>
          <w:sz w:val="23"/>
          <w:szCs w:val="23"/>
        </w:rPr>
      </w:pPr>
    </w:p>
    <w:p w:rsidR="00D83EF0" w:rsidRPr="00E55670" w:rsidRDefault="00D83EF0" w:rsidP="00C86285">
      <w:pPr>
        <w:jc w:val="center"/>
        <w:rPr>
          <w:b/>
          <w:sz w:val="24"/>
          <w:szCs w:val="24"/>
        </w:rPr>
      </w:pPr>
      <w:r w:rsidRPr="00E55670">
        <w:rPr>
          <w:b/>
          <w:sz w:val="24"/>
          <w:szCs w:val="24"/>
        </w:rPr>
        <w:lastRenderedPageBreak/>
        <w:t>Образец</w:t>
      </w:r>
      <w:r w:rsidR="00C86285" w:rsidRPr="00E55670">
        <w:rPr>
          <w:b/>
          <w:sz w:val="24"/>
          <w:szCs w:val="24"/>
        </w:rPr>
        <w:t xml:space="preserve"> </w:t>
      </w:r>
      <w:r w:rsidR="00E55670" w:rsidRPr="00E55670">
        <w:rPr>
          <w:b/>
          <w:sz w:val="24"/>
          <w:szCs w:val="24"/>
        </w:rPr>
        <w:t>п</w:t>
      </w:r>
      <w:r w:rsidRPr="00E55670">
        <w:rPr>
          <w:b/>
          <w:sz w:val="24"/>
          <w:szCs w:val="24"/>
        </w:rPr>
        <w:t>ротокола</w:t>
      </w:r>
      <w:r w:rsidR="00C86285" w:rsidRPr="00E55670">
        <w:rPr>
          <w:b/>
          <w:sz w:val="24"/>
          <w:szCs w:val="24"/>
        </w:rPr>
        <w:t xml:space="preserve"> первичной профсоюзной организации</w:t>
      </w:r>
    </w:p>
    <w:p w:rsidR="001E7964" w:rsidRPr="00E55670" w:rsidRDefault="001E7964" w:rsidP="00C86285">
      <w:pPr>
        <w:jc w:val="center"/>
        <w:rPr>
          <w:b/>
          <w:i/>
          <w:sz w:val="24"/>
          <w:szCs w:val="24"/>
        </w:rPr>
      </w:pPr>
    </w:p>
    <w:p w:rsidR="001E7964" w:rsidRDefault="001E7964" w:rsidP="00C86285">
      <w:pPr>
        <w:jc w:val="center"/>
        <w:rPr>
          <w:i/>
          <w:sz w:val="23"/>
          <w:szCs w:val="23"/>
        </w:rPr>
      </w:pPr>
    </w:p>
    <w:p w:rsidR="00C86285" w:rsidRDefault="00C86285" w:rsidP="00C86285">
      <w:pPr>
        <w:jc w:val="center"/>
        <w:rPr>
          <w:i/>
          <w:sz w:val="23"/>
          <w:szCs w:val="23"/>
        </w:rPr>
      </w:pPr>
    </w:p>
    <w:p w:rsidR="00D83EF0" w:rsidRDefault="00D83EF0" w:rsidP="00D83EF0">
      <w:pPr>
        <w:jc w:val="center"/>
        <w:rPr>
          <w:rFonts w:ascii="Arial" w:hAnsi="Arial"/>
          <w:b/>
          <w:i/>
        </w:rPr>
      </w:pPr>
      <w:r>
        <w:object w:dxaOrig="5627" w:dyaOrig="3258">
          <v:shape id="_x0000_i1026" type="#_x0000_t75" style="width:71.25pt;height:41.25pt" o:ole="">
            <v:imagedata r:id="rId14" o:title=""/>
          </v:shape>
          <o:OLEObject Type="Embed" ProgID="CorelDraw.Graphic.7" ShapeID="_x0000_i1026" DrawAspect="Content" ObjectID="_1583680676" r:id="rId15"/>
        </w:object>
      </w:r>
    </w:p>
    <w:p w:rsidR="00D83EF0" w:rsidRPr="00DB39B5" w:rsidRDefault="00D83EF0" w:rsidP="00D83EF0">
      <w:pPr>
        <w:jc w:val="center"/>
        <w:rPr>
          <w:b/>
        </w:rPr>
      </w:pPr>
      <w:r w:rsidRPr="00DB39B5">
        <w:rPr>
          <w:b/>
        </w:rPr>
        <w:t>Общественная организация</w:t>
      </w:r>
    </w:p>
    <w:p w:rsidR="00E55670" w:rsidRDefault="00D83EF0" w:rsidP="0053331F">
      <w:pPr>
        <w:jc w:val="center"/>
        <w:rPr>
          <w:b/>
        </w:rPr>
      </w:pPr>
      <w:r w:rsidRPr="00DB39B5">
        <w:rPr>
          <w:b/>
        </w:rPr>
        <w:t>«Профессиональный со</w:t>
      </w:r>
      <w:r w:rsidR="0053331F">
        <w:rPr>
          <w:b/>
        </w:rPr>
        <w:t>юз работников</w:t>
      </w:r>
      <w:r w:rsidRPr="00DB39B5">
        <w:rPr>
          <w:b/>
        </w:rPr>
        <w:t xml:space="preserve"> </w:t>
      </w:r>
    </w:p>
    <w:p w:rsidR="0053331F" w:rsidRDefault="00D83EF0" w:rsidP="0053331F">
      <w:pPr>
        <w:jc w:val="center"/>
        <w:rPr>
          <w:b/>
        </w:rPr>
      </w:pPr>
      <w:r w:rsidRPr="00DB39B5">
        <w:rPr>
          <w:b/>
        </w:rPr>
        <w:t>автомобильного т</w:t>
      </w:r>
      <w:r w:rsidR="0053331F">
        <w:rPr>
          <w:b/>
        </w:rPr>
        <w:t xml:space="preserve">ранспорта и дорожного хозяйства </w:t>
      </w:r>
    </w:p>
    <w:p w:rsidR="00D83EF0" w:rsidRPr="00DB39B5" w:rsidRDefault="00D83EF0" w:rsidP="0053331F">
      <w:pPr>
        <w:jc w:val="center"/>
        <w:rPr>
          <w:b/>
        </w:rPr>
      </w:pPr>
      <w:r w:rsidRPr="00DB39B5">
        <w:rPr>
          <w:b/>
        </w:rPr>
        <w:t>Московской области»</w:t>
      </w:r>
    </w:p>
    <w:p w:rsidR="00D83EF0" w:rsidRPr="00373CF0" w:rsidRDefault="00D83EF0" w:rsidP="00D83EF0">
      <w:pPr>
        <w:jc w:val="center"/>
        <w:rPr>
          <w:i/>
          <w:sz w:val="16"/>
        </w:rPr>
      </w:pPr>
    </w:p>
    <w:p w:rsidR="00E55670" w:rsidRDefault="00D83EF0" w:rsidP="00D83EF0">
      <w:pPr>
        <w:jc w:val="center"/>
        <w:rPr>
          <w:b/>
        </w:rPr>
      </w:pPr>
      <w:r w:rsidRPr="006D5A8E">
        <w:rPr>
          <w:b/>
        </w:rPr>
        <w:t xml:space="preserve">Общественная организация </w:t>
      </w:r>
    </w:p>
    <w:p w:rsidR="00D83EF0" w:rsidRPr="006D5A8E" w:rsidRDefault="00D83EF0" w:rsidP="00D83EF0">
      <w:pPr>
        <w:jc w:val="center"/>
        <w:rPr>
          <w:b/>
        </w:rPr>
      </w:pPr>
      <w:r w:rsidRPr="006D5A8E">
        <w:rPr>
          <w:b/>
        </w:rPr>
        <w:t>«Первичная профсоюзная организация работников</w:t>
      </w:r>
    </w:p>
    <w:p w:rsidR="00D83EF0" w:rsidRPr="006D5A8E" w:rsidRDefault="0053331F" w:rsidP="00D83EF0">
      <w:pPr>
        <w:jc w:val="center"/>
        <w:rPr>
          <w:b/>
        </w:rPr>
      </w:pPr>
      <w:r>
        <w:rPr>
          <w:b/>
        </w:rPr>
        <w:t xml:space="preserve">… Наименование ППО … </w:t>
      </w:r>
    </w:p>
    <w:p w:rsidR="00D83EF0" w:rsidRPr="00B76211" w:rsidRDefault="0053331F" w:rsidP="00D83EF0">
      <w:pPr>
        <w:rPr>
          <w:sz w:val="23"/>
          <w:szCs w:val="23"/>
        </w:rPr>
      </w:pPr>
      <w:r>
        <w:rPr>
          <w:sz w:val="23"/>
          <w:szCs w:val="23"/>
        </w:rPr>
        <w:t xml:space="preserve"> </w:t>
      </w:r>
    </w:p>
    <w:p w:rsidR="00D83EF0" w:rsidRPr="00B76211" w:rsidRDefault="00D83EF0" w:rsidP="00D83EF0">
      <w:pPr>
        <w:jc w:val="center"/>
        <w:rPr>
          <w:sz w:val="23"/>
          <w:szCs w:val="23"/>
        </w:rPr>
      </w:pPr>
    </w:p>
    <w:p w:rsidR="00D83EF0" w:rsidRPr="00E55670" w:rsidRDefault="00D83EF0" w:rsidP="00D83EF0">
      <w:pPr>
        <w:jc w:val="center"/>
        <w:rPr>
          <w:b/>
          <w:sz w:val="26"/>
          <w:szCs w:val="26"/>
        </w:rPr>
      </w:pPr>
      <w:r w:rsidRPr="00E55670">
        <w:rPr>
          <w:b/>
          <w:sz w:val="23"/>
          <w:szCs w:val="23"/>
        </w:rPr>
        <w:t xml:space="preserve"> </w:t>
      </w:r>
      <w:r w:rsidRPr="00E55670">
        <w:rPr>
          <w:b/>
          <w:sz w:val="26"/>
          <w:szCs w:val="26"/>
        </w:rPr>
        <w:t>ПРОТОКОЛ  № __</w:t>
      </w:r>
    </w:p>
    <w:p w:rsidR="00D83EF0" w:rsidRPr="00E55670" w:rsidRDefault="00D83EF0" w:rsidP="00D83EF0">
      <w:pPr>
        <w:jc w:val="center"/>
        <w:rPr>
          <w:b/>
          <w:sz w:val="26"/>
          <w:szCs w:val="26"/>
        </w:rPr>
      </w:pPr>
      <w:r w:rsidRPr="00E55670">
        <w:rPr>
          <w:b/>
          <w:sz w:val="26"/>
          <w:szCs w:val="26"/>
        </w:rPr>
        <w:t xml:space="preserve">заседания профсоюзного комитета первичной профсоюзной организации  </w:t>
      </w:r>
    </w:p>
    <w:p w:rsidR="00A92B03" w:rsidRDefault="00A92B03" w:rsidP="00E1066A">
      <w:pPr>
        <w:tabs>
          <w:tab w:val="left" w:pos="851"/>
        </w:tabs>
        <w:spacing w:before="60"/>
        <w:ind w:firstLine="425"/>
        <w:jc w:val="both"/>
        <w:rPr>
          <w:sz w:val="26"/>
          <w:szCs w:val="26"/>
        </w:rPr>
      </w:pPr>
    </w:p>
    <w:p w:rsidR="00D83EF0" w:rsidRDefault="00A92B03" w:rsidP="00E1066A">
      <w:pPr>
        <w:tabs>
          <w:tab w:val="left" w:pos="851"/>
        </w:tabs>
        <w:spacing w:before="60"/>
        <w:ind w:firstLine="425"/>
        <w:jc w:val="both"/>
        <w:rPr>
          <w:sz w:val="26"/>
          <w:szCs w:val="26"/>
        </w:rPr>
      </w:pPr>
      <w:r>
        <w:rPr>
          <w:sz w:val="26"/>
          <w:szCs w:val="26"/>
        </w:rPr>
        <w:t>Дата</w:t>
      </w:r>
      <w:r w:rsidR="00E55670">
        <w:rPr>
          <w:sz w:val="26"/>
          <w:szCs w:val="26"/>
        </w:rPr>
        <w:t xml:space="preserve"> …</w:t>
      </w:r>
    </w:p>
    <w:p w:rsidR="001E7964" w:rsidRDefault="001E7964" w:rsidP="00E1066A">
      <w:pPr>
        <w:tabs>
          <w:tab w:val="left" w:pos="851"/>
        </w:tabs>
        <w:spacing w:before="60"/>
        <w:ind w:firstLine="425"/>
        <w:jc w:val="both"/>
        <w:rPr>
          <w:sz w:val="26"/>
          <w:szCs w:val="26"/>
        </w:rPr>
      </w:pPr>
    </w:p>
    <w:p w:rsidR="00E1066A" w:rsidRDefault="00A92B03" w:rsidP="00E1066A">
      <w:pPr>
        <w:tabs>
          <w:tab w:val="left" w:pos="851"/>
        </w:tabs>
        <w:ind w:firstLine="426"/>
        <w:jc w:val="both"/>
        <w:rPr>
          <w:sz w:val="26"/>
          <w:szCs w:val="26"/>
        </w:rPr>
      </w:pPr>
      <w:r>
        <w:rPr>
          <w:sz w:val="26"/>
          <w:szCs w:val="26"/>
        </w:rPr>
        <w:t>Члены профкома - …,</w:t>
      </w:r>
    </w:p>
    <w:p w:rsidR="0099266C" w:rsidRDefault="0099266C" w:rsidP="00E1066A">
      <w:pPr>
        <w:tabs>
          <w:tab w:val="left" w:pos="851"/>
        </w:tabs>
        <w:ind w:firstLine="426"/>
        <w:jc w:val="both"/>
        <w:rPr>
          <w:sz w:val="26"/>
          <w:szCs w:val="26"/>
        </w:rPr>
      </w:pPr>
    </w:p>
    <w:p w:rsidR="00A92B03" w:rsidRDefault="00A92B03" w:rsidP="00E1066A">
      <w:pPr>
        <w:tabs>
          <w:tab w:val="left" w:pos="851"/>
        </w:tabs>
        <w:ind w:firstLine="426"/>
        <w:jc w:val="both"/>
        <w:rPr>
          <w:sz w:val="26"/>
          <w:szCs w:val="26"/>
        </w:rPr>
      </w:pPr>
      <w:r>
        <w:rPr>
          <w:sz w:val="26"/>
          <w:szCs w:val="26"/>
        </w:rPr>
        <w:t>из них присутствовали:</w:t>
      </w:r>
    </w:p>
    <w:p w:rsidR="001E7964" w:rsidRDefault="001E7964" w:rsidP="00E1066A">
      <w:pPr>
        <w:tabs>
          <w:tab w:val="left" w:pos="851"/>
        </w:tabs>
        <w:ind w:firstLine="426"/>
        <w:jc w:val="both"/>
        <w:rPr>
          <w:sz w:val="26"/>
          <w:szCs w:val="26"/>
        </w:rPr>
      </w:pPr>
    </w:p>
    <w:p w:rsidR="00A92B03" w:rsidRDefault="00A92B03" w:rsidP="00E1066A">
      <w:pPr>
        <w:tabs>
          <w:tab w:val="left" w:pos="851"/>
        </w:tabs>
        <w:ind w:firstLine="426"/>
        <w:jc w:val="both"/>
        <w:rPr>
          <w:sz w:val="26"/>
          <w:szCs w:val="26"/>
        </w:rPr>
      </w:pPr>
      <w:r>
        <w:rPr>
          <w:sz w:val="26"/>
          <w:szCs w:val="26"/>
        </w:rPr>
        <w:t>Повестка заседания.</w:t>
      </w:r>
    </w:p>
    <w:p w:rsidR="0099266C" w:rsidRDefault="0099266C" w:rsidP="00E1066A">
      <w:pPr>
        <w:tabs>
          <w:tab w:val="left" w:pos="851"/>
        </w:tabs>
        <w:ind w:firstLine="426"/>
        <w:jc w:val="both"/>
        <w:rPr>
          <w:sz w:val="26"/>
          <w:szCs w:val="26"/>
        </w:rPr>
      </w:pPr>
    </w:p>
    <w:p w:rsidR="00A92B03" w:rsidRDefault="00A92B03" w:rsidP="00E1066A">
      <w:pPr>
        <w:tabs>
          <w:tab w:val="left" w:pos="851"/>
        </w:tabs>
        <w:ind w:firstLine="426"/>
        <w:jc w:val="both"/>
        <w:rPr>
          <w:sz w:val="26"/>
          <w:szCs w:val="26"/>
        </w:rPr>
      </w:pPr>
      <w:r>
        <w:rPr>
          <w:sz w:val="26"/>
          <w:szCs w:val="26"/>
        </w:rPr>
        <w:t>1.</w:t>
      </w:r>
    </w:p>
    <w:p w:rsidR="00E55670" w:rsidRDefault="00A92B03" w:rsidP="00E1066A">
      <w:pPr>
        <w:tabs>
          <w:tab w:val="left" w:pos="851"/>
        </w:tabs>
        <w:ind w:firstLine="426"/>
        <w:jc w:val="both"/>
        <w:rPr>
          <w:sz w:val="26"/>
          <w:szCs w:val="26"/>
        </w:rPr>
      </w:pPr>
      <w:r>
        <w:rPr>
          <w:sz w:val="26"/>
          <w:szCs w:val="26"/>
        </w:rPr>
        <w:t>2</w:t>
      </w:r>
      <w:r w:rsidR="00E55670">
        <w:rPr>
          <w:sz w:val="26"/>
          <w:szCs w:val="26"/>
        </w:rPr>
        <w:t>.</w:t>
      </w:r>
    </w:p>
    <w:p w:rsidR="00A92B03" w:rsidRDefault="00E55670" w:rsidP="00E1066A">
      <w:pPr>
        <w:tabs>
          <w:tab w:val="left" w:pos="851"/>
        </w:tabs>
        <w:ind w:firstLine="426"/>
        <w:jc w:val="both"/>
        <w:rPr>
          <w:sz w:val="26"/>
          <w:szCs w:val="26"/>
        </w:rPr>
      </w:pPr>
      <w:r>
        <w:rPr>
          <w:sz w:val="26"/>
          <w:szCs w:val="26"/>
        </w:rPr>
        <w:t>3.</w:t>
      </w:r>
      <w:r w:rsidR="00A92B03">
        <w:rPr>
          <w:sz w:val="26"/>
          <w:szCs w:val="26"/>
        </w:rPr>
        <w:t>….</w:t>
      </w:r>
    </w:p>
    <w:p w:rsidR="00A92B03" w:rsidRDefault="00A92B03" w:rsidP="00E1066A">
      <w:pPr>
        <w:tabs>
          <w:tab w:val="left" w:pos="851"/>
        </w:tabs>
        <w:ind w:firstLine="426"/>
        <w:jc w:val="both"/>
        <w:rPr>
          <w:sz w:val="26"/>
          <w:szCs w:val="26"/>
        </w:rPr>
      </w:pPr>
    </w:p>
    <w:p w:rsidR="001E7964" w:rsidRDefault="001E7964" w:rsidP="00E1066A">
      <w:pPr>
        <w:tabs>
          <w:tab w:val="left" w:pos="851"/>
        </w:tabs>
        <w:ind w:firstLine="426"/>
        <w:jc w:val="both"/>
        <w:rPr>
          <w:sz w:val="26"/>
          <w:szCs w:val="26"/>
        </w:rPr>
      </w:pPr>
      <w:r>
        <w:rPr>
          <w:sz w:val="26"/>
          <w:szCs w:val="26"/>
        </w:rPr>
        <w:t>Решили:</w:t>
      </w:r>
    </w:p>
    <w:p w:rsidR="008A4430" w:rsidRDefault="008A4430" w:rsidP="00E1066A">
      <w:pPr>
        <w:tabs>
          <w:tab w:val="left" w:pos="851"/>
        </w:tabs>
        <w:ind w:firstLine="426"/>
        <w:jc w:val="both"/>
        <w:rPr>
          <w:sz w:val="26"/>
          <w:szCs w:val="26"/>
        </w:rPr>
      </w:pPr>
    </w:p>
    <w:p w:rsidR="008A4430" w:rsidRDefault="008A4430" w:rsidP="00E1066A">
      <w:pPr>
        <w:tabs>
          <w:tab w:val="left" w:pos="851"/>
        </w:tabs>
        <w:ind w:firstLine="426"/>
        <w:jc w:val="both"/>
        <w:rPr>
          <w:sz w:val="26"/>
          <w:szCs w:val="26"/>
        </w:rPr>
      </w:pPr>
      <w:r>
        <w:rPr>
          <w:sz w:val="26"/>
          <w:szCs w:val="26"/>
        </w:rPr>
        <w:t>Голосовали:   За</w:t>
      </w:r>
    </w:p>
    <w:p w:rsidR="008A4430" w:rsidRDefault="008A4430" w:rsidP="00E1066A">
      <w:pPr>
        <w:tabs>
          <w:tab w:val="left" w:pos="851"/>
        </w:tabs>
        <w:ind w:firstLine="426"/>
        <w:jc w:val="both"/>
        <w:rPr>
          <w:sz w:val="26"/>
          <w:szCs w:val="26"/>
        </w:rPr>
      </w:pPr>
      <w:r>
        <w:rPr>
          <w:sz w:val="26"/>
          <w:szCs w:val="26"/>
        </w:rPr>
        <w:t xml:space="preserve">                        Против</w:t>
      </w:r>
    </w:p>
    <w:p w:rsidR="008A4430" w:rsidRPr="0005561C" w:rsidRDefault="008A4430" w:rsidP="00E1066A">
      <w:pPr>
        <w:tabs>
          <w:tab w:val="left" w:pos="851"/>
        </w:tabs>
        <w:ind w:firstLine="426"/>
        <w:jc w:val="both"/>
        <w:rPr>
          <w:sz w:val="26"/>
          <w:szCs w:val="26"/>
        </w:rPr>
      </w:pPr>
      <w:r>
        <w:rPr>
          <w:sz w:val="26"/>
          <w:szCs w:val="26"/>
        </w:rPr>
        <w:t xml:space="preserve">                        Воздержались </w:t>
      </w:r>
    </w:p>
    <w:p w:rsidR="0053331F" w:rsidRDefault="0053331F" w:rsidP="00E1066A">
      <w:pPr>
        <w:tabs>
          <w:tab w:val="left" w:pos="851"/>
        </w:tabs>
        <w:jc w:val="center"/>
        <w:rPr>
          <w:sz w:val="26"/>
          <w:szCs w:val="26"/>
          <w:u w:val="single"/>
        </w:rPr>
      </w:pPr>
    </w:p>
    <w:p w:rsidR="0053331F" w:rsidRDefault="0053331F" w:rsidP="00E1066A">
      <w:pPr>
        <w:tabs>
          <w:tab w:val="left" w:pos="851"/>
        </w:tabs>
        <w:jc w:val="center"/>
        <w:rPr>
          <w:sz w:val="26"/>
          <w:szCs w:val="26"/>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55670" w:rsidRDefault="00E55670" w:rsidP="00E1066A">
      <w:pPr>
        <w:jc w:val="center"/>
        <w:rPr>
          <w:b/>
          <w:sz w:val="24"/>
          <w:szCs w:val="24"/>
          <w:u w:val="single"/>
        </w:rPr>
      </w:pPr>
    </w:p>
    <w:p w:rsidR="00E1066A" w:rsidRPr="002A2121" w:rsidRDefault="00E1066A" w:rsidP="00E1066A">
      <w:pPr>
        <w:jc w:val="center"/>
        <w:rPr>
          <w:rFonts w:ascii="Tahoma" w:hAnsi="Tahoma" w:cs="Tahoma"/>
          <w:b/>
          <w:sz w:val="24"/>
          <w:szCs w:val="24"/>
        </w:rPr>
      </w:pPr>
      <w:r w:rsidRPr="002A2121">
        <w:rPr>
          <w:rFonts w:ascii="Tahoma" w:hAnsi="Tahoma" w:cs="Tahoma"/>
          <w:b/>
          <w:sz w:val="24"/>
          <w:szCs w:val="24"/>
        </w:rPr>
        <w:lastRenderedPageBreak/>
        <w:t>О Б Р А З Ц Ы   З А Я В Л Е Н И Й</w:t>
      </w:r>
    </w:p>
    <w:p w:rsidR="00136E88" w:rsidRDefault="00136E88" w:rsidP="002A2121">
      <w:pPr>
        <w:jc w:val="center"/>
        <w:rPr>
          <w:rFonts w:ascii="Tahoma" w:hAnsi="Tahoma" w:cs="Tahoma"/>
          <w:b/>
          <w:sz w:val="24"/>
          <w:szCs w:val="24"/>
        </w:rPr>
      </w:pPr>
    </w:p>
    <w:p w:rsidR="00E1066A" w:rsidRPr="002A2121" w:rsidRDefault="00E1066A" w:rsidP="002A2121">
      <w:pPr>
        <w:jc w:val="center"/>
        <w:rPr>
          <w:rFonts w:ascii="Tahoma" w:hAnsi="Tahoma" w:cs="Tahoma"/>
          <w:b/>
          <w:sz w:val="24"/>
          <w:szCs w:val="24"/>
        </w:rPr>
      </w:pPr>
      <w:r w:rsidRPr="002A2121">
        <w:rPr>
          <w:rFonts w:ascii="Tahoma" w:hAnsi="Tahoma" w:cs="Tahoma"/>
          <w:b/>
          <w:sz w:val="24"/>
          <w:szCs w:val="24"/>
        </w:rPr>
        <w:t>Заявлени</w:t>
      </w:r>
      <w:r w:rsidR="0023001D" w:rsidRPr="002A2121">
        <w:rPr>
          <w:rFonts w:ascii="Tahoma" w:hAnsi="Tahoma" w:cs="Tahoma"/>
          <w:b/>
          <w:sz w:val="24"/>
          <w:szCs w:val="24"/>
        </w:rPr>
        <w:t>я</w:t>
      </w:r>
      <w:r w:rsidRPr="002A2121">
        <w:rPr>
          <w:rFonts w:ascii="Tahoma" w:hAnsi="Tahoma" w:cs="Tahoma"/>
          <w:b/>
          <w:sz w:val="24"/>
          <w:szCs w:val="24"/>
        </w:rPr>
        <w:t xml:space="preserve"> </w:t>
      </w:r>
      <w:r w:rsidR="002A2121">
        <w:rPr>
          <w:rFonts w:ascii="Tahoma" w:hAnsi="Tahoma" w:cs="Tahoma"/>
          <w:b/>
          <w:sz w:val="24"/>
          <w:szCs w:val="24"/>
        </w:rPr>
        <w:t xml:space="preserve">при </w:t>
      </w:r>
      <w:r w:rsidRPr="002A2121">
        <w:rPr>
          <w:rFonts w:ascii="Tahoma" w:hAnsi="Tahoma" w:cs="Tahoma"/>
          <w:b/>
          <w:sz w:val="24"/>
          <w:szCs w:val="24"/>
        </w:rPr>
        <w:t>приёме в члены профсоюза</w:t>
      </w:r>
    </w:p>
    <w:p w:rsidR="00E1066A" w:rsidRDefault="00E1066A" w:rsidP="00E1066A">
      <w:pPr>
        <w:jc w:val="both"/>
        <w:rPr>
          <w:sz w:val="24"/>
          <w:szCs w:val="24"/>
        </w:rPr>
      </w:pPr>
      <w:r>
        <w:rPr>
          <w:sz w:val="24"/>
          <w:szCs w:val="24"/>
        </w:rPr>
        <w:t xml:space="preserve"> </w:t>
      </w:r>
    </w:p>
    <w:p w:rsidR="00E1066A" w:rsidRPr="00136E88" w:rsidRDefault="00E1066A" w:rsidP="00136E88">
      <w:pPr>
        <w:ind w:left="4253"/>
        <w:rPr>
          <w:i/>
        </w:rPr>
      </w:pPr>
      <w:r w:rsidRPr="00136E88">
        <w:rPr>
          <w:i/>
        </w:rPr>
        <w:t>В первичную профсоюзную организация Профсоюза работников автотранспорта и дорожног</w:t>
      </w:r>
      <w:r w:rsidR="002A2121" w:rsidRPr="00136E88">
        <w:rPr>
          <w:i/>
        </w:rPr>
        <w:t>о хозяйства Московской области</w:t>
      </w:r>
      <w:r w:rsidRPr="00136E88">
        <w:rPr>
          <w:i/>
        </w:rPr>
        <w:t>»___________________</w:t>
      </w:r>
    </w:p>
    <w:p w:rsidR="00E1066A" w:rsidRPr="00136E88" w:rsidRDefault="00E1066A" w:rsidP="00136E88">
      <w:pPr>
        <w:ind w:left="4253"/>
        <w:rPr>
          <w:i/>
          <w:u w:val="single"/>
        </w:rPr>
      </w:pPr>
      <w:r w:rsidRPr="00136E88">
        <w:rPr>
          <w:i/>
        </w:rPr>
        <w:t>(наименование организации)</w:t>
      </w:r>
    </w:p>
    <w:p w:rsidR="00E1066A" w:rsidRPr="00136E88" w:rsidRDefault="00E1066A" w:rsidP="00136E88">
      <w:pPr>
        <w:ind w:left="4253"/>
        <w:rPr>
          <w:i/>
        </w:rPr>
      </w:pPr>
      <w:r w:rsidRPr="00136E88">
        <w:rPr>
          <w:i/>
        </w:rPr>
        <w:t xml:space="preserve">От  </w:t>
      </w:r>
      <w:r w:rsidRPr="00136E88">
        <w:rPr>
          <w:i/>
          <w:u w:val="single"/>
        </w:rPr>
        <w:t>(Ф. И. О., должность, место работы)</w:t>
      </w:r>
    </w:p>
    <w:p w:rsidR="00E1066A" w:rsidRPr="002A2121" w:rsidRDefault="00E1066A" w:rsidP="00E1066A">
      <w:pPr>
        <w:jc w:val="both"/>
        <w:rPr>
          <w:sz w:val="24"/>
          <w:szCs w:val="24"/>
        </w:rPr>
      </w:pPr>
    </w:p>
    <w:p w:rsidR="00E1066A" w:rsidRDefault="00E1066A" w:rsidP="00E1066A">
      <w:pPr>
        <w:jc w:val="center"/>
        <w:rPr>
          <w:b/>
          <w:sz w:val="24"/>
          <w:szCs w:val="24"/>
        </w:rPr>
      </w:pPr>
      <w:r w:rsidRPr="002A2121">
        <w:rPr>
          <w:b/>
          <w:sz w:val="24"/>
          <w:szCs w:val="24"/>
        </w:rPr>
        <w:t>З А Я В Л Е Н И Е</w:t>
      </w:r>
    </w:p>
    <w:p w:rsidR="002A2121" w:rsidRPr="002A2121" w:rsidRDefault="002A2121" w:rsidP="00E1066A">
      <w:pPr>
        <w:jc w:val="center"/>
        <w:rPr>
          <w:b/>
          <w:sz w:val="24"/>
          <w:szCs w:val="24"/>
        </w:rPr>
      </w:pPr>
    </w:p>
    <w:p w:rsidR="00E1066A" w:rsidRPr="00D36979" w:rsidRDefault="00E1066A" w:rsidP="00E1066A">
      <w:pPr>
        <w:ind w:firstLine="426"/>
        <w:jc w:val="both"/>
        <w:rPr>
          <w:sz w:val="22"/>
          <w:szCs w:val="22"/>
        </w:rPr>
      </w:pPr>
      <w:r w:rsidRPr="00D36979">
        <w:rPr>
          <w:sz w:val="22"/>
          <w:szCs w:val="22"/>
        </w:rPr>
        <w:t>Прошу принять меня в члены профсоюза работников автомобильного транспорта и дорожного хозяйства Московской области.</w:t>
      </w:r>
    </w:p>
    <w:p w:rsidR="00E1066A" w:rsidRPr="00D36979" w:rsidRDefault="00E1066A" w:rsidP="00E1066A">
      <w:pPr>
        <w:ind w:firstLine="426"/>
        <w:jc w:val="both"/>
        <w:rPr>
          <w:sz w:val="22"/>
          <w:szCs w:val="22"/>
        </w:rPr>
      </w:pPr>
      <w:r w:rsidRPr="00D36979">
        <w:rPr>
          <w:sz w:val="22"/>
          <w:szCs w:val="22"/>
        </w:rPr>
        <w:t>__________________                                                              _______________________</w:t>
      </w:r>
    </w:p>
    <w:p w:rsidR="00E1066A" w:rsidRPr="00D36979" w:rsidRDefault="00E1066A" w:rsidP="00E1066A">
      <w:pPr>
        <w:ind w:firstLine="426"/>
        <w:jc w:val="both"/>
        <w:rPr>
          <w:sz w:val="22"/>
          <w:szCs w:val="22"/>
        </w:rPr>
      </w:pPr>
      <w:r w:rsidRPr="00D36979">
        <w:rPr>
          <w:sz w:val="22"/>
          <w:szCs w:val="22"/>
        </w:rPr>
        <w:t xml:space="preserve">    (Дата, месяц, год)                                                                (подпись подавшего заявление)</w:t>
      </w:r>
    </w:p>
    <w:p w:rsidR="00E1066A" w:rsidRPr="00D36979" w:rsidRDefault="00E1066A" w:rsidP="00E1066A">
      <w:pPr>
        <w:pBdr>
          <w:bottom w:val="single" w:sz="4" w:space="1" w:color="auto"/>
        </w:pBdr>
        <w:jc w:val="both"/>
        <w:rPr>
          <w:sz w:val="22"/>
          <w:szCs w:val="22"/>
        </w:rPr>
      </w:pPr>
    </w:p>
    <w:p w:rsidR="00E1066A" w:rsidRPr="00136E88" w:rsidRDefault="00E1066A" w:rsidP="002A2121">
      <w:pPr>
        <w:ind w:left="5387"/>
        <w:rPr>
          <w:b/>
          <w:i/>
        </w:rPr>
      </w:pPr>
      <w:r w:rsidRPr="00136E88">
        <w:rPr>
          <w:b/>
          <w:i/>
        </w:rPr>
        <w:t xml:space="preserve">Директору </w:t>
      </w:r>
    </w:p>
    <w:p w:rsidR="00E1066A" w:rsidRPr="00136E88" w:rsidRDefault="00E1066A" w:rsidP="002A2121">
      <w:pPr>
        <w:ind w:left="5387"/>
        <w:rPr>
          <w:b/>
          <w:i/>
          <w:u w:val="single"/>
        </w:rPr>
      </w:pPr>
      <w:r w:rsidRPr="00136E88">
        <w:rPr>
          <w:b/>
          <w:i/>
        </w:rPr>
        <w:t>(должность руководителя, наим. организации, Ф.И.О. руководителя)</w:t>
      </w:r>
    </w:p>
    <w:p w:rsidR="00E1066A" w:rsidRPr="00136E88" w:rsidRDefault="00E1066A" w:rsidP="002A2121">
      <w:pPr>
        <w:ind w:left="5387"/>
        <w:rPr>
          <w:b/>
          <w:i/>
        </w:rPr>
      </w:pPr>
      <w:r w:rsidRPr="00136E88">
        <w:rPr>
          <w:b/>
          <w:i/>
        </w:rPr>
        <w:t xml:space="preserve">От  </w:t>
      </w:r>
      <w:r w:rsidRPr="00136E88">
        <w:rPr>
          <w:b/>
          <w:i/>
          <w:u w:val="single"/>
        </w:rPr>
        <w:t>(Ф. И. О., должность, место работы)</w:t>
      </w:r>
    </w:p>
    <w:p w:rsidR="00E1066A" w:rsidRPr="00082027" w:rsidRDefault="00E1066A" w:rsidP="002A2121">
      <w:pPr>
        <w:rPr>
          <w:sz w:val="22"/>
          <w:szCs w:val="22"/>
        </w:rPr>
      </w:pPr>
    </w:p>
    <w:p w:rsidR="00E1066A" w:rsidRDefault="00E1066A" w:rsidP="00E1066A">
      <w:pPr>
        <w:jc w:val="center"/>
        <w:rPr>
          <w:b/>
          <w:sz w:val="24"/>
          <w:szCs w:val="24"/>
        </w:rPr>
      </w:pPr>
      <w:r w:rsidRPr="002A2121">
        <w:rPr>
          <w:b/>
          <w:sz w:val="24"/>
          <w:szCs w:val="24"/>
        </w:rPr>
        <w:t>З А Я В Л Е Н И Е</w:t>
      </w:r>
    </w:p>
    <w:p w:rsidR="002A2121" w:rsidRPr="002A2121" w:rsidRDefault="002A2121" w:rsidP="00E1066A">
      <w:pPr>
        <w:jc w:val="center"/>
        <w:rPr>
          <w:b/>
          <w:sz w:val="24"/>
          <w:szCs w:val="24"/>
        </w:rPr>
      </w:pPr>
    </w:p>
    <w:p w:rsidR="00E1066A" w:rsidRPr="00D36979" w:rsidRDefault="00E1066A" w:rsidP="00E1066A">
      <w:pPr>
        <w:ind w:firstLine="426"/>
        <w:jc w:val="both"/>
        <w:rPr>
          <w:sz w:val="22"/>
          <w:szCs w:val="22"/>
        </w:rPr>
      </w:pPr>
      <w:r w:rsidRPr="00D36979">
        <w:rPr>
          <w:sz w:val="22"/>
          <w:szCs w:val="22"/>
        </w:rPr>
        <w:t>Прошу ежемесячно удерживать и перечислять из моей заработной платы профсоюзные взносы в размере 1 процента Профсоюзу работников автомобильного транспорта и дорожного хозяйства Московской области</w:t>
      </w:r>
      <w:r w:rsidR="001A526F" w:rsidRPr="00D36979">
        <w:rPr>
          <w:sz w:val="22"/>
          <w:szCs w:val="22"/>
        </w:rPr>
        <w:t xml:space="preserve"> на р/счет (наименование первичной профсоюзной организации с указанием банковских реквизитов)</w:t>
      </w:r>
      <w:r w:rsidRPr="00D36979">
        <w:rPr>
          <w:sz w:val="22"/>
          <w:szCs w:val="22"/>
        </w:rPr>
        <w:t>.</w:t>
      </w:r>
    </w:p>
    <w:p w:rsidR="00E1066A" w:rsidRPr="00D36979" w:rsidRDefault="00E1066A" w:rsidP="00E1066A">
      <w:pPr>
        <w:ind w:firstLine="426"/>
        <w:jc w:val="both"/>
        <w:rPr>
          <w:sz w:val="22"/>
          <w:szCs w:val="22"/>
        </w:rPr>
      </w:pPr>
      <w:r w:rsidRPr="00D36979">
        <w:rPr>
          <w:sz w:val="22"/>
          <w:szCs w:val="22"/>
        </w:rPr>
        <w:t>__________________                                                              _______________________</w:t>
      </w:r>
    </w:p>
    <w:p w:rsidR="00E1066A" w:rsidRPr="00D36979" w:rsidRDefault="00E1066A" w:rsidP="00E1066A">
      <w:pPr>
        <w:ind w:firstLine="426"/>
        <w:jc w:val="both"/>
        <w:rPr>
          <w:i/>
          <w:sz w:val="22"/>
          <w:szCs w:val="22"/>
        </w:rPr>
      </w:pPr>
      <w:r w:rsidRPr="00D36979">
        <w:rPr>
          <w:i/>
          <w:sz w:val="22"/>
          <w:szCs w:val="22"/>
        </w:rPr>
        <w:t xml:space="preserve">    (Дата, месяц, год)                                                       (подпись подавшего заявление)</w:t>
      </w:r>
    </w:p>
    <w:p w:rsidR="00136E88" w:rsidRPr="002A2121" w:rsidRDefault="00136E88" w:rsidP="00136E88">
      <w:pPr>
        <w:pBdr>
          <w:top w:val="single" w:sz="4" w:space="1" w:color="auto"/>
        </w:pBdr>
        <w:jc w:val="both"/>
        <w:rPr>
          <w:sz w:val="24"/>
          <w:szCs w:val="24"/>
        </w:rPr>
      </w:pPr>
    </w:p>
    <w:p w:rsidR="00E1066A" w:rsidRPr="002A2121" w:rsidRDefault="00E1066A" w:rsidP="002A2121">
      <w:pPr>
        <w:jc w:val="center"/>
        <w:rPr>
          <w:rFonts w:ascii="Tahoma" w:hAnsi="Tahoma" w:cs="Tahoma"/>
          <w:b/>
          <w:sz w:val="24"/>
          <w:szCs w:val="24"/>
        </w:rPr>
      </w:pPr>
      <w:r w:rsidRPr="002A2121">
        <w:rPr>
          <w:rFonts w:ascii="Tahoma" w:hAnsi="Tahoma" w:cs="Tahoma"/>
          <w:b/>
          <w:sz w:val="24"/>
          <w:szCs w:val="24"/>
        </w:rPr>
        <w:t>Заявлени</w:t>
      </w:r>
      <w:r w:rsidR="002A2121" w:rsidRPr="002A2121">
        <w:rPr>
          <w:rFonts w:ascii="Tahoma" w:hAnsi="Tahoma" w:cs="Tahoma"/>
          <w:b/>
          <w:sz w:val="24"/>
          <w:szCs w:val="24"/>
        </w:rPr>
        <w:t>я</w:t>
      </w:r>
      <w:r w:rsidRPr="002A2121">
        <w:rPr>
          <w:rFonts w:ascii="Tahoma" w:hAnsi="Tahoma" w:cs="Tahoma"/>
          <w:b/>
          <w:sz w:val="24"/>
          <w:szCs w:val="24"/>
        </w:rPr>
        <w:t xml:space="preserve"> </w:t>
      </w:r>
      <w:r w:rsidR="002A2121" w:rsidRPr="002A2121">
        <w:rPr>
          <w:rFonts w:ascii="Tahoma" w:hAnsi="Tahoma" w:cs="Tahoma"/>
          <w:b/>
          <w:sz w:val="24"/>
          <w:szCs w:val="24"/>
        </w:rPr>
        <w:t xml:space="preserve">при постановке </w:t>
      </w:r>
      <w:r w:rsidRPr="002A2121">
        <w:rPr>
          <w:rFonts w:ascii="Tahoma" w:hAnsi="Tahoma" w:cs="Tahoma"/>
          <w:b/>
          <w:sz w:val="24"/>
          <w:szCs w:val="24"/>
        </w:rPr>
        <w:t>на учёт</w:t>
      </w:r>
      <w:r w:rsidR="00554481" w:rsidRPr="002A2121">
        <w:rPr>
          <w:rFonts w:ascii="Tahoma" w:hAnsi="Tahoma" w:cs="Tahoma"/>
          <w:b/>
          <w:sz w:val="24"/>
          <w:szCs w:val="24"/>
        </w:rPr>
        <w:t xml:space="preserve"> члена профсоюза</w:t>
      </w:r>
    </w:p>
    <w:p w:rsidR="00E1066A" w:rsidRPr="002A2121" w:rsidRDefault="00E1066A" w:rsidP="00E1066A">
      <w:pPr>
        <w:jc w:val="both"/>
        <w:rPr>
          <w:sz w:val="24"/>
          <w:szCs w:val="24"/>
        </w:rPr>
      </w:pPr>
      <w:r w:rsidRPr="002A2121">
        <w:rPr>
          <w:sz w:val="24"/>
          <w:szCs w:val="24"/>
        </w:rPr>
        <w:t xml:space="preserve"> </w:t>
      </w:r>
    </w:p>
    <w:p w:rsidR="00E1066A" w:rsidRPr="00136E88" w:rsidRDefault="00E1066A" w:rsidP="00D36979">
      <w:pPr>
        <w:ind w:left="4253"/>
        <w:jc w:val="both"/>
        <w:rPr>
          <w:b/>
          <w:i/>
          <w:u w:val="single"/>
        </w:rPr>
      </w:pPr>
      <w:r w:rsidRPr="00136E88">
        <w:rPr>
          <w:b/>
          <w:i/>
        </w:rPr>
        <w:t>В первичную профсоюзную организация Профсоюза работников автотранспорта и дорожного хозяйства Московской области  (наим. организации)</w:t>
      </w:r>
    </w:p>
    <w:p w:rsidR="00E1066A" w:rsidRPr="00136E88" w:rsidRDefault="00E1066A" w:rsidP="00136E88">
      <w:pPr>
        <w:ind w:left="4253"/>
        <w:jc w:val="both"/>
        <w:rPr>
          <w:b/>
          <w:i/>
        </w:rPr>
      </w:pPr>
      <w:r w:rsidRPr="00136E88">
        <w:rPr>
          <w:b/>
          <w:i/>
        </w:rPr>
        <w:t xml:space="preserve">От  </w:t>
      </w:r>
      <w:r w:rsidRPr="00136E88">
        <w:rPr>
          <w:b/>
          <w:i/>
          <w:u w:val="single"/>
        </w:rPr>
        <w:t>(Ф. И. О., должность, место работы)</w:t>
      </w:r>
    </w:p>
    <w:p w:rsidR="00E1066A" w:rsidRPr="002A2121" w:rsidRDefault="00E1066A" w:rsidP="00E1066A">
      <w:pPr>
        <w:jc w:val="both"/>
        <w:rPr>
          <w:sz w:val="24"/>
          <w:szCs w:val="24"/>
        </w:rPr>
      </w:pPr>
    </w:p>
    <w:p w:rsidR="00E1066A" w:rsidRDefault="00E1066A" w:rsidP="00E1066A">
      <w:pPr>
        <w:jc w:val="center"/>
        <w:rPr>
          <w:b/>
          <w:sz w:val="24"/>
          <w:szCs w:val="24"/>
        </w:rPr>
      </w:pPr>
      <w:r w:rsidRPr="002A2121">
        <w:rPr>
          <w:b/>
          <w:sz w:val="24"/>
          <w:szCs w:val="24"/>
        </w:rPr>
        <w:t>З А Я В Л Е Н И Е</w:t>
      </w:r>
    </w:p>
    <w:p w:rsidR="00D36979" w:rsidRPr="002A2121" w:rsidRDefault="00D36979" w:rsidP="00E1066A">
      <w:pPr>
        <w:jc w:val="center"/>
        <w:rPr>
          <w:b/>
          <w:sz w:val="24"/>
          <w:szCs w:val="24"/>
        </w:rPr>
      </w:pPr>
    </w:p>
    <w:p w:rsidR="00E1066A" w:rsidRPr="00D36979" w:rsidRDefault="00E1066A" w:rsidP="00E1066A">
      <w:pPr>
        <w:ind w:firstLine="426"/>
        <w:jc w:val="both"/>
        <w:rPr>
          <w:sz w:val="22"/>
          <w:szCs w:val="22"/>
        </w:rPr>
      </w:pPr>
      <w:r w:rsidRPr="00D36979">
        <w:rPr>
          <w:sz w:val="22"/>
          <w:szCs w:val="22"/>
        </w:rPr>
        <w:t>Прошу поставить меня на учёт в первичной профсоюзной организации Профсоюза работников автомобильного транспорта и дорожного хозяйства Московской области.</w:t>
      </w:r>
    </w:p>
    <w:p w:rsidR="00E1066A" w:rsidRPr="00D36979" w:rsidRDefault="00E1066A" w:rsidP="00E1066A">
      <w:pPr>
        <w:ind w:firstLine="426"/>
        <w:jc w:val="both"/>
        <w:rPr>
          <w:sz w:val="22"/>
          <w:szCs w:val="22"/>
        </w:rPr>
      </w:pPr>
      <w:r w:rsidRPr="00D36979">
        <w:rPr>
          <w:sz w:val="22"/>
          <w:szCs w:val="22"/>
        </w:rPr>
        <w:t>__________________                                                              _______________________</w:t>
      </w:r>
    </w:p>
    <w:p w:rsidR="00E1066A" w:rsidRPr="00D36979" w:rsidRDefault="00E1066A" w:rsidP="00E1066A">
      <w:pPr>
        <w:ind w:firstLine="426"/>
        <w:jc w:val="both"/>
        <w:rPr>
          <w:i/>
          <w:sz w:val="22"/>
          <w:szCs w:val="22"/>
        </w:rPr>
      </w:pPr>
      <w:r w:rsidRPr="00D36979">
        <w:rPr>
          <w:i/>
          <w:sz w:val="22"/>
          <w:szCs w:val="22"/>
        </w:rPr>
        <w:t xml:space="preserve">    (Дата, месяц, год)                                                          (подпись подавшего заявление)</w:t>
      </w:r>
    </w:p>
    <w:p w:rsidR="00136E88" w:rsidRPr="002A2121" w:rsidRDefault="00136E88" w:rsidP="00136E88">
      <w:pPr>
        <w:pBdr>
          <w:bottom w:val="single" w:sz="4" w:space="1" w:color="auto"/>
        </w:pBdr>
        <w:jc w:val="both"/>
        <w:rPr>
          <w:sz w:val="24"/>
          <w:szCs w:val="24"/>
        </w:rPr>
      </w:pPr>
    </w:p>
    <w:p w:rsidR="002A2121" w:rsidRPr="00136E88" w:rsidRDefault="002A2121" w:rsidP="00136E88">
      <w:pPr>
        <w:ind w:left="3969"/>
        <w:rPr>
          <w:b/>
          <w:i/>
          <w:u w:val="single"/>
        </w:rPr>
      </w:pPr>
      <w:r w:rsidRPr="00136E88">
        <w:rPr>
          <w:b/>
          <w:i/>
        </w:rPr>
        <w:t>Директору (должность руководителя, наим. организации, Ф.И.О. руководителя)</w:t>
      </w:r>
    </w:p>
    <w:p w:rsidR="002A2121" w:rsidRPr="00136E88" w:rsidRDefault="002A2121" w:rsidP="00136E88">
      <w:pPr>
        <w:ind w:left="3969"/>
        <w:rPr>
          <w:b/>
          <w:i/>
        </w:rPr>
      </w:pPr>
      <w:r w:rsidRPr="00136E88">
        <w:rPr>
          <w:b/>
          <w:i/>
        </w:rPr>
        <w:t xml:space="preserve">От  </w:t>
      </w:r>
      <w:r w:rsidRPr="00136E88">
        <w:rPr>
          <w:b/>
          <w:i/>
          <w:u w:val="single"/>
        </w:rPr>
        <w:t>(Ф. И. О., должность, место работы)</w:t>
      </w:r>
    </w:p>
    <w:p w:rsidR="002A2121" w:rsidRPr="00136E88" w:rsidRDefault="002A2121" w:rsidP="002A2121">
      <w:pPr>
        <w:rPr>
          <w:b/>
          <w:i/>
        </w:rPr>
      </w:pPr>
    </w:p>
    <w:p w:rsidR="002A2121" w:rsidRDefault="002A2121" w:rsidP="002A2121">
      <w:pPr>
        <w:jc w:val="center"/>
        <w:rPr>
          <w:b/>
          <w:sz w:val="24"/>
          <w:szCs w:val="24"/>
        </w:rPr>
      </w:pPr>
      <w:r w:rsidRPr="002A2121">
        <w:rPr>
          <w:b/>
          <w:sz w:val="24"/>
          <w:szCs w:val="24"/>
        </w:rPr>
        <w:t>З А Я В Л Е Н И Е</w:t>
      </w:r>
    </w:p>
    <w:p w:rsidR="002A2121" w:rsidRPr="002A2121" w:rsidRDefault="002A2121" w:rsidP="002A2121">
      <w:pPr>
        <w:jc w:val="center"/>
        <w:rPr>
          <w:b/>
          <w:sz w:val="24"/>
          <w:szCs w:val="24"/>
        </w:rPr>
      </w:pPr>
    </w:p>
    <w:p w:rsidR="002A2121" w:rsidRPr="00D36979" w:rsidRDefault="002A2121" w:rsidP="002A2121">
      <w:pPr>
        <w:ind w:firstLine="426"/>
        <w:jc w:val="both"/>
        <w:rPr>
          <w:sz w:val="22"/>
          <w:szCs w:val="22"/>
        </w:rPr>
      </w:pPr>
      <w:r w:rsidRPr="00D36979">
        <w:rPr>
          <w:sz w:val="22"/>
          <w:szCs w:val="22"/>
        </w:rPr>
        <w:t>Прошу ежемесячно удерживать и перечислять из моей заработной платы профсоюзные взносы в размере 1 процента Профсоюзу работников автомобильного транспорта и дорожного хозяйства Московской области на р/счет (наименование первичной профсоюзной организации с указанием банковских реквизитов).</w:t>
      </w:r>
    </w:p>
    <w:p w:rsidR="002A2121" w:rsidRPr="002A2121" w:rsidRDefault="002A2121" w:rsidP="002A2121">
      <w:pPr>
        <w:ind w:firstLine="426"/>
        <w:jc w:val="both"/>
        <w:rPr>
          <w:sz w:val="24"/>
          <w:szCs w:val="24"/>
        </w:rPr>
      </w:pPr>
      <w:r w:rsidRPr="002A2121">
        <w:rPr>
          <w:sz w:val="24"/>
          <w:szCs w:val="24"/>
        </w:rPr>
        <w:t>__________________                                                              _______________________</w:t>
      </w:r>
    </w:p>
    <w:p w:rsidR="002A2121" w:rsidRPr="00D36979" w:rsidRDefault="002A2121" w:rsidP="002A2121">
      <w:pPr>
        <w:ind w:firstLine="426"/>
        <w:jc w:val="both"/>
        <w:rPr>
          <w:i/>
          <w:sz w:val="22"/>
          <w:szCs w:val="22"/>
        </w:rPr>
      </w:pPr>
      <w:r w:rsidRPr="00D36979">
        <w:rPr>
          <w:i/>
          <w:sz w:val="22"/>
          <w:szCs w:val="22"/>
        </w:rPr>
        <w:t xml:space="preserve">    (Дата, месяц, год)                                                      (подпись подавшего заявление)</w:t>
      </w:r>
    </w:p>
    <w:p w:rsidR="00E1066A" w:rsidRPr="00082027" w:rsidRDefault="00E1066A" w:rsidP="00082027">
      <w:pPr>
        <w:ind w:firstLine="709"/>
        <w:jc w:val="center"/>
        <w:rPr>
          <w:rFonts w:ascii="Tahoma" w:hAnsi="Tahoma" w:cs="Tahoma"/>
          <w:b/>
          <w:sz w:val="22"/>
          <w:szCs w:val="22"/>
        </w:rPr>
      </w:pPr>
      <w:r w:rsidRPr="00082027">
        <w:rPr>
          <w:rFonts w:ascii="Tahoma" w:hAnsi="Tahoma" w:cs="Tahoma"/>
          <w:b/>
          <w:sz w:val="22"/>
          <w:szCs w:val="22"/>
        </w:rPr>
        <w:lastRenderedPageBreak/>
        <w:t>ПРОФСОЮЗНЫЙ БИЛЕТ-КАРТОЧКА</w:t>
      </w:r>
    </w:p>
    <w:p w:rsidR="00E1066A" w:rsidRPr="00082027" w:rsidRDefault="00E1066A" w:rsidP="00082027">
      <w:pPr>
        <w:ind w:firstLine="709"/>
        <w:jc w:val="both"/>
        <w:rPr>
          <w:rFonts w:ascii="Tahoma" w:hAnsi="Tahoma" w:cs="Tahoma"/>
          <w:b/>
          <w:sz w:val="22"/>
          <w:szCs w:val="22"/>
        </w:rPr>
      </w:pPr>
    </w:p>
    <w:p w:rsidR="00AB22F5" w:rsidRPr="00082027" w:rsidRDefault="00E1066A" w:rsidP="00082027">
      <w:pPr>
        <w:ind w:firstLine="709"/>
        <w:jc w:val="both"/>
        <w:rPr>
          <w:rFonts w:ascii="Tahoma" w:hAnsi="Tahoma" w:cs="Tahoma"/>
          <w:sz w:val="22"/>
          <w:szCs w:val="22"/>
        </w:rPr>
      </w:pPr>
      <w:r w:rsidRPr="00082027">
        <w:rPr>
          <w:rFonts w:ascii="Tahoma" w:hAnsi="Tahoma" w:cs="Tahoma"/>
          <w:sz w:val="22"/>
          <w:szCs w:val="22"/>
        </w:rPr>
        <w:t>Пленум</w:t>
      </w:r>
      <w:r w:rsidR="00AB22F5" w:rsidRPr="00082027">
        <w:rPr>
          <w:rFonts w:ascii="Tahoma" w:hAnsi="Tahoma" w:cs="Tahoma"/>
          <w:sz w:val="22"/>
          <w:szCs w:val="22"/>
        </w:rPr>
        <w:t>ом</w:t>
      </w:r>
      <w:r w:rsidRPr="00082027">
        <w:rPr>
          <w:rFonts w:ascii="Tahoma" w:hAnsi="Tahoma" w:cs="Tahoma"/>
          <w:sz w:val="22"/>
          <w:szCs w:val="22"/>
        </w:rPr>
        <w:t xml:space="preserve"> Мособкома профсоюза утвер</w:t>
      </w:r>
      <w:r w:rsidR="00AB22F5" w:rsidRPr="00082027">
        <w:rPr>
          <w:rFonts w:ascii="Tahoma" w:hAnsi="Tahoma" w:cs="Tahoma"/>
          <w:sz w:val="22"/>
          <w:szCs w:val="22"/>
        </w:rPr>
        <w:t>ж</w:t>
      </w:r>
      <w:r w:rsidRPr="00082027">
        <w:rPr>
          <w:rFonts w:ascii="Tahoma" w:hAnsi="Tahoma" w:cs="Tahoma"/>
          <w:sz w:val="22"/>
          <w:szCs w:val="22"/>
        </w:rPr>
        <w:t>д</w:t>
      </w:r>
      <w:r w:rsidR="00AB22F5" w:rsidRPr="00082027">
        <w:rPr>
          <w:rFonts w:ascii="Tahoma" w:hAnsi="Tahoma" w:cs="Tahoma"/>
          <w:sz w:val="22"/>
          <w:szCs w:val="22"/>
        </w:rPr>
        <w:t>ена</w:t>
      </w:r>
      <w:r w:rsidRPr="00082027">
        <w:rPr>
          <w:rFonts w:ascii="Tahoma" w:hAnsi="Tahoma" w:cs="Tahoma"/>
          <w:sz w:val="22"/>
          <w:szCs w:val="22"/>
        </w:rPr>
        <w:t xml:space="preserve"> форм</w:t>
      </w:r>
      <w:r w:rsidR="00AB22F5" w:rsidRPr="00082027">
        <w:rPr>
          <w:rFonts w:ascii="Tahoma" w:hAnsi="Tahoma" w:cs="Tahoma"/>
          <w:sz w:val="22"/>
          <w:szCs w:val="22"/>
        </w:rPr>
        <w:t>а</w:t>
      </w:r>
      <w:r w:rsidRPr="00082027">
        <w:rPr>
          <w:rFonts w:ascii="Tahoma" w:hAnsi="Tahoma" w:cs="Tahoma"/>
          <w:sz w:val="22"/>
          <w:szCs w:val="22"/>
        </w:rPr>
        <w:t xml:space="preserve"> основного учётного документа Профсоюза работников АТ и ДХ МО – Профсоюзный билет-карточк</w:t>
      </w:r>
      <w:r w:rsidR="00AB22F5" w:rsidRPr="00082027">
        <w:rPr>
          <w:rFonts w:ascii="Tahoma" w:hAnsi="Tahoma" w:cs="Tahoma"/>
          <w:sz w:val="22"/>
          <w:szCs w:val="22"/>
        </w:rPr>
        <w:t>а</w:t>
      </w:r>
      <w:r w:rsidRPr="00082027">
        <w:rPr>
          <w:rFonts w:ascii="Tahoma" w:hAnsi="Tahoma" w:cs="Tahoma"/>
          <w:sz w:val="22"/>
          <w:szCs w:val="22"/>
        </w:rPr>
        <w:t xml:space="preserve">. </w:t>
      </w:r>
    </w:p>
    <w:p w:rsidR="00AB22F5" w:rsidRPr="00082027" w:rsidRDefault="00E1066A" w:rsidP="00082027">
      <w:pPr>
        <w:ind w:firstLine="709"/>
        <w:jc w:val="both"/>
        <w:rPr>
          <w:rFonts w:ascii="Tahoma" w:hAnsi="Tahoma" w:cs="Tahoma"/>
          <w:sz w:val="22"/>
          <w:szCs w:val="22"/>
        </w:rPr>
      </w:pPr>
      <w:r w:rsidRPr="00082027">
        <w:rPr>
          <w:rFonts w:ascii="Tahoma" w:hAnsi="Tahoma" w:cs="Tahoma"/>
          <w:sz w:val="22"/>
          <w:szCs w:val="22"/>
        </w:rPr>
        <w:t xml:space="preserve">В целях упрощения учёта и ведения документации, объединены в единый документ </w:t>
      </w:r>
      <w:r w:rsidR="00AB22F5" w:rsidRPr="00082027">
        <w:rPr>
          <w:rFonts w:ascii="Tahoma" w:hAnsi="Tahoma" w:cs="Tahoma"/>
          <w:sz w:val="22"/>
          <w:szCs w:val="22"/>
        </w:rPr>
        <w:t xml:space="preserve">- </w:t>
      </w:r>
      <w:r w:rsidRPr="00082027">
        <w:rPr>
          <w:rFonts w:ascii="Tahoma" w:hAnsi="Tahoma" w:cs="Tahoma"/>
          <w:sz w:val="22"/>
          <w:szCs w:val="22"/>
        </w:rPr>
        <w:t xml:space="preserve">Профсоюзный билет и Учётная карточка члена профсоюза. </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 xml:space="preserve">Профсоюзный билет-карточка - основной документ, удостоверяющий членство в профсоюзе, подтверждающий профсоюзный стаж и уплату членских профсоюзных взносов. Бланки Профсоюзных билетов-карточек нумерованы и являются документами строгой отчётности (учёт бланков строгой отчётности осуществляется в соответствии с приказом Минфина России  № 94 от 31.10.2000 г. (ред. от 8.11.2010 г.) Об утверждении плана счётов бух. учёта финансово-хозяйственной деятельности … (счёт 006) и другими нормативными документами по бух. учёту). Соответственно должно быть организовано их получение, хранение и строгий учёт. При смене </w:t>
      </w:r>
      <w:r w:rsidR="00F15A81" w:rsidRPr="00082027">
        <w:rPr>
          <w:rFonts w:ascii="Tahoma" w:hAnsi="Tahoma" w:cs="Tahoma"/>
          <w:sz w:val="22"/>
          <w:szCs w:val="22"/>
        </w:rPr>
        <w:t>председателя</w:t>
      </w:r>
      <w:r w:rsidRPr="00082027">
        <w:rPr>
          <w:rFonts w:ascii="Tahoma" w:hAnsi="Tahoma" w:cs="Tahoma"/>
          <w:sz w:val="22"/>
          <w:szCs w:val="22"/>
        </w:rPr>
        <w:t xml:space="preserve"> профорганизаци</w:t>
      </w:r>
      <w:r w:rsidR="00F15A81" w:rsidRPr="00082027">
        <w:rPr>
          <w:rFonts w:ascii="Tahoma" w:hAnsi="Tahoma" w:cs="Tahoma"/>
          <w:sz w:val="22"/>
          <w:szCs w:val="22"/>
        </w:rPr>
        <w:t>и</w:t>
      </w:r>
      <w:r w:rsidRPr="00082027">
        <w:rPr>
          <w:rFonts w:ascii="Tahoma" w:hAnsi="Tahoma" w:cs="Tahoma"/>
          <w:sz w:val="22"/>
          <w:szCs w:val="22"/>
        </w:rPr>
        <w:t xml:space="preserve"> бланки должны передаваться по акту, испорченные бланки списываются по акту.</w:t>
      </w:r>
    </w:p>
    <w:p w:rsidR="00E1066A" w:rsidRPr="00082027" w:rsidRDefault="00F15A81" w:rsidP="00082027">
      <w:pPr>
        <w:ind w:firstLine="709"/>
        <w:jc w:val="both"/>
        <w:rPr>
          <w:rFonts w:ascii="Tahoma" w:hAnsi="Tahoma" w:cs="Tahoma"/>
          <w:sz w:val="22"/>
          <w:szCs w:val="22"/>
        </w:rPr>
      </w:pPr>
      <w:r w:rsidRPr="00082027">
        <w:rPr>
          <w:rFonts w:ascii="Tahoma" w:hAnsi="Tahoma" w:cs="Tahoma"/>
          <w:sz w:val="22"/>
          <w:szCs w:val="22"/>
        </w:rPr>
        <w:t>В</w:t>
      </w:r>
      <w:r w:rsidR="00E1066A" w:rsidRPr="00082027">
        <w:rPr>
          <w:rFonts w:ascii="Tahoma" w:hAnsi="Tahoma" w:cs="Tahoma"/>
          <w:sz w:val="22"/>
          <w:szCs w:val="22"/>
        </w:rPr>
        <w:t xml:space="preserve"> целях обеспечения сохранности</w:t>
      </w:r>
      <w:r w:rsidRPr="00082027">
        <w:rPr>
          <w:rFonts w:ascii="Tahoma" w:hAnsi="Tahoma" w:cs="Tahoma"/>
          <w:sz w:val="22"/>
          <w:szCs w:val="22"/>
        </w:rPr>
        <w:t xml:space="preserve"> рекомендуется</w:t>
      </w:r>
      <w:r w:rsidR="00E1066A" w:rsidRPr="00082027">
        <w:rPr>
          <w:rFonts w:ascii="Tahoma" w:hAnsi="Tahoma" w:cs="Tahoma"/>
          <w:sz w:val="22"/>
          <w:szCs w:val="22"/>
        </w:rPr>
        <w:t xml:space="preserve"> хранить выданные членам профсоюза Профсоюзные билеты-карточки в первичной профсоюзной организации. Профсоюзные билеты-карточки могут временно выдаваться членам профсоюза (для участия в конференциях, собраниях и т.п., где требуется их предъявление) под расписку с последующим возвращением их в первичную профсоюзную организацию для хранения. Крупная первичная профсоюзная организация может принять решение о том, что выписанные Профсоюзные билеты-карточки находятся в цеховых организациях, при условии соблюдения их надёжного хранения.</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О том, что члену профсоюза выдан (с передачей на хранение в первичную профорганизацию) Профсоюзный билет-карточка, делается запись в специальном</w:t>
      </w:r>
      <w:r w:rsidR="005B3FD1" w:rsidRPr="00082027">
        <w:rPr>
          <w:rFonts w:ascii="Tahoma" w:hAnsi="Tahoma" w:cs="Tahoma"/>
          <w:sz w:val="22"/>
          <w:szCs w:val="22"/>
        </w:rPr>
        <w:t xml:space="preserve"> </w:t>
      </w:r>
      <w:r w:rsidRPr="00082027">
        <w:rPr>
          <w:rFonts w:ascii="Tahoma" w:hAnsi="Tahoma" w:cs="Tahoma"/>
          <w:i/>
          <w:sz w:val="22"/>
          <w:szCs w:val="22"/>
        </w:rPr>
        <w:t>Журнале выдачи Профсоюзных билетов-карточек</w:t>
      </w:r>
      <w:r w:rsidRPr="00082027">
        <w:rPr>
          <w:rFonts w:ascii="Tahoma" w:hAnsi="Tahoma" w:cs="Tahoma"/>
          <w:sz w:val="22"/>
          <w:szCs w:val="22"/>
        </w:rPr>
        <w:t>, с указанием Фамилии, имени, отчества члена профсоюза, даты выписки Профсоюзного билета-карточки, подписи выписавшего билет председателя (члена профкома) и личной подписи члена профсоюза. В этом же журнале делается запись о том, что билет выдан на руки члену профсоюза (при выбытии из отраслевого профсоюза в связи с увольнением, переводом на другую работу и т. п.). Профсоюзный билет-карточка члена профсоюза работников АТ и ДХ МО, а профсоюзный стаж сохранится,  и при переходе в другой профсоюз (при переходе работника на работу в предприятия других отраслей).</w:t>
      </w:r>
    </w:p>
    <w:p w:rsidR="00E1066A" w:rsidRPr="00082027" w:rsidRDefault="00E1066A" w:rsidP="00082027">
      <w:pPr>
        <w:ind w:firstLine="709"/>
        <w:jc w:val="center"/>
        <w:rPr>
          <w:rFonts w:ascii="Tahoma" w:hAnsi="Tahoma" w:cs="Tahoma"/>
          <w:sz w:val="22"/>
          <w:szCs w:val="22"/>
        </w:rPr>
      </w:pPr>
    </w:p>
    <w:p w:rsidR="00E1066A" w:rsidRDefault="004B1DDA" w:rsidP="00136E88">
      <w:pPr>
        <w:jc w:val="center"/>
        <w:rPr>
          <w:rFonts w:ascii="Tahoma" w:hAnsi="Tahoma" w:cs="Tahoma"/>
          <w:b/>
          <w:sz w:val="22"/>
          <w:szCs w:val="22"/>
        </w:rPr>
      </w:pPr>
      <w:r>
        <w:rPr>
          <w:rFonts w:ascii="Tahoma" w:hAnsi="Tahoma" w:cs="Tahoma"/>
          <w:b/>
          <w:sz w:val="22"/>
          <w:szCs w:val="22"/>
        </w:rPr>
        <w:t>З</w:t>
      </w:r>
      <w:r w:rsidR="00E1066A" w:rsidRPr="004B1DDA">
        <w:rPr>
          <w:rFonts w:ascii="Tahoma" w:hAnsi="Tahoma" w:cs="Tahoma"/>
          <w:b/>
          <w:sz w:val="22"/>
          <w:szCs w:val="22"/>
        </w:rPr>
        <w:t>аполнени</w:t>
      </w:r>
      <w:r>
        <w:rPr>
          <w:rFonts w:ascii="Tahoma" w:hAnsi="Tahoma" w:cs="Tahoma"/>
          <w:b/>
          <w:sz w:val="22"/>
          <w:szCs w:val="22"/>
        </w:rPr>
        <w:t>е Профсоюзных билетов-карточек</w:t>
      </w:r>
    </w:p>
    <w:p w:rsidR="00D36979" w:rsidRPr="004B1DDA" w:rsidRDefault="00D36979" w:rsidP="00136E88">
      <w:pPr>
        <w:jc w:val="center"/>
        <w:rPr>
          <w:rFonts w:ascii="Tahoma" w:hAnsi="Tahoma" w:cs="Tahoma"/>
          <w:b/>
          <w:sz w:val="22"/>
          <w:szCs w:val="22"/>
        </w:rPr>
      </w:pP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Профсоюзный билет-карточка может заполняться рукописно, на печатной машинке или на компьютере (при создании соответствующей компьютерной формы-шаблона). Все графы обязательны для заполнения.</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1). Наименование первичной организации указывается полностью</w:t>
      </w:r>
      <w:r w:rsidR="00516B97" w:rsidRPr="00082027">
        <w:rPr>
          <w:rFonts w:ascii="Tahoma" w:hAnsi="Tahoma" w:cs="Tahoma"/>
          <w:sz w:val="22"/>
          <w:szCs w:val="22"/>
        </w:rPr>
        <w:t xml:space="preserve"> (как в ЕГРЮЛ) или</w:t>
      </w:r>
      <w:r w:rsidRPr="00082027">
        <w:rPr>
          <w:rFonts w:ascii="Tahoma" w:hAnsi="Tahoma" w:cs="Tahoma"/>
          <w:sz w:val="22"/>
          <w:szCs w:val="22"/>
        </w:rPr>
        <w:t xml:space="preserve"> сокращен</w:t>
      </w:r>
      <w:r w:rsidR="00516B97" w:rsidRPr="00082027">
        <w:rPr>
          <w:rFonts w:ascii="Tahoma" w:hAnsi="Tahoma" w:cs="Tahoma"/>
          <w:sz w:val="22"/>
          <w:szCs w:val="22"/>
        </w:rPr>
        <w:t>ное</w:t>
      </w:r>
      <w:r w:rsidRPr="00082027">
        <w:rPr>
          <w:rFonts w:ascii="Tahoma" w:hAnsi="Tahoma" w:cs="Tahoma"/>
          <w:sz w:val="22"/>
          <w:szCs w:val="22"/>
        </w:rPr>
        <w:t xml:space="preserve"> названи</w:t>
      </w:r>
      <w:r w:rsidR="00516B97" w:rsidRPr="00082027">
        <w:rPr>
          <w:rFonts w:ascii="Tahoma" w:hAnsi="Tahoma" w:cs="Tahoma"/>
          <w:sz w:val="22"/>
          <w:szCs w:val="22"/>
        </w:rPr>
        <w:t>е</w:t>
      </w:r>
      <w:r w:rsidRPr="00082027">
        <w:rPr>
          <w:rFonts w:ascii="Tahoma" w:hAnsi="Tahoma" w:cs="Tahoma"/>
          <w:sz w:val="22"/>
          <w:szCs w:val="22"/>
        </w:rPr>
        <w:t xml:space="preserve"> организаци</w:t>
      </w:r>
      <w:r w:rsidR="00516B97" w:rsidRPr="00082027">
        <w:rPr>
          <w:rFonts w:ascii="Tahoma" w:hAnsi="Tahoma" w:cs="Tahoma"/>
          <w:sz w:val="22"/>
          <w:szCs w:val="22"/>
        </w:rPr>
        <w:t>и</w:t>
      </w:r>
      <w:r w:rsidRPr="00082027">
        <w:rPr>
          <w:rFonts w:ascii="Tahoma" w:hAnsi="Tahoma" w:cs="Tahoma"/>
          <w:sz w:val="22"/>
          <w:szCs w:val="22"/>
        </w:rPr>
        <w:t>, например – Первичная профсоюзная организация работников ОАО «Автодор».</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2). Фамилия, имя, отчество члена профсоюза указывается полностью.</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3). Датой вступления в профсоюз считается дата первичного вступления в любой отраслевой профсоюз, что должно быть подтверждено документально.</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4) Подпись председателя профкома в обязательном порядке удостоверяется печатью профорганизации (печать может отсутствовать в случае, если профорганизация не является юридическим лицом).</w:t>
      </w:r>
    </w:p>
    <w:p w:rsidR="00E1066A" w:rsidRPr="00082027" w:rsidRDefault="00E1066A" w:rsidP="00082027">
      <w:pPr>
        <w:ind w:firstLine="709"/>
        <w:jc w:val="both"/>
        <w:rPr>
          <w:rFonts w:ascii="Tahoma" w:hAnsi="Tahoma" w:cs="Tahoma"/>
          <w:sz w:val="22"/>
          <w:szCs w:val="22"/>
        </w:rPr>
      </w:pPr>
      <w:r w:rsidRPr="00082027">
        <w:rPr>
          <w:rFonts w:ascii="Tahoma" w:hAnsi="Tahoma" w:cs="Tahoma"/>
          <w:sz w:val="22"/>
          <w:szCs w:val="22"/>
        </w:rPr>
        <w:t>5). Графы оборотной стороны заполняются при приёме на учёт, снятии с учёта (одновременно со снятием с учёта делается отметка об уплате членских профсоюзных взносов), а также при изменении занимаемой должности.</w:t>
      </w:r>
      <w:r w:rsidR="00B13586" w:rsidRPr="00082027">
        <w:rPr>
          <w:rFonts w:ascii="Tahoma" w:hAnsi="Tahoma" w:cs="Tahoma"/>
          <w:sz w:val="22"/>
          <w:szCs w:val="22"/>
        </w:rPr>
        <w:t xml:space="preserve"> </w:t>
      </w:r>
    </w:p>
    <w:p w:rsidR="00E1066A" w:rsidRDefault="00B13586" w:rsidP="00483135">
      <w:pPr>
        <w:ind w:firstLine="284"/>
        <w:jc w:val="both"/>
        <w:rPr>
          <w:bCs/>
          <w:color w:val="000000"/>
          <w:sz w:val="28"/>
          <w:szCs w:val="28"/>
          <w:u w:val="single"/>
        </w:rPr>
      </w:pPr>
      <w:r>
        <w:rPr>
          <w:noProof/>
          <w:sz w:val="26"/>
          <w:szCs w:val="26"/>
        </w:rPr>
        <w:lastRenderedPageBreak/>
        <w:drawing>
          <wp:anchor distT="0" distB="0" distL="114300" distR="114300" simplePos="0" relativeHeight="251663360" behindDoc="0" locked="0" layoutInCell="1" allowOverlap="1" wp14:anchorId="5FD82EEF" wp14:editId="038D75CC">
            <wp:simplePos x="0" y="0"/>
            <wp:positionH relativeFrom="column">
              <wp:posOffset>39370</wp:posOffset>
            </wp:positionH>
            <wp:positionV relativeFrom="paragraph">
              <wp:posOffset>115570</wp:posOffset>
            </wp:positionV>
            <wp:extent cx="6061075" cy="42494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61075" cy="424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6A">
        <w:rPr>
          <w:bCs/>
          <w:color w:val="000000"/>
          <w:sz w:val="28"/>
          <w:szCs w:val="28"/>
          <w:u w:val="single"/>
        </w:rPr>
        <w:t xml:space="preserve">    </w:t>
      </w:r>
      <w:r w:rsidR="00E1066A">
        <w:rPr>
          <w:bCs/>
          <w:noProof/>
          <w:color w:val="000000"/>
          <w:sz w:val="28"/>
          <w:szCs w:val="28"/>
          <w:u w:val="single"/>
        </w:rPr>
        <w:drawing>
          <wp:inline distT="0" distB="0" distL="0" distR="0" wp14:anchorId="64ECC6F5" wp14:editId="6A999984">
            <wp:extent cx="6388100" cy="43284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1591" cy="4337589"/>
                    </a:xfrm>
                    <a:prstGeom prst="rect">
                      <a:avLst/>
                    </a:prstGeom>
                    <a:noFill/>
                    <a:ln>
                      <a:noFill/>
                    </a:ln>
                  </pic:spPr>
                </pic:pic>
              </a:graphicData>
            </a:graphic>
          </wp:inline>
        </w:drawing>
      </w:r>
    </w:p>
    <w:p w:rsidR="00E1066A" w:rsidRDefault="00E1066A" w:rsidP="00E1066A">
      <w:pPr>
        <w:shd w:val="clear" w:color="auto" w:fill="FFFFFF"/>
        <w:autoSpaceDE w:val="0"/>
        <w:autoSpaceDN w:val="0"/>
        <w:adjustRightInd w:val="0"/>
        <w:jc w:val="center"/>
        <w:rPr>
          <w:bCs/>
          <w:color w:val="000000"/>
          <w:sz w:val="28"/>
          <w:szCs w:val="28"/>
          <w:u w:val="single"/>
        </w:rPr>
      </w:pPr>
    </w:p>
    <w:p w:rsidR="00FD4542" w:rsidRDefault="00FD4542" w:rsidP="00E1066A">
      <w:pPr>
        <w:shd w:val="clear" w:color="auto" w:fill="FFFFFF"/>
        <w:autoSpaceDE w:val="0"/>
        <w:autoSpaceDN w:val="0"/>
        <w:adjustRightInd w:val="0"/>
        <w:jc w:val="center"/>
        <w:rPr>
          <w:b/>
          <w:bCs/>
          <w:color w:val="000000"/>
          <w:sz w:val="26"/>
          <w:szCs w:val="26"/>
          <w:u w:val="single"/>
        </w:rPr>
      </w:pPr>
    </w:p>
    <w:p w:rsidR="00061B91" w:rsidRPr="00FD4542" w:rsidRDefault="00061B91" w:rsidP="00E1066A">
      <w:pPr>
        <w:shd w:val="clear" w:color="auto" w:fill="FFFFFF"/>
        <w:autoSpaceDE w:val="0"/>
        <w:autoSpaceDN w:val="0"/>
        <w:adjustRightInd w:val="0"/>
        <w:jc w:val="center"/>
        <w:rPr>
          <w:rFonts w:ascii="Tahoma" w:hAnsi="Tahoma" w:cs="Tahoma"/>
          <w:b/>
          <w:bCs/>
          <w:color w:val="000000"/>
          <w:sz w:val="24"/>
          <w:szCs w:val="24"/>
        </w:rPr>
      </w:pPr>
      <w:r w:rsidRPr="00FD4542">
        <w:rPr>
          <w:rFonts w:ascii="Tahoma" w:hAnsi="Tahoma" w:cs="Tahoma"/>
          <w:b/>
          <w:bCs/>
          <w:color w:val="000000"/>
          <w:sz w:val="24"/>
          <w:szCs w:val="24"/>
        </w:rPr>
        <w:lastRenderedPageBreak/>
        <w:t>ИНФОРМАЦИОННАЯ РАБОТА</w:t>
      </w:r>
    </w:p>
    <w:p w:rsidR="00061B91" w:rsidRPr="00FD4542" w:rsidRDefault="00061B91" w:rsidP="00E1066A">
      <w:pPr>
        <w:shd w:val="clear" w:color="auto" w:fill="FFFFFF"/>
        <w:autoSpaceDE w:val="0"/>
        <w:autoSpaceDN w:val="0"/>
        <w:adjustRightInd w:val="0"/>
        <w:jc w:val="center"/>
        <w:rPr>
          <w:rFonts w:ascii="Tahoma" w:hAnsi="Tahoma" w:cs="Tahoma"/>
          <w:b/>
          <w:bCs/>
          <w:color w:val="000000"/>
          <w:sz w:val="24"/>
          <w:szCs w:val="24"/>
        </w:rPr>
      </w:pPr>
    </w:p>
    <w:p w:rsidR="00FD4542" w:rsidRPr="00FC002C" w:rsidRDefault="00E1066A" w:rsidP="00E1066A">
      <w:pPr>
        <w:shd w:val="clear" w:color="auto" w:fill="FFFFFF"/>
        <w:autoSpaceDE w:val="0"/>
        <w:autoSpaceDN w:val="0"/>
        <w:adjustRightInd w:val="0"/>
        <w:jc w:val="center"/>
        <w:rPr>
          <w:rFonts w:ascii="Tahoma" w:hAnsi="Tahoma" w:cs="Tahoma"/>
          <w:b/>
          <w:bCs/>
          <w:color w:val="000000"/>
          <w:sz w:val="22"/>
          <w:szCs w:val="22"/>
        </w:rPr>
      </w:pPr>
      <w:r w:rsidRPr="00FC002C">
        <w:rPr>
          <w:rFonts w:ascii="Tahoma" w:hAnsi="Tahoma" w:cs="Tahoma"/>
          <w:b/>
          <w:bCs/>
          <w:color w:val="000000"/>
          <w:sz w:val="22"/>
          <w:szCs w:val="22"/>
        </w:rPr>
        <w:t xml:space="preserve">ПРИМЕРНОЕ СОДЕРЖАНИЕ СТЕНДА </w:t>
      </w:r>
    </w:p>
    <w:p w:rsidR="00E1066A" w:rsidRPr="00FC002C" w:rsidRDefault="00E1066A" w:rsidP="00E1066A">
      <w:pPr>
        <w:shd w:val="clear" w:color="auto" w:fill="FFFFFF"/>
        <w:autoSpaceDE w:val="0"/>
        <w:autoSpaceDN w:val="0"/>
        <w:adjustRightInd w:val="0"/>
        <w:jc w:val="center"/>
        <w:rPr>
          <w:rFonts w:ascii="Tahoma" w:hAnsi="Tahoma" w:cs="Tahoma"/>
          <w:b/>
          <w:bCs/>
          <w:color w:val="000000"/>
          <w:sz w:val="22"/>
          <w:szCs w:val="22"/>
        </w:rPr>
      </w:pPr>
      <w:r w:rsidRPr="00FC002C">
        <w:rPr>
          <w:rFonts w:ascii="Tahoma" w:hAnsi="Tahoma" w:cs="Tahoma"/>
          <w:b/>
          <w:bCs/>
          <w:color w:val="000000"/>
          <w:sz w:val="22"/>
          <w:szCs w:val="22"/>
        </w:rPr>
        <w:t xml:space="preserve">ПЕРВИЧНОЙ ПРОФСОЮЗНОЙ ОРГАНИЗАЦИИ </w:t>
      </w:r>
    </w:p>
    <w:p w:rsidR="00FD4542" w:rsidRPr="00FD4542" w:rsidRDefault="00FD4542" w:rsidP="00E1066A">
      <w:pPr>
        <w:shd w:val="clear" w:color="auto" w:fill="FFFFFF"/>
        <w:autoSpaceDE w:val="0"/>
        <w:autoSpaceDN w:val="0"/>
        <w:adjustRightInd w:val="0"/>
        <w:jc w:val="center"/>
        <w:rPr>
          <w:rFonts w:ascii="Tahoma" w:hAnsi="Tahoma" w:cs="Tahoma"/>
          <w:b/>
          <w:bCs/>
          <w:color w:val="000000"/>
          <w:sz w:val="24"/>
          <w:szCs w:val="24"/>
        </w:rPr>
      </w:pP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bCs/>
          <w:color w:val="000000"/>
          <w:sz w:val="22"/>
          <w:szCs w:val="22"/>
        </w:rPr>
        <w:t>1.</w:t>
      </w:r>
      <w:r w:rsidRPr="00FC002C">
        <w:rPr>
          <w:rFonts w:ascii="Tahoma" w:hAnsi="Tahoma" w:cs="Tahoma"/>
          <w:color w:val="000000"/>
          <w:sz w:val="22"/>
          <w:szCs w:val="22"/>
        </w:rPr>
        <w:t xml:space="preserve"> Состав профсоюзного комитета с распределением обязанностей членов профкома.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2. Состав ревизионной комиссии профсоюзной организации.</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3. Состав комиссий профкома.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4. Структура профсоюзной организации (графическая).</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5. Планы работы профкома.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6. Постановления профсоюзного комитета.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7. Информация о деятельности профсоюза: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  постановления вышестоящих профорганов;</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  Информационный листок Мособкома профсоюза;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  газета «Единство»;</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  материалы профсоюзной печати и т.д.</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8. Информация о мероприятиях, проводимых профкомом, культурной и спортивной жизни, отдыхе членов профсоюза.</w:t>
      </w:r>
    </w:p>
    <w:p w:rsidR="00E1066A" w:rsidRPr="00FC002C" w:rsidRDefault="00E1066A" w:rsidP="00E1066A">
      <w:pPr>
        <w:shd w:val="clear" w:color="auto" w:fill="FFFFFF"/>
        <w:autoSpaceDE w:val="0"/>
        <w:autoSpaceDN w:val="0"/>
        <w:adjustRightInd w:val="0"/>
        <w:rPr>
          <w:rFonts w:ascii="Tahoma" w:hAnsi="Tahoma" w:cs="Tahoma"/>
          <w:sz w:val="22"/>
          <w:szCs w:val="22"/>
        </w:rPr>
      </w:pPr>
      <w:r w:rsidRPr="00FC002C">
        <w:rPr>
          <w:rFonts w:ascii="Tahoma" w:hAnsi="Tahoma" w:cs="Tahoma"/>
          <w:color w:val="000000"/>
          <w:sz w:val="22"/>
          <w:szCs w:val="22"/>
        </w:rPr>
        <w:t xml:space="preserve">9. Объявления. </w:t>
      </w:r>
    </w:p>
    <w:p w:rsidR="00E1066A" w:rsidRPr="00FC002C" w:rsidRDefault="00E1066A" w:rsidP="00E1066A">
      <w:pPr>
        <w:rPr>
          <w:rFonts w:ascii="Tahoma" w:hAnsi="Tahoma" w:cs="Tahoma"/>
          <w:sz w:val="22"/>
          <w:szCs w:val="22"/>
        </w:rPr>
      </w:pPr>
    </w:p>
    <w:p w:rsidR="00C06B3D" w:rsidRPr="00473727" w:rsidRDefault="00C06B3D" w:rsidP="00C06B3D">
      <w:pPr>
        <w:jc w:val="center"/>
        <w:rPr>
          <w:rFonts w:ascii="Tahoma" w:hAnsi="Tahoma" w:cs="Tahoma"/>
          <w:b/>
          <w:sz w:val="24"/>
          <w:szCs w:val="24"/>
        </w:rPr>
      </w:pPr>
      <w:r w:rsidRPr="00473727">
        <w:rPr>
          <w:rFonts w:ascii="Tahoma" w:hAnsi="Tahoma" w:cs="Tahoma"/>
          <w:b/>
          <w:sz w:val="24"/>
          <w:szCs w:val="24"/>
        </w:rPr>
        <w:t>ОСНОВЫ  СОЦИАЛЬНОГО  ПАРТНЁРСТВА</w:t>
      </w:r>
    </w:p>
    <w:p w:rsidR="00473727" w:rsidRPr="00473727" w:rsidRDefault="00473727" w:rsidP="00C06B3D">
      <w:pPr>
        <w:jc w:val="center"/>
        <w:rPr>
          <w:rFonts w:ascii="Tahoma" w:hAnsi="Tahoma" w:cs="Tahoma"/>
          <w:b/>
          <w:sz w:val="24"/>
          <w:szCs w:val="24"/>
        </w:rPr>
      </w:pPr>
    </w:p>
    <w:p w:rsidR="00473727" w:rsidRPr="00473727" w:rsidRDefault="00473727" w:rsidP="00473727">
      <w:pPr>
        <w:ind w:firstLine="709"/>
        <w:jc w:val="both"/>
        <w:rPr>
          <w:rFonts w:ascii="Tahoma" w:hAnsi="Tahoma" w:cs="Tahoma"/>
          <w:color w:val="FF0000"/>
          <w:sz w:val="22"/>
          <w:szCs w:val="22"/>
        </w:rPr>
      </w:pPr>
      <w:r w:rsidRPr="00473727">
        <w:rPr>
          <w:rFonts w:ascii="Tahoma" w:hAnsi="Tahoma" w:cs="Tahoma"/>
          <w:sz w:val="22"/>
          <w:szCs w:val="22"/>
        </w:rPr>
        <w:t xml:space="preserve">Современные трудовые отношения характеризуются расширением договорных начал, что повышает роль соглашений и коллективных договоров в регулировании труда. Трудовым кодексом Российской Федерации (ТК РФ) предусмотрено, что трудовые отношения и иные непосредственно связанные с ними отношения регулируются не только нормами трудового законодательства, но также и коллективными договорами и соглашениями. Коллективный договор является важнейшим источником права локального уровня, который Трудовой кодекс РФ определяет как «правовой акт, регулирующий социально-трудовые отношения в организации…» </w:t>
      </w:r>
      <w:r w:rsidRPr="00473727">
        <w:rPr>
          <w:rFonts w:ascii="Tahoma" w:hAnsi="Tahoma" w:cs="Tahoma"/>
          <w:i/>
          <w:sz w:val="22"/>
          <w:szCs w:val="22"/>
        </w:rPr>
        <w:t>(ст. 40 ТК РФ).</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rPr>
        <w:t>Закрепляя в настоящее время только общие правила и лишь минимальные социальные гарантии в социально-трудовой сфере, трудовое законодательство (в первую очередь ТК РФ) передаёт решение многих вопросов на уровень предприятия (организации). Предприятием могут быть выявлены, учтены и удовлетворены наиболее насущные производственные потребности, учитывающие интересы Работодателя и работников. Около 80 статей ТК РФ упоминают коллективный договор, заключаемый между Работодателем и работниками на паритетной, равной основе, в который стороны могут включить наиболее важные и актуальные для них социально-трудовые положения.</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rPr>
        <w:t xml:space="preserve">Основой для социального партнёрства на уровне организации (предприятия) Московской области, заключения коллективных договоров являются </w:t>
      </w:r>
      <w:r w:rsidRPr="00473727">
        <w:rPr>
          <w:rFonts w:ascii="Tahoma" w:hAnsi="Tahoma" w:cs="Tahoma"/>
          <w:b/>
          <w:sz w:val="22"/>
          <w:szCs w:val="22"/>
        </w:rPr>
        <w:t>нормы международного права, национальные и региональные законодательные акты</w:t>
      </w:r>
      <w:r w:rsidRPr="00473727">
        <w:rPr>
          <w:rFonts w:ascii="Tahoma" w:hAnsi="Tahoma" w:cs="Tahoma"/>
          <w:sz w:val="22"/>
          <w:szCs w:val="22"/>
        </w:rPr>
        <w:t xml:space="preserve">, а также </w:t>
      </w:r>
      <w:r w:rsidRPr="00473727">
        <w:rPr>
          <w:rFonts w:ascii="Tahoma" w:hAnsi="Tahoma" w:cs="Tahoma"/>
          <w:b/>
          <w:sz w:val="22"/>
          <w:szCs w:val="22"/>
        </w:rPr>
        <w:t>межотраслевые и отраслевые соглашения</w:t>
      </w:r>
      <w:r w:rsidRPr="00473727">
        <w:rPr>
          <w:rFonts w:ascii="Tahoma" w:hAnsi="Tahoma" w:cs="Tahoma"/>
          <w:sz w:val="22"/>
          <w:szCs w:val="22"/>
        </w:rPr>
        <w:t>, принятые в Российской Федерации и Московской области.</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rPr>
        <w:t xml:space="preserve">Основными </w:t>
      </w:r>
      <w:r w:rsidRPr="00473727">
        <w:rPr>
          <w:rFonts w:ascii="Tahoma" w:hAnsi="Tahoma" w:cs="Tahoma"/>
          <w:sz w:val="22"/>
          <w:szCs w:val="22"/>
          <w:u w:val="single"/>
        </w:rPr>
        <w:t>нормами международного права</w:t>
      </w:r>
      <w:r w:rsidRPr="00473727">
        <w:rPr>
          <w:rFonts w:ascii="Tahoma" w:hAnsi="Tahoma" w:cs="Tahoma"/>
          <w:sz w:val="22"/>
          <w:szCs w:val="22"/>
        </w:rPr>
        <w:t xml:space="preserve"> являются Конвенции и Рекомендации Международной организации труда: КОНВЕНЦИЯ № 98 (1951 год). Конвенция о применении принципов права на объединение в профсоюзы и на ведение коллективных переговоров; КОНВЕНЦИЯ № 154 (1983 год). Конвенция о содействии коллективным переговорам; РЕКОМЕНДАЦИЯ 163 (1981 год). Рекомендация о содействии коллективным переговорам.</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rPr>
        <w:t xml:space="preserve">Основными </w:t>
      </w:r>
      <w:r w:rsidRPr="00473727">
        <w:rPr>
          <w:rFonts w:ascii="Tahoma" w:hAnsi="Tahoma" w:cs="Tahoma"/>
          <w:sz w:val="22"/>
          <w:szCs w:val="22"/>
          <w:u w:val="single"/>
        </w:rPr>
        <w:t>федеральными законами</w:t>
      </w:r>
      <w:r w:rsidRPr="00473727">
        <w:rPr>
          <w:rFonts w:ascii="Tahoma" w:hAnsi="Tahoma" w:cs="Tahoma"/>
          <w:sz w:val="22"/>
          <w:szCs w:val="22"/>
        </w:rPr>
        <w:t>, регулирующими вопросы социального партнёрства и заключения коллективных договоров на уровне организации, являются ТК РФ, федеральный закон «О профессиональных союзах, их правах и гарантиях деятельности» и ряд других.</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u w:val="single"/>
        </w:rPr>
        <w:t>На региональном уровне</w:t>
      </w:r>
      <w:r w:rsidRPr="00473727">
        <w:rPr>
          <w:rFonts w:ascii="Tahoma" w:hAnsi="Tahoma" w:cs="Tahoma"/>
          <w:sz w:val="22"/>
          <w:szCs w:val="22"/>
        </w:rPr>
        <w:t xml:space="preserve"> - это законы Московской области «О социальном партнёрстве в Московской области» (№ 15/99-ОЗ от 31.03. 1999 г., «О деятельности объединений работодателей в сфере социального партнёрства в Московской области»      </w:t>
      </w:r>
      <w:r w:rsidRPr="00473727">
        <w:rPr>
          <w:rFonts w:ascii="Tahoma" w:hAnsi="Tahoma" w:cs="Tahoma"/>
          <w:sz w:val="22"/>
          <w:szCs w:val="22"/>
        </w:rPr>
        <w:lastRenderedPageBreak/>
        <w:t>(№ 26/2000-ОЗ от 26.04. 2000 г.), «О Московской областной трёхсторонней комиссии по регулированию социально-трудовых отношений» (№ 82/99-ОЗ от 03.12. 1999 г.)</w:t>
      </w:r>
      <w:r w:rsidRPr="00473727">
        <w:rPr>
          <w:rFonts w:ascii="Tahoma" w:hAnsi="Tahoma" w:cs="Tahoma"/>
          <w:i/>
          <w:sz w:val="22"/>
          <w:szCs w:val="22"/>
        </w:rPr>
        <w:t>.</w:t>
      </w:r>
    </w:p>
    <w:p w:rsidR="00473727" w:rsidRPr="00473727" w:rsidRDefault="00473727" w:rsidP="00473727">
      <w:pPr>
        <w:ind w:firstLine="709"/>
        <w:jc w:val="both"/>
        <w:rPr>
          <w:rFonts w:ascii="Tahoma" w:hAnsi="Tahoma" w:cs="Tahoma"/>
          <w:sz w:val="22"/>
          <w:szCs w:val="22"/>
        </w:rPr>
      </w:pPr>
      <w:r w:rsidRPr="00473727">
        <w:rPr>
          <w:rFonts w:ascii="Tahoma" w:hAnsi="Tahoma" w:cs="Tahoma"/>
          <w:sz w:val="22"/>
          <w:szCs w:val="22"/>
          <w:u w:val="single"/>
        </w:rPr>
        <w:t>Соглашениями,</w:t>
      </w:r>
      <w:r w:rsidRPr="00473727">
        <w:rPr>
          <w:rFonts w:ascii="Tahoma" w:hAnsi="Tahoma" w:cs="Tahoma"/>
          <w:sz w:val="22"/>
          <w:szCs w:val="22"/>
        </w:rPr>
        <w:t xml:space="preserve"> на которые опираются нормы и гарантии, закрепляемые в коллективных договорах организаций автомобильного транспорта и дорожного хозяйства Московской области, являются:</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 xml:space="preserve">Генеральное соглашение, заключаемое между общероссийскими объединениями профсоюзов, общероссийскими объединениями работодателей и Правительством Российской Федерации; </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Федеральное отраслевое соглашение по автомобильному и городскому наземному пассажирскому транспорту;</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Федеральное отраслевое соглашение по дорожному хозяйству;</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Московское областное  трехстороннее (региональное) соглашение между Правительством  Московской  области, Союзом «Московское областное  объединение организаций профсоюзов» и объединениями  работодателей Московской  области;</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Областное отраслевое соглашение по автомобильному и городскому наземному пассажирскому транспорту между ОО «Профессиональный союз работников автомобильного транспорта и дорожного хозяйства Московской области», Московским областным транспортным союзом и Министерством транспорта и дорожной инфраструктуры Московской области;</w:t>
      </w:r>
    </w:p>
    <w:p w:rsidR="00473727" w:rsidRPr="00473727" w:rsidRDefault="00473727" w:rsidP="00473727">
      <w:pPr>
        <w:numPr>
          <w:ilvl w:val="0"/>
          <w:numId w:val="2"/>
        </w:numPr>
        <w:tabs>
          <w:tab w:val="clear" w:pos="1333"/>
          <w:tab w:val="num" w:pos="360"/>
          <w:tab w:val="left" w:pos="1080"/>
        </w:tabs>
        <w:ind w:left="0" w:firstLine="709"/>
        <w:jc w:val="both"/>
        <w:rPr>
          <w:rFonts w:ascii="Tahoma" w:hAnsi="Tahoma" w:cs="Tahoma"/>
          <w:sz w:val="22"/>
          <w:szCs w:val="22"/>
        </w:rPr>
      </w:pPr>
      <w:r w:rsidRPr="00473727">
        <w:rPr>
          <w:rFonts w:ascii="Tahoma" w:hAnsi="Tahoma" w:cs="Tahoma"/>
          <w:sz w:val="22"/>
          <w:szCs w:val="22"/>
        </w:rPr>
        <w:t>Областное отраслевое соглашение по дорожному хозяйству между ОО «Профессиональный союз работников автомобильного транспорта и дорожного хозяйства Московской области», Министерством транспорта и дорожной инфраструктуры Московской области, государственным бюджетным учреждением Московской области «Мосавтодор», открытым акционерным обществом «Можайский дорожник», открытым акционерным обществом «Шаховской дорожно - строительный комбинат», обществом с ограниченной ответственностью «Дорпрогресс - Егорьевск».</w:t>
      </w:r>
    </w:p>
    <w:p w:rsidR="00473727" w:rsidRPr="00473727" w:rsidRDefault="00473727" w:rsidP="00473727">
      <w:pPr>
        <w:ind w:firstLine="709"/>
        <w:jc w:val="center"/>
        <w:rPr>
          <w:rFonts w:ascii="Tahoma" w:hAnsi="Tahoma" w:cs="Tahoma"/>
          <w:b/>
          <w:sz w:val="22"/>
          <w:szCs w:val="22"/>
        </w:rPr>
      </w:pPr>
    </w:p>
    <w:p w:rsidR="00C06B3D" w:rsidRPr="00473727" w:rsidRDefault="00C06B3D" w:rsidP="00473727">
      <w:pPr>
        <w:ind w:firstLine="709"/>
        <w:jc w:val="both"/>
        <w:rPr>
          <w:rFonts w:ascii="Tahoma" w:hAnsi="Tahoma" w:cs="Tahoma"/>
          <w:sz w:val="22"/>
          <w:szCs w:val="22"/>
        </w:rPr>
      </w:pPr>
    </w:p>
    <w:p w:rsidR="00473727" w:rsidRDefault="00B160D7" w:rsidP="00B160D7">
      <w:pPr>
        <w:pStyle w:val="headertexttopleveltextcentertext"/>
        <w:spacing w:before="0" w:beforeAutospacing="0" w:after="0" w:afterAutospacing="0"/>
        <w:jc w:val="center"/>
        <w:rPr>
          <w:rFonts w:ascii="Arial" w:hAnsi="Arial" w:cs="Arial"/>
          <w:b/>
          <w:sz w:val="18"/>
          <w:szCs w:val="18"/>
        </w:rPr>
      </w:pPr>
      <w:r>
        <w:rPr>
          <w:rFonts w:ascii="Arial" w:hAnsi="Arial" w:cs="Arial"/>
          <w:b/>
          <w:sz w:val="18"/>
          <w:szCs w:val="18"/>
        </w:rPr>
        <w:t xml:space="preserve">ЗАКОН МОСКОВСКОЙ ОБЛАСТИ </w:t>
      </w:r>
    </w:p>
    <w:p w:rsidR="00B160D7" w:rsidRPr="0067073B" w:rsidRDefault="00B160D7" w:rsidP="00B160D7">
      <w:pPr>
        <w:pStyle w:val="headertexttopleveltextcentertext"/>
        <w:spacing w:before="0" w:beforeAutospacing="0" w:after="0" w:afterAutospacing="0"/>
        <w:jc w:val="center"/>
        <w:rPr>
          <w:rFonts w:ascii="Arial" w:hAnsi="Arial" w:cs="Arial"/>
          <w:b/>
          <w:sz w:val="18"/>
          <w:szCs w:val="18"/>
        </w:rPr>
      </w:pPr>
      <w:r w:rsidRPr="0067073B">
        <w:rPr>
          <w:rFonts w:ascii="Arial" w:hAnsi="Arial" w:cs="Arial"/>
          <w:b/>
          <w:sz w:val="18"/>
          <w:szCs w:val="18"/>
        </w:rPr>
        <w:t xml:space="preserve">О социальном партнерстве в Московской области </w:t>
      </w:r>
    </w:p>
    <w:p w:rsidR="00B160D7" w:rsidRPr="006D3EFD" w:rsidRDefault="00B160D7" w:rsidP="00B160D7">
      <w:pPr>
        <w:pStyle w:val="headertexttopleveltextcentertext"/>
        <w:spacing w:before="0" w:beforeAutospacing="0" w:after="0" w:afterAutospacing="0"/>
        <w:jc w:val="center"/>
        <w:rPr>
          <w:rFonts w:ascii="Arial" w:hAnsi="Arial" w:cs="Arial"/>
          <w:sz w:val="18"/>
          <w:szCs w:val="18"/>
        </w:rPr>
      </w:pPr>
      <w:r w:rsidRPr="0067073B">
        <w:rPr>
          <w:rFonts w:ascii="Arial" w:hAnsi="Arial" w:cs="Arial"/>
          <w:sz w:val="18"/>
          <w:szCs w:val="18"/>
        </w:rPr>
        <w:t xml:space="preserve">от 31 марта 1999 года N 15/99-ОЗ </w:t>
      </w:r>
      <w:r w:rsidRPr="006D3EFD">
        <w:rPr>
          <w:rFonts w:ascii="Arial" w:hAnsi="Arial" w:cs="Arial"/>
          <w:sz w:val="18"/>
          <w:szCs w:val="18"/>
        </w:rPr>
        <w:t xml:space="preserve">(с изменениями на 11 апреля 2016  года) </w:t>
      </w:r>
    </w:p>
    <w:p w:rsidR="00B160D7" w:rsidRPr="0067073B" w:rsidRDefault="00B160D7" w:rsidP="00B160D7">
      <w:pPr>
        <w:pStyle w:val="formattexttopleveltext"/>
        <w:spacing w:before="0" w:beforeAutospacing="0" w:after="0" w:afterAutospacing="0"/>
        <w:rPr>
          <w:rFonts w:ascii="Arial" w:hAnsi="Arial" w:cs="Arial"/>
          <w:sz w:val="18"/>
          <w:szCs w:val="18"/>
        </w:rPr>
      </w:pPr>
      <w:r w:rsidRPr="0067073B">
        <w:rPr>
          <w:rFonts w:ascii="Arial" w:hAnsi="Arial" w:cs="Arial"/>
          <w:sz w:val="18"/>
          <w:szCs w:val="18"/>
        </w:rPr>
        <w:t>____________________________________________________________________________________________</w:t>
      </w:r>
    </w:p>
    <w:p w:rsidR="00B160D7" w:rsidRPr="00D94D7B" w:rsidRDefault="00B160D7" w:rsidP="00B160D7">
      <w:pPr>
        <w:pStyle w:val="formattexttopleveltext"/>
        <w:spacing w:before="0" w:beforeAutospacing="0" w:after="0" w:afterAutospacing="0"/>
        <w:jc w:val="right"/>
        <w:rPr>
          <w:rFonts w:ascii="Arial" w:hAnsi="Arial" w:cs="Arial"/>
          <w:sz w:val="18"/>
          <w:szCs w:val="18"/>
        </w:rPr>
      </w:pPr>
      <w:r w:rsidRPr="00D94D7B">
        <w:rPr>
          <w:rFonts w:ascii="Arial" w:hAnsi="Arial" w:cs="Arial"/>
          <w:sz w:val="18"/>
          <w:szCs w:val="18"/>
        </w:rPr>
        <w:t xml:space="preserve">Принят </w:t>
      </w:r>
      <w:hyperlink r:id="rId18" w:history="1">
        <w:r w:rsidRPr="00D94D7B">
          <w:rPr>
            <w:rFonts w:ascii="Arial" w:hAnsi="Arial" w:cs="Arial"/>
            <w:sz w:val="18"/>
            <w:szCs w:val="18"/>
          </w:rPr>
          <w:t>решением</w:t>
        </w:r>
        <w:r>
          <w:rPr>
            <w:rFonts w:ascii="Arial" w:hAnsi="Arial" w:cs="Arial"/>
            <w:sz w:val="18"/>
            <w:szCs w:val="18"/>
          </w:rPr>
          <w:t xml:space="preserve"> </w:t>
        </w:r>
        <w:r w:rsidRPr="00D94D7B">
          <w:rPr>
            <w:rFonts w:ascii="Arial" w:hAnsi="Arial" w:cs="Arial"/>
            <w:sz w:val="18"/>
            <w:szCs w:val="18"/>
          </w:rPr>
          <w:t>Московской областной Думы</w:t>
        </w:r>
        <w:r w:rsidRPr="00D94D7B">
          <w:rPr>
            <w:rFonts w:ascii="Arial" w:hAnsi="Arial" w:cs="Arial"/>
            <w:sz w:val="18"/>
            <w:szCs w:val="18"/>
          </w:rPr>
          <w:br/>
          <w:t>от 17 марта 1999 года N 18/48</w:t>
        </w:r>
      </w:hyperlink>
      <w:r w:rsidRPr="00D94D7B">
        <w:rPr>
          <w:rFonts w:ascii="Arial" w:hAnsi="Arial" w:cs="Arial"/>
          <w:sz w:val="18"/>
          <w:szCs w:val="18"/>
        </w:rPr>
        <w:br/>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Настоящий закон устанавливает правовую основу договорного регулирования социально-трудовых отношений, развития и функционирования социального партнерства в сфере труда в Московской области (далее - социальное партнерство).</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Действие Закона распространяется на работников и их представителей, работодателей и их представителей, органы государственной власти и органы местного самоуправления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formattexttopleveltext"/>
        <w:spacing w:before="0" w:beforeAutospacing="0" w:after="0" w:afterAutospacing="0"/>
        <w:jc w:val="both"/>
        <w:rPr>
          <w:rFonts w:ascii="Arial" w:hAnsi="Arial" w:cs="Arial"/>
          <w:b/>
          <w:sz w:val="18"/>
          <w:szCs w:val="18"/>
        </w:rPr>
      </w:pPr>
      <w:r w:rsidRPr="00203E28">
        <w:rPr>
          <w:rFonts w:ascii="Arial" w:hAnsi="Arial" w:cs="Arial"/>
          <w:b/>
          <w:sz w:val="18"/>
          <w:szCs w:val="18"/>
        </w:rPr>
        <w:t xml:space="preserve">Статья 1. Основные понятия </w:t>
      </w:r>
    </w:p>
    <w:p w:rsidR="00B160D7" w:rsidRPr="00203E28"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Основные понятия, используемые для целей настоящего Закона:</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социальное партнерство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Московской области, органами местного самоуправления в Московской области, направленная на обеспечение согласования интересов работников и работодателей по вопросам регулирования трудовых и связанных с ними экономических и иных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работник - физическое лицо, вступившее в трудовые отношения с работодателем;.</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работодатель - физическое лицо либо юридическое лицо (организация), осуществляющее деятельность на территории Московской области, вступившее в трудовые отношения с работником;</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объединение работодателей - вид ассоциации (союза), основанной на добровольном членстве работодателей (юридических и (или) физических лиц) и (или) объединений работодателей. Объединение работодателей является социально ориентированной некоммерческой организацией. Уставом объединения работодателей может предусматриваться вхождение в него иных некоммерческих организаций, объединяющих субъектов предпринимательской деятельности;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организация - юридическое лицо независимо от форм собственности и подчиненности, действующее на основании учредительных документов и использующее в своей деятельности труд наемных работников;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коллективный договор - правовой акт, регулирующий социально-трудовые и иные, связанные с трудовыми, отношения в организации, филиале, представительстве и ином обособленном структурном подразделении или у индивидуального предпринимателя, и заключаемый работниками и работодателем в лице их представителей;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lastRenderedPageBreak/>
        <w:t>- соглашение - правовой акт, регулирующий социально-трудовые отношения, заключаемый между полномочными представителями работников, работодателей, органов исполнительной государственной власти, органов местного самоуправления на уровне Московской области, муниципального образования, отрасли и ином уровне социального партнерства;</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уведомительная регистрация коллективных договоров, соглашений - регистрация коллективных договоров и соглашений в соответствии с законодательством Российской Федерации;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социально-трудовые отношения - совокупность отношений между работниками и работодателями в сфере регулирования трудовых и иных непосредственно связанных с ними отношений;</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минимальные социально-трудовые нормативы в Московской области (далее - минимальные социально-трудовые нормативы) - единые на всей территории Московской области минимальные показатели оплаты труда, безопасных условий труда, охраны труда работников и иных условий социально-трудовой сферы.</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b/>
          <w:sz w:val="18"/>
          <w:szCs w:val="18"/>
        </w:rPr>
      </w:pPr>
      <w:r w:rsidRPr="00203E28">
        <w:rPr>
          <w:rFonts w:ascii="Arial" w:hAnsi="Arial" w:cs="Arial"/>
          <w:b/>
          <w:sz w:val="18"/>
          <w:szCs w:val="18"/>
        </w:rPr>
        <w:t xml:space="preserve">Статья 2. Стороны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Сторонами социального партнерства в Московской области (далее - Стороны) являются работники и работодатели в лице их представителей, органы исполнительной государственной власти и органы местного самоуправления Московской области в лице их представителей.</w:t>
      </w:r>
      <w:r w:rsidRPr="00203E28">
        <w:rPr>
          <w:rFonts w:ascii="Arial" w:hAnsi="Arial" w:cs="Arial"/>
          <w:sz w:val="18"/>
          <w:szCs w:val="18"/>
        </w:rPr>
        <w:cr/>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1. Представители работников - органы профессиональных союзов и их объединений (областные, отраслевые, территориальные), уполномоченные на представительство в соответствии с их уставами, или иные представители, избираемые на общем собрании (конференции) работников и уполномоченные им в случаях, предусмотренных Трудовым кодексом Российской Федерации. Наличие иного представителя не может являться препятствием для осуществления профсоюзной организацией своих полномочий.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2. Представители работодателей - руководители организаций или другие полномочные лица в соответствии с уставом организации, иными правовыми актами, индивидуальные предприниматели, полномочные органы объединений работодателей, иные уполномоченные этими органами лица. Представителями работодателей государственных организаций Московской области, муниципальных организаций, финансируемых из соответствующих бюджетов, являются соответствующие органы исполнительной власти Московской области, органы местного самоуправления.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3. Представители органов исполнительной государственной власти и органов местного самоуправления Московской области - руководители этих органов или другие уполномоченные ими лица.</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4. Соглашения, предусматривающие полное или частичное бюджетное финансирование, заключаются при обязательном участии представителей соответствующих органов исполнительной государственной власти Московской области или органов местного самоуправления, являющихся стороной соглашения.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formattexttopleveltext"/>
        <w:spacing w:before="0" w:beforeAutospacing="0" w:after="0" w:afterAutospacing="0"/>
        <w:jc w:val="both"/>
        <w:rPr>
          <w:rFonts w:ascii="Arial" w:hAnsi="Arial" w:cs="Arial"/>
          <w:b/>
          <w:sz w:val="18"/>
          <w:szCs w:val="18"/>
        </w:rPr>
      </w:pPr>
      <w:r w:rsidRPr="00203E28">
        <w:rPr>
          <w:rFonts w:ascii="Arial" w:hAnsi="Arial" w:cs="Arial"/>
          <w:b/>
          <w:sz w:val="18"/>
          <w:szCs w:val="18"/>
        </w:rPr>
        <w:t xml:space="preserve">Статья 3. Задачи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Задачами социального партнерства в Московской области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реализация социально-трудовых прав и гарантий граждан в соответствии с Конституцией Российской Федерации, Трудовым кодексом Российской Федерации, законодательством Российской Федерации и законодательством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развитие договорного регулирования социально-трудовых вопросов, включая установление в соглашениях минимальных социально-трудовых нормативов, в том числе минимальной заработной платы в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содействие разрешению конфликтных ситуаций, возникающих в сфере социально-трудовых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укрепление и развитие социально-трудовых отношений на демократических принципах;</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создание условий для обеспечения занятости населения Московской области и развития рынка труда.</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4. Основные принципы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Основными принципами социального партнерства в Московской области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равноправие, уважение и учет интересов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полномочность представителей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паритетность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заинтересованность Сторон в участии в договорных отношениях и добровольность принятия Сторонами обязательств на основе взаимного согласования;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свобода выбора в обсуждении вопросов, входящих в сферу труда Московской области, социальная и экономическая обоснованность принимаемых решений и обязательств, реальность их обеспечения Сторонами;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взаимный контроль и открытость перед партнерами;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ответственность Сторон за невыполнение обязательств, решений, соглашений, договоров;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достоверность и регулярность информации по вопросам деятельности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соблюдение сторонами и их представителями трудового законодательства и иных нормативных правовых актов, содержащих нормы трудового права;</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обязательность выполнения коллективных договоров,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5. Основные формы осуществления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Основными формами осуществления социального партнерства в Московской области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переговоры и консультации;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разработка, принятие и реализация совместных решений;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заключение коллективных договоров,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lastRenderedPageBreak/>
        <w:t>- взаимное информирование Сторон о выполнении принятых обязательств;</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другие формы, предусмотренные законодательством Российской Федерации и законодательством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6. Органы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Социальное партнерство в Московской области обеспечивается органами, формируемыми представителями работников, представителями работодателей, органами исполнительной государственной власти и органами местного самоуправления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2. На уровне Московской области постоянно действующими органами, обеспечивающими социальное партнерство, являются Московская областная трехсторонняя комиссия по регулированию социально-трудовых отношений (далее - Московская областная трехсторонняя комиссия), областные отраслевые (межотраслевые) комиссии по регулированию социально-трудовых отношений (далее - областные отраслевые (межотраслевые) комиссии), Координационный комитет содействия занятости населения Московской области (далее - Координационный комитет).</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3. На уровне муниципальных образований постоянно действующими органами, обеспечивающими социальное партнерство, являются территориальные комиссии по регулированию социально-трудовых отношений (далее - территориальные комиссии), отраслевые (межотраслевые) территориальные комиссии по регулированию социально-трудовых отношений (далее - отраслевые (межотраслевые) территориальные комиссии).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4. На уровне организации органом, обеспечивающим социальное партнерство, является комиссия по подготовке и заключению коллективного договора.</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5. Стороны социального партнерства на основе взаимной договоренности могут формировать иные органы, способствующие развитию социально-трудовых отношений в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7. Московская областная трехсторонняя комиссия по регулированию социально-трудовых отношений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Московская областная трехсторонняя комиссия формируется областными объединениями профсоюзов, областными объединениями работодателей, Правительством Московской области и действует на принципах добровольности, паритетности и полномочности представителей, равноправия и ответственности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2. Московская областная трехсторонняя комиссия руководствуется в своей деятельности законодательством Российской Федерации, Законом Московской области "О Московской областной трехсторонней комиссии по регулированию социально-трудовых отношений" и иными нормативными правовыми актами Московской области. (п.2 в ред. Закона Московской области от 03.12.99 N 83/99-ОЗ)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3. Основными полномочиями Московской областной трехсторонней комиссии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подготовка проектов и заключение Московского областного трехстороннего (регионального) соглашения и Соглашения о минимальной заработной плате в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распространение информации о начале коллективных переговоров по заключению соглашения через средства массовой информации;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уведомление работодателей, не являющихся членами объединений работодателей, ведущих коллективные переговоры по разработке проекта соглашения и заключению соглашения, о начале коллективных переговоров и предложение им формы возможного участия в них;</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содействие заключению областных отраслевых (межотраслевых), территориальных, отраслевых (межотраслевых) территориальных и иных соглашений, коллективных договоров;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осуществление контроля за выполнением Соглашения о минимальной заработной плате в Московской области, Московского областного трехстороннего (регионального), областных отраслевых (межотраслевых), территориальных, отраслевых (межотраслевых) территориальных и иных соглашений, коллективных договоров;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внесение предложений в органы исполнительной государственной власти и органы местного самоуправления Московской области о предоставлении организациям, заключившим коллективный договор (соглашение), преимущественного права на решение вопросов социально-экономического развития;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внесение предложений о привлечении к ответственности лиц, не выполняющих обязательства, предусмотренные соглашениями, коллективными договорами;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разработка и внесение предложений органам государственной власти Московской области о принятии нормативных правовых актов в сфере социально-трудовых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содействие разрешению конфликтных ситуаций, возникающих в социально-трудовых отношениях;</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рассмотрение проектов законодательных актов, нормативных правовых и иных актов органов исполнительной власти Московской области в сфере труда. </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(Часть в редакции, введенной в действие с 13 апреля 2016 года Законом Московской области от 11 апреля 2016 года N 25/2016-ОЗ.</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8. Областная отраслевая (межотраслевая) комиссия по регулированию социально-трудовых отношений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Областная отраслевая (межотраслевая) комиссия формируется областными организациями профсоюзов, представителями работодателей (их объединений), органами исполнительной государственной власти Московской области, осуществляющими координацию деятельности соответствующей отрасли.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(Часть в редакции, введенной в действие с 13 апреля 2016 года Законом Московской области от 11 апреля 2016 года N 25/2016-ОЗ.</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2. Областная отраслевая (межотраслевая) комиссия осуществляет свою деятельность в соответствии с законодательством Российской Федерации, законодательством Московской области и Положением о Московской </w:t>
      </w:r>
      <w:r w:rsidRPr="00203E28">
        <w:rPr>
          <w:rFonts w:ascii="Arial" w:hAnsi="Arial" w:cs="Arial"/>
          <w:sz w:val="18"/>
          <w:szCs w:val="18"/>
        </w:rPr>
        <w:lastRenderedPageBreak/>
        <w:t>областной отраслевой (межотраслевой) комиссии по регулированию социально-трудовых отношений, утверждаемым полномочными представителями Сторон, указанными в части 1 настоящей статьи.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Основными полномочиями областной отраслевой (межотраслевой) комиссии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ведение коллективных переговоров, подготовка проектов соглашений, разработка и заключение областных отраслевых (межотраслевых)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уведомление работодателей, не являющихся членами объединений работодателей, ведущих коллективные переговоры по разработке проекта соглашения и заключению соглашения, о начале коллективных переговоров и предложение им формы возможного участия в них;</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оказание методической и практической помощи Сторонам при заключении областных отраслевых (межотраслевых), территориальных, отраслевых (межотраслевых) территориальных и иных соглашений и коллективных договоров;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осуществление контроля за выполнением условий областных отраслевых (межотраслевых)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внесение предложений по привлечению к ответственности лиц, не выполняющих обязательства соглашений, коллективных договоров;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подготовка и внесение предложений в Правительство Московской области по разработке нормативных правовых актов, направленных на развитие отрасли, предоставление гарантий и льгот работникам отрасли;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содействие разрешению конфликтных ситуаций, возникающих в сфере социально-трудовых и связанных с ними экономических отношений в отрасли;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взаимодействие с Московской областной трехсторонней комиссией.</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3. Центральный исполнительный орган государственной власти Московской области, проводящий государственную политику и осуществляющий управление в сферах труда, охраны труда и занятости населения (далее - уполномоченный орган) осуществляет общую координацию ведения переговоров между соответствующими профсоюзами, объединениями работодателей и органами исполнительной государственной власти Московской области по заключению областного отраслевого (межотраслевого) соглашения.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9. Координационный комитет содействия занятости населения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Координационный комитет создается и действует в соответствии с законодательством Российской Федерации, законодательством Московской области, иными нормативными правовыми актами, а также Положением о Координационном комитете содействия занятости населения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Координационный комитет формируется Правительством Московской области из представителей объединений профессиональных союзов, иных представительных органов работников, работодателей (их объединений), органов службы занятости населения, органов исполнительной государственной власти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Основными полномочиями Координационного комитета являются: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содействие разработке и реализации программ по проблемам занятости населения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разработка рекомендаций, направленных на содействие занятости населения Московской области, уменьшение численности увольняемых работников и обеспечение их занятости;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Организация и порядок работы Координационного комитета определяются сторонами, представленными в нем.</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Статья 10. Территориальные, отраслевые (межотраслевые) территориальные, комиссии по регулированию социально-трудовых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Территориальные комиссии формируются территориальными объединениями профсоюзов, объединениями работодателей, органами местного самоуправления на принципах добровольности, паритетности и равноправия сторон.</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2. Отраслевые (межотраслевые) территориальные комиссии формируются отраслевыми территориальными объединениям профсоюзов, работодателями (их объединениями), органами местного самоуправления.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3. Территориальные, отраслевые (межотраслевые) территориальные, комиссии осуществляют свою деятельность в соответствии с законодательством Российской Федерации и законодательством Московской области, а также положениями о территориальных комиссиях по регулированию социально - трудовых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Положение о территориальной комиссии по регулированию социально-трудовых отношений утверждается представительными органами местного самоуправления муниципальных образований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Положение об отраслевой (межотраслевой) территориальной комиссии по регулированию социально-трудовых отношений утверждается полномочными представителями Сторон, указанными в части 2 настоящей статьи.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4. Основными полномочиями территориальных, отраслевых (межотраслевых) территориальных, комиссий являются: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определение порядка, сроков разработки и заключения проекта соглашения;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 подготовка проекта и заключение территориальных, отраслевых (межотраслевых) территориальных и иных (заключенных сторонами на уровне территории) соглашений;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уведомление работодателей, не являющихся членами объединений работодателей, ведущих коллективные переговоры по разработке проекта соглашения и заключению соглашения, о начале коллективных переговоров и предложение им формы возможного участия в них;</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определение сроков опубликования текста соглашений в печатных изданиях муниципальных образований Московской области и порядка обращения органа местного самоуправления к работодателям, не участвовавшим в заключении соглашения, с предложением присоединиться к нему;</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рассмотрение проектов законодательных актов, нормативных правовых и иных актов органов местного самоуправления в сфере труда и вынесение соответствующих решений;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осуществление контроля за выполнением коллективных договоров,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подготовка органам местного самоуправления Московской области предложений по принятию нормативных правовых актов в сфере социально - трудовой деятельности;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lastRenderedPageBreak/>
        <w:t>- участие в разрешении конфликтных ситуаций и коллективных трудовых споров.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11. Комиссия по подготовке и заключению коллективного договора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Комиссия по подготовке и заключению коллективного договора в организации формируется из равного числа представителей администрации и профсоюзных комитетов либо иных уполномоченных работниками лиц.</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Правовое положение, основы формирования и деятельности Комиссии регламентируются Трудовым кодексом Российской Федерации.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12. Ведение коллективных переговоров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Каждая Сторона имеет равные права на ведение переговоров по заключению коллективных договоров,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Представители профсоюзов, их объединений вправе выходить с инициативой ведения переговоров по заключению территориальных, отраслевых (межотраслевых) территориальных, и иных соглашений к работодателям, не организованным в общественные объединения, союзы, ассоциации.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Работодатели обязаны вести переговоры по вопросам, предлагаемым для рассмотрения представителями профсоюзов.</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Заключенные территориальные, отраслевые (межотраслевые) территориальные и иные соглашения подписываются всеми работодателями или их полномочными представителями, принимавшими участие в переговорах.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Статья 12</w:t>
      </w:r>
      <w:r w:rsidR="00473727">
        <w:rPr>
          <w:rFonts w:ascii="Arial" w:hAnsi="Arial" w:cs="Arial"/>
          <w:b/>
          <w:sz w:val="18"/>
          <w:szCs w:val="18"/>
        </w:rPr>
        <w:t>.</w:t>
      </w:r>
      <w:r w:rsidRPr="007403DC">
        <w:rPr>
          <w:rFonts w:ascii="Arial" w:hAnsi="Arial" w:cs="Arial"/>
          <w:b/>
          <w:sz w:val="18"/>
          <w:szCs w:val="18"/>
        </w:rPr>
        <w:t>1. Установление минимальных социально-трудовых нормативов</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Минимальные социально-трудовые нормативы, их перечень устанавливаются Московским областным трехсторонним (региональным) соглашением по итогам консультаций и переговоров сторон социального партнерства.</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По итогам переговоров соответствующих сторон социального партнерства областными отраслевыми (межотраслевыми) соглашениями, территориальными и отраслевыми (межотраслевыми) территориальными соглашениями может быть расширен перечень устанавливаемых минимальных социально-трудовых нормативов и повышен их уровень по сравнению с Московским областным трехсторонним (региональным) соглашением.</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Минимальные социально-трудовые нормативы не могут быть ниже соответствующих государственных социальных гарантий, а также ниже показателей, устанавливаемых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трехсторонним соглашением в сфере социального партнерства, заключенным по Центральному федеральному округу.</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13. Виды соглашений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На территории Московской области заключаются следующие виды соглашений: Московское областное трехстороннее (региональное) соглашение, Соглашение о минимальной заработной плате в Московской области, областные отраслевые (межотраслевые) соглашения, территориальные соглашения, отраслевые (межотраслевые) территориальные и иные соглашения.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Все соглашения заключаются в соответствии с законодательством Российской Федерации и законодательством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Все виды соглашений заключаются до принятия областного бюджета и бюджетов муниципальных образований.</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2. Обязательства Сторон, содержащиеся во всех соглашениях, не могут ухудшать положение работников по сравнению с законодательством Российской Федерации, законодательством Московской области,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общероссийскими отраслевыми (межотраслевыми) соглашениями, а также трехсторонним соглашением в сфере социального партнерства, заключенным по Центральному федеральному округу.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14. Московское областное трехстороннее (региональное) соглашение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Московское областное трехстороннее (региональное) соглашение заключается Правительством Московской области, объединениями профсоюзов Московской области, объединениями работодателей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Московское областное трехстороннее (региональное) соглашение является основой для заключения областных отраслевых (межотраслевых), территориальных, отраслевых (межотраслевых) территориальных и иных соглашений.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Московское областное трехстороннее (региональное) соглашение подлежит подписанию в десятидневный срок со дня принятия решения о подписании Соглашения всеми сторонами. </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Обязательства, содержащиеся в Московском областном трехстороннем (региональном) соглашении и требующие финансирования из бюджета Московской области, учитываются при принятии бюджета Московской области.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Статья 14.1. Соглашение о минимальной заработной плате в Московской области</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Соглашение о минимальной заработной плате в Московской области заключается Правительством Московской области, объединениями профсоюзов Московской области, объединениями работодателей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lastRenderedPageBreak/>
        <w:t>Размер минимальной заработной платы в Московской области устанавливается для работников, работающих на территории Московской области, за исключением работников организаций, финансируемых из федерального бюджета.</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Размер минимальной заработной платы в Московской области устанавливается с учетом социально-экономических условий и величины прожиточного минимума трудоспособного населения в Московской области и не может быть ниже минимального размера оплаты труда, установленного федеральным законом.)</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15. Областные отраслевые (межотраслевые) соглашения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Областные отраслевые (межотраслевые) соглашения заключаются объединениями профсоюзов отрасли (отраслей), объединениями работодателей отрасли (отраслей) и органом исполнительной государственной власти Московской области, осуществляющим координацию деятельности соответствующей отрасли (отраслей).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Областные отраслевые (межотраслевые) соглашения устанавливают нормы оплаты и другие условия труда, а также социальные гарантии и льготы для работников отрасли (отраслей).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Областные отраслевые (межотраслевые) соглашения являются основой для заключения отраслевых (межотраслевых) территориальных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Условия и обязательства областных отраслевых (межотраслевых) соглашений не должны ухудшать положение работников по сравнению с условиями и обязательствами, содержащимися в Московском областном трехстороннем (региональном) соглашении.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Областные отраслевые (межотраслевые) соглашения подлежат подписанию Сторонами в десятидневный срок со дня их принятия.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Статья 16. Территориальные соглашения</w:t>
      </w:r>
    </w:p>
    <w:p w:rsidR="00B160D7"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Территориальные соглашения заключаются территориальными объединениями профсоюзов, территориальными объединениями работодателей и органами местного самоуправления.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Территориальные соглашения устанавливают нормы оплаты и другие условия труда, а также социальные гарантии и льготы в области социально-трудовых отношений для работников организаций конкретной территории с учетом местных особенностей.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Территориальные соглашения учитывают условия и обязательства, содержащиеся в Московском областном трехстороннем (региональном) соглашении, областных отраслевых (межотраслевых) соглашениях, и не могут ухудшать положение работников по сравнению с соглашениями вышестоящего уровня.</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Территориальные соглашения подлежат подписанию Сторонами в десятидневный срок со дня их принятия.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17. Отраслевые (межотраслевые) территориальные соглашения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Отраслевые (межотраслевые) территориальные соглашения заключаются отраслевыми (межотраслевыми) территориальными объединениями профсоюзов, работодателями и их объединениями и органами местного самоуправления.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Отраслевые (межотраслевые) территориальные соглашения устанавливают нормы оплаты и другие условия труда, а также социальные гарантии и льготы в области социально-трудовых отношений для работников отрасли (отраслей) соответствующей территории.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Условия и обязательства, содержащиеся в отраслевых (межотраслевых) территориальных соглашениях, не должны ухудшать положение работников по сравнению с условиями и обязательствами, содержащимися в Московском областном трехстороннем (региональном) соглашении, областных отраслевых (межотраслевых), территориальных соглашениях.</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Отраслевые (межотраслевые) территориальные соглашения подлежат подписанию Сторонами в десятидневный срок со дня их принятия.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18. Иные соглашения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Иные соглашения могут заключаться сторонами на любом уровне социального партнерства по отдельным направлениям регулирования социально-трудовых отношений.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19. Действие соглашений. Присоединение к соглашениям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Соглашения действуют в отношении: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всех работодателей, являющихся членами объединения работодателей, заключившего соглашение, а также являющихся членами объединений работодателей, иных некоммерческих организаций, входящих в объединение работодателей, заключившее соглашение. Прекращение членства в объединении работодателей не освобождает работодателя от выполнения соглашения, заключенного в период его членства. Работодатель, вступивший в объединение работодателей в период действия соглашения, обязан выполнять обязательства, предусмотренные этим соглашением;</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работодателей, не являющихся членами объединения работодателей, заключившего соглашение, которые уполномочили указанное объединение от их имени участвовать в коллективных переговорах и заключить соглашение либо присоединились к соглашению после его заключения;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органов государственной власти и органов местного самоуправления в пределах взятых ими на себя обязательств.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(Часть в редакции, введенной в действие с 13 апреля 2016 года Законом Московской области от 11 апреля 2016 года N 25/2016-ОЗ.</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lastRenderedPageBreak/>
        <w:t>2. Соглашение действует в отношении всех работников, состоящих в трудовых отношениях с работодателями, указанными в части первой настоящей статьи.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 тех случаях, когда в отношении работников действует одновременно несколько соглашений, применяются условия соглашений, наиболее благоприятные для работников.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(Часть в редакции, введенной в действие с 13 апреля 2016 года Законом Московской области от 11 апреля 2016 года N 25/2016-ОЗ.</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3. В случае, если на уровне Московской области заключены соглашения, руководитель уполномоченного органа вправе предложить работодателям, не участвовавшим в заключении соответствующего соглашения, присоединится к нему.</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Руководитель уполномоченного органа по предложению представителя Правительства Московской области, подписавшего соответствующее областное отраслевое (межотраслевое) соглашение, имеет право предложить работодателям, не участвовавшим в его заключении, присоединиться к данному соглашению.</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Руководитель органа местного самоуправления, подписавший территориальное соглашение, отраслевое (межотраслевое) территориальное соглашение, вправе предложить работодателям, не участвовавшим в его заключении, присоединиться к соответствующему соглашению.</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Указанные предложения подлежат официальному опубликованию и должны содержать сведения о регистрации соглашения и об источнике его опубликования.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4. Если работодатели в течение 30 календарных дней со дня официального опубликования предложения о присоединении к соглашению в соответствии с частью 3 настоящей статьи не представили в уполномоченный орган, орган местного самоуправления письменный мотивированный отказ присоединиться к соглашению в целом или к его конкретным обязательствам, то соглашение считается распространенным на данных работодателей со дня официального опубликования соответствующего предложения.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 мотивированном отказе работодателя присоединиться к соглашению в целом или к его конкретным обязательствам должно содержаться мнение выборного органа первичной профсоюзной организации или иного представительного органа работников данного работодателя (протокол консультаций работодателя с выборным органом профсоюзной организации или иным представительным органом, объединяющим работников данного работодателя).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Представленные мотивированные отказы работодателей могут рассматриваться соответствующими комиссиями по регулированию социально-трудовых отношений с приглашением полномочных представителей работодателя и работников. Представители работодателя обязаны принять участие в работе соответствующих комиссий.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Присоединение работодателей к Соглашению о минимальной заработной плате в Московской области осуществляется в указанном порядке с учетом положений статьи 133_1 Трудового кодекса Российской Федерации.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5. Порядок опубликования соглашений определяется сторонами соглашений.</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20. Коллективный договор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В коллективном договоре предусматриваются нормативные положения законодательных актов Российской Федерации и законодательных актов Московской области, содержащие прямое предписание об обязательности закрепления в коллективном договоре этих положений, а также могут включаться условия, устанавливающие дополнительные гарантии работникам в процессе социально-трудовых отношений.</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2. Порядок ведения коллективных переговоров, подписания коллективного договора, внесения в него изменений и дополнений, разрешения возникших разногласий между Сторонами осуществляется в соответствии с Трудовым кодексом Российской Федерации.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21. Разрешение разногласий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Разногласия по вопросам социально-трудовых отношений, не урегулированные в ходе переговоров, разрешаются в соответствии с Трудовым кодексом Российской Федерации.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Уполномоченный орган, участвует в урегулировании коллективных трудовых споров, определяет порядок финансирования предоставления государственной услуги в сфере урегулирования коллективных трудовых споров.</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Статья 22. Регистрация коллективных договоров, соглашений</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Коллективные договоры организаций, осуществляющих деятельность на территории Московской области, областные отраслевые (межотраслевые) соглашения, территориальные соглашения, отраслевые (межотраслевые) территориальные соглашения и иные соглашения, а также изменения и дополнения к ним регистрируются уполномоченным органом в соответствии с законодательством Российской Федерации.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Вступление коллективного договора, соглашения в силу не зависит от факта их уведомительной регистрации.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23. Контроль за выполнением коллективных договоров, соглашений </w:t>
      </w:r>
    </w:p>
    <w:p w:rsidR="00B160D7" w:rsidRPr="007403DC" w:rsidRDefault="00B160D7" w:rsidP="00B160D7">
      <w:pPr>
        <w:pStyle w:val="formattexttopleveltext"/>
        <w:spacing w:before="0" w:beforeAutospacing="0" w:after="0" w:afterAutospacing="0"/>
        <w:jc w:val="both"/>
        <w:rPr>
          <w:rFonts w:ascii="Arial" w:hAnsi="Arial" w:cs="Arial"/>
          <w:b/>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Контроль за выполнением коллективных договоров, соглашений осуществляется Сторонами (их представителями), соответствующими уполномоченными органами в соответствии с законодательством Российской Федерации и законодательством Московской области.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Представители профсоюзов вправе беспрепятственно посещать работодателей, у которых работают члены данного профсоюза или профсоюзов, входящих в объединение, для проведения проверок выполнения условий коллективных договоров, соглашений.</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(в редакции, введенной в действие с 13 апреля 2016 года Законом Московской области от 11 апреля 2016 года N 25/2016-ОЗ.</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24. Ответственность сторон социального партнерства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1. Стороны коллективных договоров, соглашений, нарушающие или не выполняющие взятые обязательства, несут ответственность в соответствии с законодательством Российской Федерации.</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2. По требованию профсоюзных органов работодатель обязан принять меры, предусмотренные действующим законодательством, к должностному лицу, по вине которого нарушаются или не выполняются условия коллективного договора, соглашения.</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3. Стороны коллективного договора, соглашения вправе по взаимному согласию устанавливать договорную ответственность за нарушение, неисполнение обязательств по коллективному договору, соглашению, если предусмотренная ответственность не противоречит законодательству Российской Федерации. Условия и порядок применения договорной ответственности к Сторонам предусматриваются в коллективном договоре, соглашении.</w:t>
      </w:r>
    </w:p>
    <w:p w:rsidR="00B160D7"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4. Привлечение к ответственности не освобождает Стороны от выполнения обязательств по коллективному договору, соглашению.</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7403DC" w:rsidRDefault="00B160D7" w:rsidP="00B160D7">
      <w:pPr>
        <w:pStyle w:val="formattexttopleveltext"/>
        <w:spacing w:before="0" w:beforeAutospacing="0" w:after="0" w:afterAutospacing="0"/>
        <w:jc w:val="both"/>
        <w:rPr>
          <w:rFonts w:ascii="Arial" w:hAnsi="Arial" w:cs="Arial"/>
          <w:b/>
          <w:sz w:val="18"/>
          <w:szCs w:val="18"/>
        </w:rPr>
      </w:pPr>
      <w:r w:rsidRPr="007403DC">
        <w:rPr>
          <w:rFonts w:ascii="Arial" w:hAnsi="Arial" w:cs="Arial"/>
          <w:b/>
          <w:sz w:val="18"/>
          <w:szCs w:val="18"/>
        </w:rPr>
        <w:t xml:space="preserve">Статья 25. Вступление настоящего Закона в силу </w:t>
      </w:r>
    </w:p>
    <w:p w:rsidR="00B160D7" w:rsidRPr="00203E28" w:rsidRDefault="00B160D7" w:rsidP="00B160D7">
      <w:pPr>
        <w:pStyle w:val="formattexttopleveltext"/>
        <w:spacing w:before="0" w:beforeAutospacing="0" w:after="0" w:afterAutospacing="0"/>
        <w:jc w:val="both"/>
        <w:rPr>
          <w:rFonts w:ascii="Arial" w:hAnsi="Arial" w:cs="Arial"/>
          <w:sz w:val="18"/>
          <w:szCs w:val="18"/>
        </w:rPr>
      </w:pPr>
    </w:p>
    <w:p w:rsidR="00B160D7" w:rsidRPr="00203E28" w:rsidRDefault="00B160D7" w:rsidP="00B160D7">
      <w:pPr>
        <w:pStyle w:val="formattexttopleveltext"/>
        <w:spacing w:before="0" w:beforeAutospacing="0" w:after="0" w:afterAutospacing="0"/>
        <w:jc w:val="both"/>
        <w:rPr>
          <w:rFonts w:ascii="Arial" w:hAnsi="Arial" w:cs="Arial"/>
          <w:sz w:val="18"/>
          <w:szCs w:val="18"/>
        </w:rPr>
      </w:pPr>
      <w:r w:rsidRPr="00203E28">
        <w:rPr>
          <w:rFonts w:ascii="Arial" w:hAnsi="Arial" w:cs="Arial"/>
          <w:sz w:val="18"/>
          <w:szCs w:val="18"/>
        </w:rPr>
        <w:t xml:space="preserve">Настоящий Закон вступает в силу со дня его официального опубликования. </w:t>
      </w:r>
    </w:p>
    <w:p w:rsidR="00B160D7"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formattexttopleveltext"/>
        <w:spacing w:before="0" w:beforeAutospacing="0" w:after="0" w:afterAutospacing="0"/>
        <w:jc w:val="both"/>
        <w:rPr>
          <w:rFonts w:ascii="Arial" w:hAnsi="Arial" w:cs="Arial"/>
          <w:sz w:val="18"/>
          <w:szCs w:val="18"/>
        </w:rPr>
      </w:pPr>
      <w:r w:rsidRPr="0067073B">
        <w:rPr>
          <w:rFonts w:ascii="Arial" w:hAnsi="Arial" w:cs="Arial"/>
          <w:sz w:val="18"/>
          <w:szCs w:val="18"/>
        </w:rPr>
        <w:t>Губернатор</w:t>
      </w:r>
      <w:r w:rsidRPr="0067073B">
        <w:rPr>
          <w:rFonts w:ascii="Arial" w:hAnsi="Arial" w:cs="Arial"/>
          <w:sz w:val="18"/>
          <w:szCs w:val="18"/>
        </w:rPr>
        <w:br/>
        <w:t>Московской области А.С.Тяжлов</w:t>
      </w:r>
    </w:p>
    <w:p w:rsidR="00B160D7" w:rsidRPr="0067073B" w:rsidRDefault="00B160D7" w:rsidP="00B160D7">
      <w:pPr>
        <w:pStyle w:val="formattexttopleveltext"/>
        <w:spacing w:before="0" w:beforeAutospacing="0" w:after="0" w:afterAutospacing="0"/>
        <w:jc w:val="both"/>
        <w:rPr>
          <w:rFonts w:ascii="Arial" w:hAnsi="Arial" w:cs="Arial"/>
          <w:sz w:val="18"/>
          <w:szCs w:val="18"/>
        </w:rPr>
      </w:pPr>
      <w:r>
        <w:rPr>
          <w:rFonts w:ascii="Arial" w:hAnsi="Arial" w:cs="Arial"/>
          <w:sz w:val="18"/>
          <w:szCs w:val="18"/>
        </w:rPr>
        <w:t xml:space="preserve">           </w:t>
      </w:r>
      <w:r w:rsidRPr="00F475FC">
        <w:rPr>
          <w:rFonts w:ascii="Arial" w:hAnsi="Arial" w:cs="Arial"/>
          <w:sz w:val="18"/>
          <w:szCs w:val="18"/>
        </w:rPr>
        <w:t xml:space="preserve">31 марта 1999 года N 15/99-ОЗ                        </w:t>
      </w:r>
      <w:r>
        <w:rPr>
          <w:rFonts w:ascii="Arial" w:hAnsi="Arial" w:cs="Arial"/>
          <w:sz w:val="18"/>
          <w:szCs w:val="18"/>
        </w:rPr>
        <w:t xml:space="preserve">                                                                                                                                                              </w:t>
      </w:r>
    </w:p>
    <w:p w:rsidR="00B160D7" w:rsidRDefault="00B160D7" w:rsidP="00B160D7">
      <w:pPr>
        <w:pStyle w:val="formattexttopleveltext"/>
        <w:spacing w:before="0" w:beforeAutospacing="0" w:after="0" w:afterAutospacing="0"/>
        <w:jc w:val="both"/>
        <w:rPr>
          <w:rFonts w:ascii="Arial" w:hAnsi="Arial" w:cs="Arial"/>
          <w:sz w:val="18"/>
          <w:szCs w:val="18"/>
        </w:rPr>
      </w:pPr>
    </w:p>
    <w:p w:rsidR="00B160D7" w:rsidRDefault="00B160D7" w:rsidP="00B160D7">
      <w:pPr>
        <w:pStyle w:val="ab"/>
        <w:jc w:val="right"/>
      </w:pPr>
      <w:r w:rsidRPr="00CE6703">
        <w:rPr>
          <w:rFonts w:ascii="Arial" w:hAnsi="Arial" w:cs="Arial"/>
          <w:sz w:val="18"/>
          <w:szCs w:val="18"/>
        </w:rPr>
        <w:t>26 апреля 2000 года N 26/2000-ОЗ</w:t>
      </w:r>
      <w:r w:rsidRPr="00CE6703">
        <w:rPr>
          <w:rFonts w:ascii="Arial" w:hAnsi="Arial" w:cs="Arial"/>
          <w:sz w:val="18"/>
          <w:szCs w:val="18"/>
        </w:rPr>
        <w:br/>
        <w:t>Принят</w:t>
      </w:r>
      <w:r>
        <w:rPr>
          <w:rFonts w:ascii="Arial" w:hAnsi="Arial" w:cs="Arial"/>
          <w:sz w:val="18"/>
          <w:szCs w:val="18"/>
        </w:rPr>
        <w:t xml:space="preserve"> </w:t>
      </w:r>
      <w:r w:rsidRPr="00CE6703">
        <w:rPr>
          <w:rFonts w:ascii="Arial" w:hAnsi="Arial" w:cs="Arial"/>
          <w:sz w:val="18"/>
          <w:szCs w:val="18"/>
        </w:rPr>
        <w:t>решением</w:t>
      </w:r>
      <w:r w:rsidRPr="00CE6703">
        <w:rPr>
          <w:rFonts w:ascii="Arial" w:hAnsi="Arial" w:cs="Arial"/>
          <w:sz w:val="18"/>
          <w:szCs w:val="18"/>
        </w:rPr>
        <w:br/>
        <w:t>Московской областной Думы</w:t>
      </w:r>
      <w:r w:rsidRPr="00CE6703">
        <w:rPr>
          <w:rFonts w:ascii="Arial" w:hAnsi="Arial" w:cs="Arial"/>
          <w:sz w:val="18"/>
          <w:szCs w:val="18"/>
        </w:rPr>
        <w:br/>
        <w:t>от 12 апреля 2000 года</w:t>
      </w:r>
      <w:r>
        <w:rPr>
          <w:rFonts w:ascii="Arial" w:hAnsi="Arial" w:cs="Arial"/>
          <w:sz w:val="18"/>
          <w:szCs w:val="18"/>
        </w:rPr>
        <w:t xml:space="preserve"> </w:t>
      </w:r>
      <w:r w:rsidRPr="00CE6703">
        <w:rPr>
          <w:rFonts w:ascii="Arial" w:hAnsi="Arial" w:cs="Arial"/>
          <w:sz w:val="18"/>
          <w:szCs w:val="18"/>
        </w:rPr>
        <w:t>N 10/94</w:t>
      </w:r>
    </w:p>
    <w:p w:rsidR="00B160D7" w:rsidRPr="00976E31" w:rsidRDefault="00B160D7" w:rsidP="00B160D7">
      <w:pPr>
        <w:pStyle w:val="ab"/>
        <w:jc w:val="center"/>
        <w:rPr>
          <w:rFonts w:ascii="Arial" w:hAnsi="Arial" w:cs="Arial"/>
          <w:i/>
          <w:sz w:val="18"/>
          <w:szCs w:val="18"/>
        </w:rPr>
      </w:pPr>
      <w:r w:rsidRPr="00CE6703">
        <w:rPr>
          <w:rFonts w:ascii="Arial" w:hAnsi="Arial" w:cs="Arial"/>
          <w:b/>
          <w:sz w:val="18"/>
          <w:szCs w:val="18"/>
        </w:rPr>
        <w:t>ЗАКОН</w:t>
      </w:r>
      <w:r>
        <w:rPr>
          <w:rFonts w:ascii="Arial" w:hAnsi="Arial" w:cs="Arial"/>
          <w:b/>
          <w:sz w:val="18"/>
          <w:szCs w:val="18"/>
        </w:rPr>
        <w:t xml:space="preserve"> </w:t>
      </w:r>
      <w:r w:rsidRPr="00CE6703">
        <w:rPr>
          <w:rFonts w:ascii="Arial" w:hAnsi="Arial" w:cs="Arial"/>
          <w:b/>
          <w:sz w:val="18"/>
          <w:szCs w:val="18"/>
        </w:rPr>
        <w:t>МОСКОВСКОЙ ОБЛАСТИ</w:t>
      </w:r>
      <w:r w:rsidRPr="00CE6703">
        <w:rPr>
          <w:rFonts w:ascii="Arial" w:hAnsi="Arial" w:cs="Arial"/>
          <w:b/>
          <w:sz w:val="18"/>
          <w:szCs w:val="18"/>
        </w:rPr>
        <w:br/>
        <w:t>О ДЕЯТЕЛЬНОСТИ ОБЪЕДИНЕНИЙ РАБОТОДАТЕЛЕЙ В СФЕРЕ</w:t>
      </w:r>
      <w:r w:rsidRPr="00CE6703">
        <w:rPr>
          <w:rFonts w:ascii="Arial" w:hAnsi="Arial" w:cs="Arial"/>
          <w:b/>
          <w:sz w:val="18"/>
          <w:szCs w:val="18"/>
        </w:rPr>
        <w:br/>
        <w:t>СОЦИАЛЬНОГО ПАРТНЕРСТВА В МОСКОВСКОЙ ОБЛАСТИ</w:t>
      </w:r>
      <w:r w:rsidRPr="00CE6703">
        <w:rPr>
          <w:rFonts w:ascii="Arial" w:hAnsi="Arial" w:cs="Arial"/>
          <w:b/>
          <w:sz w:val="18"/>
          <w:szCs w:val="18"/>
        </w:rPr>
        <w:br/>
      </w:r>
      <w:r w:rsidRPr="00976E31">
        <w:rPr>
          <w:rFonts w:ascii="Arial" w:hAnsi="Arial" w:cs="Arial"/>
          <w:i/>
          <w:sz w:val="18"/>
          <w:szCs w:val="18"/>
        </w:rPr>
        <w:t xml:space="preserve">(в ред. Закона МО от 23.11.2007 N 203/2007-ОЗ)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Настоящий Закон устанавливает правовые основы деятельности объединений работодателей Московской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области в сфере социального партнерства.</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Действие настоящего Закона распространяется на объединения работодателей, зарегистрированные в установленном законодательством Российской Федерации и законодательством Московской области порядке, действующие на территории Московской области и участвующие в социальном партнерстве в соответствии с Законом Московской области "О социальном партнерстве в Московской области".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Правовое положение объединений работодателей определяется Конституцией Российской Федерации, международными договорами Российской Федерации, Трудовым кодексом Российской Федерации, Федеральным законом "Об объединениях работодателей" и иными федеральными законами.</w:t>
      </w:r>
    </w:p>
    <w:p w:rsidR="00B160D7" w:rsidRDefault="00B160D7" w:rsidP="00B160D7">
      <w:pPr>
        <w:pStyle w:val="ab"/>
        <w:spacing w:before="0" w:beforeAutospacing="0" w:after="0" w:afterAutospacing="0"/>
        <w:jc w:val="both"/>
        <w:rPr>
          <w:rFonts w:ascii="Arial" w:hAnsi="Arial" w:cs="Arial"/>
          <w:sz w:val="18"/>
          <w:szCs w:val="18"/>
        </w:rPr>
      </w:pPr>
    </w:p>
    <w:p w:rsidR="00B160D7" w:rsidRDefault="00B160D7" w:rsidP="00B160D7">
      <w:pPr>
        <w:pStyle w:val="ab"/>
        <w:spacing w:before="0" w:beforeAutospacing="0" w:after="0" w:afterAutospacing="0"/>
        <w:jc w:val="both"/>
        <w:rPr>
          <w:rFonts w:ascii="Arial" w:hAnsi="Arial" w:cs="Arial"/>
          <w:b/>
          <w:sz w:val="18"/>
          <w:szCs w:val="18"/>
        </w:rPr>
      </w:pPr>
      <w:r w:rsidRPr="00CE6703">
        <w:rPr>
          <w:rFonts w:ascii="Arial" w:hAnsi="Arial" w:cs="Arial"/>
          <w:b/>
          <w:sz w:val="18"/>
          <w:szCs w:val="18"/>
        </w:rPr>
        <w:t>Статья 1. Основные понятия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b/>
          <w:sz w:val="18"/>
          <w:szCs w:val="18"/>
        </w:rPr>
        <w:br/>
      </w:r>
      <w:r w:rsidRPr="00CE6703">
        <w:rPr>
          <w:rFonts w:ascii="Arial" w:hAnsi="Arial" w:cs="Arial"/>
          <w:sz w:val="18"/>
          <w:szCs w:val="18"/>
        </w:rPr>
        <w:t>Для целей настоящего Закона используются следующие основные понятия: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работодатель - организация (юридическое лицо) независимо от организационно - правовой формы, представляемая ее руководителем (администрацией), либо физическое лицо, зарегистрированное в установленном порядке в качестве индивидуального предпринимателя, с которым работник состоит в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трудовых отношениях;</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объединение работодателей - форма некоммерческой организации, объединяющей на добровольной основе работодателей для представительства интересов и защиты прав своих членов во взаимоотношениях с профсоюзами,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органами государственной власти и органами местного самоуправления;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социальное партнерство в сфере труда (далее - социальное партнерство)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Московской области, органами местного самоуправления в Московской области, направленная на обеспечение согласования интересов работников и работодателей по вопросам регулирования трудовых и связанных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с ними экономических и иных отношений.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br/>
      </w:r>
    </w:p>
    <w:p w:rsidR="00B160D7" w:rsidRDefault="00B160D7" w:rsidP="00B160D7">
      <w:pPr>
        <w:pStyle w:val="ab"/>
        <w:spacing w:before="0" w:beforeAutospacing="0" w:after="0" w:afterAutospacing="0"/>
        <w:jc w:val="both"/>
        <w:rPr>
          <w:rFonts w:ascii="Arial" w:hAnsi="Arial" w:cs="Arial"/>
          <w:b/>
          <w:sz w:val="18"/>
          <w:szCs w:val="18"/>
        </w:rPr>
      </w:pPr>
      <w:r w:rsidRPr="00CE6703">
        <w:rPr>
          <w:rFonts w:ascii="Arial" w:hAnsi="Arial" w:cs="Arial"/>
          <w:b/>
          <w:sz w:val="18"/>
          <w:szCs w:val="18"/>
        </w:rPr>
        <w:t>Статья 2. Основные права объединений работодателей и членов объединений работодателей</w:t>
      </w:r>
    </w:p>
    <w:p w:rsidR="00B160D7" w:rsidRDefault="00B160D7" w:rsidP="00B160D7">
      <w:pPr>
        <w:pStyle w:val="ab"/>
        <w:spacing w:before="0" w:beforeAutospacing="0" w:after="0" w:afterAutospacing="0"/>
        <w:jc w:val="both"/>
        <w:rPr>
          <w:rFonts w:ascii="Arial" w:hAnsi="Arial" w:cs="Arial"/>
          <w:b/>
          <w:sz w:val="18"/>
          <w:szCs w:val="18"/>
        </w:rPr>
      </w:pP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Объединения работодателей в сфере социального партнерства имеют право:</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представлять и защищать интересы членов объединений при взаимодействии с профессиональными союзами (их объединениями), органами государственной власти и местного самоуправления Московской области;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lastRenderedPageBreak/>
        <w:t>- запрашивать и получать информацию по трудовым и социально - экономическим вопросам от органов государственной власти и местного самоуправления Московской области, профессиональных союзов (их объединений);</w:t>
      </w:r>
      <w:r w:rsidRPr="00CE6703">
        <w:rPr>
          <w:rFonts w:ascii="Arial" w:hAnsi="Arial" w:cs="Arial"/>
          <w:sz w:val="18"/>
          <w:szCs w:val="18"/>
        </w:rPr>
        <w:br/>
        <w:t xml:space="preserve">- согласовывать с другими объединениями работодателей позицию по вопросам регулирования социально </w:t>
      </w:r>
      <w:r>
        <w:rPr>
          <w:rFonts w:ascii="Arial" w:hAnsi="Arial" w:cs="Arial"/>
          <w:sz w:val="18"/>
          <w:szCs w:val="18"/>
        </w:rPr>
        <w:t>–</w:t>
      </w:r>
      <w:r w:rsidRPr="00CE6703">
        <w:rPr>
          <w:rFonts w:ascii="Arial" w:hAnsi="Arial" w:cs="Arial"/>
          <w:sz w:val="18"/>
          <w:szCs w:val="18"/>
        </w:rPr>
        <w:t xml:space="preserve">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трудовых отношений;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выступать с инициативой проведения коллективных переговоров по подготовке, заключению и изменению соглашений;</w:t>
      </w:r>
      <w:r w:rsidRPr="00CE6703">
        <w:rPr>
          <w:rFonts w:ascii="Arial" w:hAnsi="Arial" w:cs="Arial"/>
          <w:sz w:val="18"/>
          <w:szCs w:val="18"/>
        </w:rPr>
        <w:br/>
        <w:t>- наделять своих представителей полномочиями на ведение коллективных переговоров по подготовке, заключению и изменению соглашений, участвовать в формировании и деятельности соответствующих комиссий по регулированию социально - трудовых отношений;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проводить консультации (переговоры) с профессиональными союзами и их объединениями, органами исполнительной власти, органами местного самоуправления по вопросам в сфере социально - трудовых отношений;</w:t>
      </w:r>
      <w:r w:rsidRPr="00CE6703">
        <w:rPr>
          <w:rFonts w:ascii="Arial" w:hAnsi="Arial" w:cs="Arial"/>
          <w:sz w:val="18"/>
          <w:szCs w:val="18"/>
        </w:rPr>
        <w:br/>
        <w:t>- участвовать в разработке и рассмотрении проектов законодательных и нормативных правовых актов, планов и программ органов государственной власти Московской области и органов местного самоуправления в сфере социально-трудовых и связанных с</w:t>
      </w:r>
      <w:r>
        <w:rPr>
          <w:rFonts w:ascii="Arial" w:hAnsi="Arial" w:cs="Arial"/>
          <w:sz w:val="18"/>
          <w:szCs w:val="18"/>
        </w:rPr>
        <w:t xml:space="preserve"> ними экономических отношений;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разрабатывать и вносить предложения к проектам законодательных актов, планов, программ, нормативных правовых актов Московской области и органов местного самоуправления в сфере социально-трудовых и связанных с</w:t>
      </w:r>
      <w:r>
        <w:rPr>
          <w:rFonts w:ascii="Arial" w:hAnsi="Arial" w:cs="Arial"/>
          <w:sz w:val="18"/>
          <w:szCs w:val="18"/>
        </w:rPr>
        <w:t xml:space="preserve"> ними экономических отношений;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принимать в установленном порядке участие в реализации мер по обеспечению занятости населения Московской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области и по подготовке кадров для организаций Московской области;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осуществлять контроль за выполнением условий и обязательств, предусмотренных коллективными договорами и соглашениями;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участвовать с правом совещательного голоса в заседаниях Московского областного Собрания;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участвовать совместно с другими социальными партнерами в случаях, предусмотренных законодательством Российской Федерации и законодательством Московской области, в управлении фондами социального страхования, обязательного медицинского страхования, пенсионным, негосударст</w:t>
      </w:r>
      <w:r>
        <w:rPr>
          <w:rFonts w:ascii="Arial" w:hAnsi="Arial" w:cs="Arial"/>
          <w:sz w:val="18"/>
          <w:szCs w:val="18"/>
        </w:rPr>
        <w:t>венными социальными фондами;</w:t>
      </w:r>
      <w:r>
        <w:rPr>
          <w:rFonts w:ascii="Arial" w:hAnsi="Arial" w:cs="Arial"/>
          <w:sz w:val="18"/>
          <w:szCs w:val="18"/>
        </w:rPr>
        <w:br/>
      </w:r>
      <w:r w:rsidRPr="00CE6703">
        <w:rPr>
          <w:rFonts w:ascii="Arial" w:hAnsi="Arial" w:cs="Arial"/>
          <w:sz w:val="18"/>
          <w:szCs w:val="18"/>
        </w:rPr>
        <w:t>- участвовать в заседаниях Правительства Московской области при рассмотрении вопросов в сфере социального партнерства по согласованию с Правительством Московской области.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Члены объединений работодателей имеют право:</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участвовать в определении содержания и структуры заключаемых объединением работодателей соглашений в сфере социального партнерства;</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получать информацию о деятельности объединения работодателей в сфере социального партнерства;</w:t>
      </w:r>
      <w:r w:rsidRPr="00CE6703">
        <w:rPr>
          <w:rFonts w:ascii="Arial" w:hAnsi="Arial" w:cs="Arial"/>
          <w:sz w:val="18"/>
          <w:szCs w:val="18"/>
        </w:rPr>
        <w:br/>
        <w:t xml:space="preserve">- получать от объединения работодателей помощь в вопросах разработки коллективных договоров,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соглашений, разрешения коллективных трудовых споров.</w:t>
      </w:r>
    </w:p>
    <w:p w:rsidR="00B160D7" w:rsidRDefault="00B160D7" w:rsidP="00B160D7">
      <w:pPr>
        <w:pStyle w:val="ab"/>
        <w:jc w:val="both"/>
        <w:rPr>
          <w:rFonts w:ascii="Arial" w:hAnsi="Arial" w:cs="Arial"/>
          <w:b/>
          <w:sz w:val="18"/>
          <w:szCs w:val="18"/>
        </w:rPr>
      </w:pPr>
      <w:r w:rsidRPr="00CE6703">
        <w:rPr>
          <w:rFonts w:ascii="Arial" w:hAnsi="Arial" w:cs="Arial"/>
          <w:b/>
          <w:sz w:val="18"/>
          <w:szCs w:val="18"/>
        </w:rPr>
        <w:t>Статья 3. Основные обязанности объединений работодателей и членов объединений работодателей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Объединения работодателей в сфере социального партнерства обязаны:</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осуществлять свою деятельность в сфере коллективно - договорного регулирования трудовых и социально </w:t>
      </w:r>
      <w:r>
        <w:rPr>
          <w:rFonts w:ascii="Arial" w:hAnsi="Arial" w:cs="Arial"/>
          <w:sz w:val="18"/>
          <w:szCs w:val="18"/>
        </w:rPr>
        <w:t>–</w:t>
      </w:r>
      <w:r w:rsidRPr="00CE6703">
        <w:rPr>
          <w:rFonts w:ascii="Arial" w:hAnsi="Arial" w:cs="Arial"/>
          <w:sz w:val="18"/>
          <w:szCs w:val="18"/>
        </w:rPr>
        <w:t xml:space="preserve"> экономических отношений на принципах социального партнерства;</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выполнять условия и обязательства соглашений, заключенных в рамках социального партнерства;</w:t>
      </w:r>
      <w:r w:rsidRPr="00CE6703">
        <w:rPr>
          <w:rFonts w:ascii="Arial" w:hAnsi="Arial" w:cs="Arial"/>
          <w:sz w:val="18"/>
          <w:szCs w:val="18"/>
        </w:rPr>
        <w:br/>
        <w:t>- оказывать консультационную и методическую помощь членам объединения работодателей по вопросам ведения коллективных переговоров, заключения коллективных договоров и соглашений, разрешения коллективных трудовых споров;</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предоставлять комиссиям по регулированию социально-трудовых отношений различного уровня, профессиональным союзам, органам исполнительной власти Московской области, органам местного самоуправления (органам по труду) информацию по социально-трудовым вопросам, необходимую для подготовки проектов соглашений, заключения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соглашений и контроля за их выполнением.</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отчитываться перед своими членами о деятельности объединения работодателей в сфере социального</w:t>
      </w:r>
      <w:r>
        <w:rPr>
          <w:rFonts w:ascii="Arial" w:hAnsi="Arial" w:cs="Arial"/>
          <w:sz w:val="18"/>
          <w:szCs w:val="18"/>
        </w:rPr>
        <w:t xml:space="preserve"> </w:t>
      </w:r>
      <w:r w:rsidRPr="00CE6703">
        <w:rPr>
          <w:rFonts w:ascii="Arial" w:hAnsi="Arial" w:cs="Arial"/>
          <w:sz w:val="18"/>
          <w:szCs w:val="18"/>
        </w:rPr>
        <w:t xml:space="preserve"> партнерства в порядке, предусмотренном уставом объединения.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Члены объединений работодателей обязаны соблюдать условия соглашений, заключенных объединениями работодателей, выполнять обязательства, предусмотренные этими соглашениями.</w:t>
      </w:r>
    </w:p>
    <w:p w:rsidR="00B160D7" w:rsidRDefault="00B160D7" w:rsidP="00B160D7">
      <w:pPr>
        <w:pStyle w:val="ab"/>
        <w:spacing w:before="0" w:beforeAutospacing="0" w:after="0" w:afterAutospacing="0"/>
        <w:jc w:val="both"/>
        <w:rPr>
          <w:rFonts w:ascii="Arial" w:hAnsi="Arial" w:cs="Arial"/>
          <w:sz w:val="18"/>
          <w:szCs w:val="18"/>
        </w:rPr>
      </w:pPr>
    </w:p>
    <w:p w:rsidR="00B160D7" w:rsidRDefault="00B160D7" w:rsidP="00B160D7">
      <w:pPr>
        <w:pStyle w:val="ab"/>
        <w:spacing w:before="0" w:beforeAutospacing="0" w:after="0" w:afterAutospacing="0"/>
        <w:jc w:val="both"/>
        <w:rPr>
          <w:rFonts w:ascii="Arial" w:hAnsi="Arial" w:cs="Arial"/>
          <w:b/>
          <w:sz w:val="18"/>
          <w:szCs w:val="18"/>
        </w:rPr>
      </w:pPr>
      <w:r w:rsidRPr="00CE6703">
        <w:rPr>
          <w:rFonts w:ascii="Arial" w:hAnsi="Arial" w:cs="Arial"/>
          <w:b/>
          <w:sz w:val="18"/>
          <w:szCs w:val="18"/>
        </w:rPr>
        <w:t xml:space="preserve">Статья 4. Отношения объединений работодателей с профессиональными союзами (их объединениями), </w:t>
      </w:r>
    </w:p>
    <w:p w:rsidR="00B160D7" w:rsidRDefault="00B160D7" w:rsidP="00B160D7">
      <w:pPr>
        <w:pStyle w:val="ab"/>
        <w:spacing w:before="0" w:beforeAutospacing="0" w:after="0" w:afterAutospacing="0"/>
        <w:jc w:val="both"/>
        <w:rPr>
          <w:rFonts w:ascii="Arial" w:hAnsi="Arial" w:cs="Arial"/>
          <w:b/>
          <w:sz w:val="18"/>
          <w:szCs w:val="18"/>
        </w:rPr>
      </w:pPr>
      <w:r w:rsidRPr="00CE6703">
        <w:rPr>
          <w:rFonts w:ascii="Arial" w:hAnsi="Arial" w:cs="Arial"/>
          <w:b/>
          <w:sz w:val="18"/>
          <w:szCs w:val="18"/>
        </w:rPr>
        <w:t>органами государственной власти и местного самоуправления Московской области</w:t>
      </w:r>
    </w:p>
    <w:p w:rsidR="00B160D7" w:rsidRDefault="00B160D7" w:rsidP="00B160D7">
      <w:pPr>
        <w:pStyle w:val="ab"/>
        <w:spacing w:before="0" w:beforeAutospacing="0" w:after="0" w:afterAutospacing="0"/>
        <w:jc w:val="both"/>
        <w:rPr>
          <w:rFonts w:ascii="Arial" w:hAnsi="Arial" w:cs="Arial"/>
          <w:b/>
          <w:sz w:val="18"/>
          <w:szCs w:val="18"/>
        </w:rPr>
      </w:pP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Отношения объединений работодателей с профессиональными союзами (их объединениями), органами государственной власти и местного самоуправления Московской области строятся на основе социального партнерства в соответствии с </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законодательством Российской Федерации и законодательством Московской области.</w:t>
      </w:r>
    </w:p>
    <w:p w:rsidR="00B160D7" w:rsidRDefault="00B160D7" w:rsidP="00B160D7">
      <w:pPr>
        <w:pStyle w:val="ab"/>
        <w:jc w:val="both"/>
        <w:rPr>
          <w:rFonts w:ascii="Arial" w:hAnsi="Arial" w:cs="Arial"/>
          <w:b/>
          <w:sz w:val="18"/>
          <w:szCs w:val="18"/>
        </w:rPr>
      </w:pPr>
      <w:r w:rsidRPr="00CE6703">
        <w:rPr>
          <w:rFonts w:ascii="Arial" w:hAnsi="Arial" w:cs="Arial"/>
          <w:b/>
          <w:sz w:val="18"/>
          <w:szCs w:val="18"/>
        </w:rPr>
        <w:t>Статья 5. Ответственность объединений работодателей и членов объединений работодателей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Объединения работодателей в процессе деятельности в сфере регулирования социально - трудовых отношений в соответствии с законодательством Российской Федерации несут ответственность за:</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lastRenderedPageBreak/>
        <w:t>- уклонение от коллективных переговоров;</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отказ от заключения соглашений на согласованных сторонами в ходе коллективных переговоров условиях;</w:t>
      </w:r>
      <w:r w:rsidRPr="00CE6703">
        <w:rPr>
          <w:rFonts w:ascii="Arial" w:hAnsi="Arial" w:cs="Arial"/>
          <w:sz w:val="18"/>
          <w:szCs w:val="18"/>
        </w:rPr>
        <w:br/>
        <w:t>- нарушение или невыполнение условий и обязательств, включенных в соглашения, в части, касающейся</w:t>
      </w:r>
      <w:r>
        <w:rPr>
          <w:rFonts w:ascii="Arial" w:hAnsi="Arial" w:cs="Arial"/>
          <w:sz w:val="18"/>
          <w:szCs w:val="18"/>
        </w:rPr>
        <w:t xml:space="preserve"> </w:t>
      </w:r>
      <w:r w:rsidRPr="00CE6703">
        <w:rPr>
          <w:rFonts w:ascii="Arial" w:hAnsi="Arial" w:cs="Arial"/>
          <w:sz w:val="18"/>
          <w:szCs w:val="18"/>
        </w:rPr>
        <w:t xml:space="preserve"> о</w:t>
      </w:r>
      <w:r>
        <w:rPr>
          <w:rFonts w:ascii="Arial" w:hAnsi="Arial" w:cs="Arial"/>
          <w:sz w:val="18"/>
          <w:szCs w:val="18"/>
        </w:rPr>
        <w:t>бязательств этого объединения;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xml:space="preserve">- непредоставление информации, необходимой для коллективных переговоров и осуществления контроля за </w:t>
      </w:r>
      <w:r>
        <w:rPr>
          <w:rFonts w:ascii="Arial" w:hAnsi="Arial" w:cs="Arial"/>
          <w:sz w:val="18"/>
          <w:szCs w:val="18"/>
        </w:rPr>
        <w:t>с</w:t>
      </w:r>
      <w:r w:rsidRPr="00CE6703">
        <w:rPr>
          <w:rFonts w:ascii="Arial" w:hAnsi="Arial" w:cs="Arial"/>
          <w:sz w:val="18"/>
          <w:szCs w:val="18"/>
        </w:rPr>
        <w:t>облюдением условий соглашения;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уклонение от участия в примирительных процедурах;</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другие действия или бездействие в сфере социального партнерства, противоречащие требованиям законодательства.</w:t>
      </w:r>
      <w:r w:rsidRPr="00CE6703">
        <w:rPr>
          <w:rFonts w:ascii="Arial" w:hAnsi="Arial" w:cs="Arial"/>
          <w:sz w:val="18"/>
          <w:szCs w:val="18"/>
        </w:rPr>
        <w:br/>
        <w:t>Объединение работодателей не несет ответственность по обяз</w:t>
      </w:r>
      <w:r>
        <w:rPr>
          <w:rFonts w:ascii="Arial" w:hAnsi="Arial" w:cs="Arial"/>
          <w:sz w:val="18"/>
          <w:szCs w:val="18"/>
        </w:rPr>
        <w:t>ательствам членов объединения.</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Ответственность членов объединений работодателей:</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прекращение членства в объединении работодателей не освобождает работодателя от ответственности, предусмотренной законодательством Российской Федерации, за нарушение или невыполнение обязательств, предусмотренных соглашениями в период членства работодателя в объединении;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 работодатель, вступивший в объединение работодателей в период действия соглашений, несет ответственность за нарушение или невыполнение обязательств, предусмотренных соглашениями, в соответствии с законодательством Российской Федерации.</w:t>
      </w:r>
    </w:p>
    <w:p w:rsidR="00B160D7" w:rsidRDefault="00B160D7" w:rsidP="00B160D7">
      <w:pPr>
        <w:pStyle w:val="ab"/>
        <w:spacing w:before="0" w:beforeAutospacing="0" w:after="0" w:afterAutospacing="0"/>
        <w:jc w:val="both"/>
        <w:rPr>
          <w:rFonts w:ascii="Arial" w:hAnsi="Arial" w:cs="Arial"/>
          <w:sz w:val="18"/>
          <w:szCs w:val="18"/>
        </w:rPr>
      </w:pPr>
      <w:r w:rsidRPr="00CE6703">
        <w:rPr>
          <w:rFonts w:ascii="Arial" w:hAnsi="Arial" w:cs="Arial"/>
          <w:sz w:val="18"/>
          <w:szCs w:val="18"/>
        </w:rPr>
        <w:t>Объединения работодателей и члены объединений работодателей несут иную ответственность за невыполнение условий соглашений, если такая ответственность предусмотрена в соглашении.</w:t>
      </w:r>
    </w:p>
    <w:p w:rsidR="00B160D7" w:rsidRDefault="00B160D7" w:rsidP="00B160D7">
      <w:pPr>
        <w:pStyle w:val="ab"/>
        <w:spacing w:before="0" w:beforeAutospacing="0" w:after="0" w:afterAutospacing="0"/>
        <w:jc w:val="both"/>
        <w:rPr>
          <w:rFonts w:ascii="Arial" w:hAnsi="Arial" w:cs="Arial"/>
          <w:sz w:val="18"/>
          <w:szCs w:val="18"/>
        </w:rPr>
      </w:pPr>
    </w:p>
    <w:p w:rsidR="00B160D7" w:rsidRPr="007B5CCD" w:rsidRDefault="00B160D7" w:rsidP="00B160D7">
      <w:pPr>
        <w:pStyle w:val="ab"/>
        <w:spacing w:before="0" w:beforeAutospacing="0" w:after="0" w:afterAutospacing="0"/>
        <w:jc w:val="both"/>
        <w:rPr>
          <w:rFonts w:ascii="Arial" w:hAnsi="Arial" w:cs="Arial"/>
          <w:b/>
          <w:sz w:val="18"/>
          <w:szCs w:val="18"/>
        </w:rPr>
      </w:pPr>
      <w:r w:rsidRPr="007B5CCD">
        <w:rPr>
          <w:rFonts w:ascii="Arial" w:hAnsi="Arial" w:cs="Arial"/>
          <w:b/>
          <w:sz w:val="18"/>
          <w:szCs w:val="18"/>
        </w:rPr>
        <w:t>Статья 6. Вступление в силу настоящего Закона</w:t>
      </w:r>
    </w:p>
    <w:p w:rsidR="00B160D7" w:rsidRDefault="00B160D7" w:rsidP="00B160D7">
      <w:pPr>
        <w:pStyle w:val="ab"/>
        <w:spacing w:before="0" w:beforeAutospacing="0" w:after="0" w:afterAutospacing="0"/>
        <w:jc w:val="both"/>
        <w:rPr>
          <w:rFonts w:ascii="Arial" w:hAnsi="Arial" w:cs="Arial"/>
          <w:sz w:val="18"/>
          <w:szCs w:val="18"/>
        </w:rPr>
      </w:pPr>
      <w:r w:rsidRPr="007B5CCD">
        <w:rPr>
          <w:rFonts w:ascii="Arial" w:hAnsi="Arial" w:cs="Arial"/>
          <w:b/>
          <w:sz w:val="18"/>
          <w:szCs w:val="18"/>
        </w:rPr>
        <w:br/>
      </w:r>
      <w:r w:rsidRPr="00CE6703">
        <w:rPr>
          <w:rFonts w:ascii="Arial" w:hAnsi="Arial" w:cs="Arial"/>
          <w:sz w:val="18"/>
          <w:szCs w:val="18"/>
        </w:rPr>
        <w:t>Настоящий Закон вступает в силу со дня его официального опубликования.</w:t>
      </w:r>
    </w:p>
    <w:p w:rsidR="00B160D7" w:rsidRDefault="00B160D7" w:rsidP="00B160D7">
      <w:pPr>
        <w:pStyle w:val="ab"/>
        <w:spacing w:before="0" w:beforeAutospacing="0" w:after="0" w:afterAutospacing="0"/>
        <w:jc w:val="both"/>
        <w:rPr>
          <w:rFonts w:ascii="Arial" w:hAnsi="Arial" w:cs="Arial"/>
          <w:sz w:val="18"/>
          <w:szCs w:val="18"/>
        </w:rPr>
      </w:pPr>
    </w:p>
    <w:p w:rsidR="00B160D7" w:rsidRDefault="00B160D7" w:rsidP="00B160D7">
      <w:pPr>
        <w:ind w:firstLine="709"/>
        <w:jc w:val="both"/>
        <w:rPr>
          <w:sz w:val="26"/>
          <w:szCs w:val="26"/>
        </w:rPr>
      </w:pPr>
      <w:r w:rsidRPr="004872BC">
        <w:rPr>
          <w:rFonts w:ascii="Arial" w:hAnsi="Arial" w:cs="Arial"/>
          <w:sz w:val="18"/>
          <w:szCs w:val="18"/>
        </w:rPr>
        <w:t xml:space="preserve">26 апреля 2000 года N 26/2000-ОЗ                  </w:t>
      </w:r>
      <w:r w:rsidR="001779D6">
        <w:rPr>
          <w:rFonts w:ascii="Arial" w:hAnsi="Arial" w:cs="Arial"/>
          <w:sz w:val="18"/>
          <w:szCs w:val="18"/>
        </w:rPr>
        <w:t xml:space="preserve">                         </w:t>
      </w:r>
      <w:r w:rsidRPr="004872BC">
        <w:rPr>
          <w:rFonts w:ascii="Arial" w:hAnsi="Arial" w:cs="Arial"/>
          <w:sz w:val="18"/>
          <w:szCs w:val="18"/>
        </w:rPr>
        <w:t>Губернатор Московской области  Б.В. Громов</w:t>
      </w:r>
      <w:r w:rsidRPr="004872BC">
        <w:rPr>
          <w:rFonts w:ascii="Arial" w:hAnsi="Arial" w:cs="Arial"/>
          <w:sz w:val="18"/>
          <w:szCs w:val="18"/>
        </w:rPr>
        <w:br/>
      </w:r>
    </w:p>
    <w:p w:rsidR="00C06B3D" w:rsidRPr="00C06B3D" w:rsidRDefault="00C06B3D" w:rsidP="00C06B3D">
      <w:pPr>
        <w:tabs>
          <w:tab w:val="left" w:pos="1080"/>
        </w:tabs>
        <w:ind w:firstLine="709"/>
        <w:jc w:val="both"/>
        <w:rPr>
          <w:sz w:val="26"/>
          <w:szCs w:val="26"/>
        </w:rPr>
      </w:pPr>
    </w:p>
    <w:p w:rsidR="00C06B3D" w:rsidRPr="00174DB1" w:rsidRDefault="00C06B3D" w:rsidP="00174DB1">
      <w:pPr>
        <w:jc w:val="center"/>
        <w:rPr>
          <w:rFonts w:ascii="Tahoma" w:hAnsi="Tahoma" w:cs="Tahoma"/>
          <w:b/>
          <w:sz w:val="24"/>
          <w:szCs w:val="24"/>
        </w:rPr>
      </w:pPr>
      <w:r w:rsidRPr="00174DB1">
        <w:rPr>
          <w:rFonts w:ascii="Tahoma" w:hAnsi="Tahoma" w:cs="Tahoma"/>
          <w:b/>
          <w:sz w:val="24"/>
          <w:szCs w:val="24"/>
        </w:rPr>
        <w:t>О</w:t>
      </w:r>
      <w:r w:rsidR="00174DB1">
        <w:rPr>
          <w:rFonts w:ascii="Tahoma" w:hAnsi="Tahoma" w:cs="Tahoma"/>
          <w:b/>
          <w:sz w:val="24"/>
          <w:szCs w:val="24"/>
        </w:rPr>
        <w:t xml:space="preserve">СНОВНЫЕ ПРИНЦИПЫ СОЦИАЛЬНОГО ПАРТНЕРСТВА </w:t>
      </w:r>
    </w:p>
    <w:p w:rsidR="00C06B3D" w:rsidRPr="00174DB1" w:rsidRDefault="00C06B3D" w:rsidP="00C06B3D">
      <w:pPr>
        <w:ind w:firstLine="709"/>
        <w:jc w:val="center"/>
        <w:rPr>
          <w:rFonts w:ascii="Tahoma" w:hAnsi="Tahoma" w:cs="Tahoma"/>
          <w:b/>
          <w:sz w:val="22"/>
          <w:szCs w:val="22"/>
        </w:rPr>
      </w:pPr>
    </w:p>
    <w:p w:rsidR="00C06B3D" w:rsidRPr="00174DB1" w:rsidRDefault="006D2284" w:rsidP="00C06B3D">
      <w:pPr>
        <w:ind w:firstLine="709"/>
        <w:jc w:val="both"/>
        <w:rPr>
          <w:rFonts w:ascii="Tahoma" w:hAnsi="Tahoma" w:cs="Tahoma"/>
          <w:b/>
          <w:sz w:val="22"/>
          <w:szCs w:val="22"/>
        </w:rPr>
      </w:pPr>
      <w:r w:rsidRPr="00174DB1">
        <w:rPr>
          <w:rFonts w:ascii="Tahoma" w:hAnsi="Tahoma" w:cs="Tahoma"/>
          <w:b/>
          <w:sz w:val="22"/>
          <w:szCs w:val="22"/>
        </w:rPr>
        <w:t>Условия</w:t>
      </w:r>
      <w:r w:rsidR="0009635A" w:rsidRPr="00174DB1">
        <w:rPr>
          <w:rFonts w:ascii="Tahoma" w:hAnsi="Tahoma" w:cs="Tahoma"/>
          <w:b/>
          <w:sz w:val="22"/>
          <w:szCs w:val="22"/>
        </w:rPr>
        <w:t>,</w:t>
      </w:r>
      <w:r w:rsidR="00C06B3D" w:rsidRPr="00174DB1">
        <w:rPr>
          <w:rFonts w:ascii="Tahoma" w:hAnsi="Tahoma" w:cs="Tahoma"/>
          <w:b/>
          <w:sz w:val="22"/>
          <w:szCs w:val="22"/>
        </w:rPr>
        <w:t xml:space="preserve"> включа</w:t>
      </w:r>
      <w:r w:rsidRPr="00174DB1">
        <w:rPr>
          <w:rFonts w:ascii="Tahoma" w:hAnsi="Tahoma" w:cs="Tahoma"/>
          <w:b/>
          <w:sz w:val="22"/>
          <w:szCs w:val="22"/>
        </w:rPr>
        <w:t>емые</w:t>
      </w:r>
      <w:r w:rsidR="00C06B3D" w:rsidRPr="00174DB1">
        <w:rPr>
          <w:rFonts w:ascii="Tahoma" w:hAnsi="Tahoma" w:cs="Tahoma"/>
          <w:b/>
          <w:sz w:val="22"/>
          <w:szCs w:val="22"/>
        </w:rPr>
        <w:t xml:space="preserve"> в коллективный договор</w:t>
      </w:r>
      <w:r w:rsidR="0009635A" w:rsidRPr="00174DB1">
        <w:rPr>
          <w:rFonts w:ascii="Tahoma" w:hAnsi="Tahoma" w:cs="Tahoma"/>
          <w:b/>
          <w:sz w:val="22"/>
          <w:szCs w:val="22"/>
        </w:rPr>
        <w:t>,</w:t>
      </w:r>
      <w:r w:rsidR="00C06B3D" w:rsidRPr="00174DB1">
        <w:rPr>
          <w:rFonts w:ascii="Tahoma" w:hAnsi="Tahoma" w:cs="Tahoma"/>
          <w:b/>
          <w:sz w:val="22"/>
          <w:szCs w:val="22"/>
        </w:rPr>
        <w:t xml:space="preserve"> </w:t>
      </w:r>
      <w:r w:rsidRPr="00174DB1">
        <w:rPr>
          <w:rFonts w:ascii="Tahoma" w:hAnsi="Tahoma" w:cs="Tahoma"/>
          <w:b/>
          <w:sz w:val="22"/>
          <w:szCs w:val="22"/>
        </w:rPr>
        <w:t>должны быть только</w:t>
      </w:r>
      <w:r w:rsidR="00C06B3D" w:rsidRPr="00174DB1">
        <w:rPr>
          <w:rFonts w:ascii="Tahoma" w:hAnsi="Tahoma" w:cs="Tahoma"/>
          <w:b/>
          <w:sz w:val="22"/>
          <w:szCs w:val="22"/>
        </w:rPr>
        <w:t xml:space="preserve"> у</w:t>
      </w:r>
      <w:r w:rsidRPr="00174DB1">
        <w:rPr>
          <w:rFonts w:ascii="Tahoma" w:hAnsi="Tahoma" w:cs="Tahoma"/>
          <w:b/>
          <w:sz w:val="22"/>
          <w:szCs w:val="22"/>
        </w:rPr>
        <w:t>л</w:t>
      </w:r>
      <w:r w:rsidR="00C06B3D" w:rsidRPr="00174DB1">
        <w:rPr>
          <w:rFonts w:ascii="Tahoma" w:hAnsi="Tahoma" w:cs="Tahoma"/>
          <w:b/>
          <w:sz w:val="22"/>
          <w:szCs w:val="22"/>
        </w:rPr>
        <w:t>у</w:t>
      </w:r>
      <w:r w:rsidRPr="00174DB1">
        <w:rPr>
          <w:rFonts w:ascii="Tahoma" w:hAnsi="Tahoma" w:cs="Tahoma"/>
          <w:b/>
          <w:sz w:val="22"/>
          <w:szCs w:val="22"/>
        </w:rPr>
        <w:t>ч</w:t>
      </w:r>
      <w:r w:rsidR="00C06B3D" w:rsidRPr="00174DB1">
        <w:rPr>
          <w:rFonts w:ascii="Tahoma" w:hAnsi="Tahoma" w:cs="Tahoma"/>
          <w:b/>
          <w:sz w:val="22"/>
          <w:szCs w:val="22"/>
        </w:rPr>
        <w:t>шающи</w:t>
      </w:r>
      <w:r w:rsidRPr="00174DB1">
        <w:rPr>
          <w:rFonts w:ascii="Tahoma" w:hAnsi="Tahoma" w:cs="Tahoma"/>
          <w:b/>
          <w:sz w:val="22"/>
          <w:szCs w:val="22"/>
        </w:rPr>
        <w:t>ми</w:t>
      </w:r>
      <w:r w:rsidR="00C06B3D" w:rsidRPr="00174DB1">
        <w:rPr>
          <w:rFonts w:ascii="Tahoma" w:hAnsi="Tahoma" w:cs="Tahoma"/>
          <w:b/>
          <w:sz w:val="22"/>
          <w:szCs w:val="22"/>
        </w:rPr>
        <w:t xml:space="preserve"> положение работников по сравнению с установленным трудовым законодательством</w:t>
      </w:r>
      <w:r w:rsidRPr="00174DB1">
        <w:rPr>
          <w:rFonts w:ascii="Tahoma" w:hAnsi="Tahoma" w:cs="Tahoma"/>
          <w:b/>
          <w:sz w:val="22"/>
          <w:szCs w:val="22"/>
        </w:rPr>
        <w:t>.</w:t>
      </w:r>
    </w:p>
    <w:p w:rsidR="00C06B3D" w:rsidRPr="00174DB1" w:rsidRDefault="00C06B3D" w:rsidP="00C06B3D">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Согласно требованиям ч. 2 ст. 9 ТК РФ «коллективные договоры,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то они не подлежат применению».</w:t>
      </w:r>
    </w:p>
    <w:p w:rsidR="00C06B3D" w:rsidRPr="00174DB1" w:rsidRDefault="00C06B3D" w:rsidP="00C06B3D">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Это требование корреспондируется с принципом обязательного соблюдения норм трудового законодательства сторонами социального партнерства, а также отражено в ч.3 ст. 41 ТК РФ «В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C06B3D" w:rsidRPr="00174DB1" w:rsidRDefault="00C06B3D" w:rsidP="00C06B3D">
      <w:pPr>
        <w:ind w:firstLine="709"/>
        <w:jc w:val="both"/>
        <w:rPr>
          <w:rFonts w:ascii="Tahoma" w:hAnsi="Tahoma" w:cs="Tahoma"/>
          <w:sz w:val="22"/>
          <w:szCs w:val="22"/>
        </w:rPr>
      </w:pPr>
      <w:r w:rsidRPr="00174DB1">
        <w:rPr>
          <w:rFonts w:ascii="Tahoma" w:hAnsi="Tahoma" w:cs="Tahoma"/>
          <w:sz w:val="22"/>
          <w:szCs w:val="22"/>
        </w:rPr>
        <w:t>Работая над содержанием коллективного договора, необходимо внимательно изучать положения упомянутых правовых норм, имея в виду не только федеральные законы и подзаконные акты, законодательство регионального и муниципального уровней, но и отраслевые (межотраслевые) и региональные (территориальные) соглашения, которые, как правило, содержат более высокие социально-трудовые гарантии.</w:t>
      </w:r>
    </w:p>
    <w:p w:rsidR="00C06B3D" w:rsidRPr="00174DB1" w:rsidRDefault="00C06B3D" w:rsidP="00C06B3D">
      <w:pPr>
        <w:ind w:firstLine="709"/>
        <w:jc w:val="both"/>
        <w:rPr>
          <w:rFonts w:ascii="Tahoma" w:hAnsi="Tahoma" w:cs="Tahoma"/>
          <w:sz w:val="22"/>
          <w:szCs w:val="22"/>
        </w:rPr>
      </w:pPr>
      <w:r w:rsidRPr="00174DB1">
        <w:rPr>
          <w:rFonts w:ascii="Tahoma" w:hAnsi="Tahoma" w:cs="Tahoma"/>
          <w:sz w:val="22"/>
          <w:szCs w:val="22"/>
        </w:rPr>
        <w:t>Многие отраслевые соглашения устанавливают минимальный уровень оплаты труда в отрасли, периодичность и размеры индексации заработной платы, минимальные размеры доплат при совмещении или за выслугу лет в отрасли, размер выплат в связи с выходом на пенсию и др.</w:t>
      </w:r>
    </w:p>
    <w:p w:rsidR="00C06B3D" w:rsidRPr="00174DB1" w:rsidRDefault="00C06B3D" w:rsidP="00C06B3D">
      <w:pPr>
        <w:ind w:firstLine="709"/>
        <w:jc w:val="both"/>
        <w:rPr>
          <w:rFonts w:ascii="Tahoma" w:hAnsi="Tahoma" w:cs="Tahoma"/>
          <w:sz w:val="22"/>
          <w:szCs w:val="22"/>
        </w:rPr>
      </w:pPr>
      <w:r w:rsidRPr="00174DB1">
        <w:rPr>
          <w:rFonts w:ascii="Tahoma" w:hAnsi="Tahoma" w:cs="Tahoma"/>
          <w:sz w:val="22"/>
          <w:szCs w:val="22"/>
        </w:rPr>
        <w:t>Несмотря на то, что в современной колдоговорной практике принцип недопустимости ущемления прав работников осознается, уважается и соблюдается, все еще можно встретить случаи, когда в коллективный договор вносят явно противозаконные положения. Поэтому, правовые гарантии, установленные трудовым законодательством и иными нормативными правовыми актами, содержащими нормы трудового права, не подлежат обсуждению сторонами и не могут быть предметом колдоговорного регулирования - работодатель обязан их соблюдать!</w:t>
      </w:r>
    </w:p>
    <w:p w:rsidR="00C06B3D" w:rsidRPr="00C06B3D" w:rsidRDefault="00C06B3D" w:rsidP="00C06B3D">
      <w:pPr>
        <w:ind w:firstLine="709"/>
        <w:rPr>
          <w:sz w:val="26"/>
          <w:szCs w:val="26"/>
        </w:rPr>
      </w:pPr>
    </w:p>
    <w:p w:rsidR="00C06B3D" w:rsidRPr="00174DB1" w:rsidRDefault="00C06B3D" w:rsidP="00C06B3D">
      <w:pPr>
        <w:ind w:firstLine="709"/>
        <w:jc w:val="center"/>
        <w:rPr>
          <w:rFonts w:ascii="Tahoma" w:hAnsi="Tahoma" w:cs="Tahoma"/>
          <w:b/>
          <w:sz w:val="22"/>
          <w:szCs w:val="22"/>
        </w:rPr>
      </w:pPr>
      <w:r w:rsidRPr="00174DB1">
        <w:rPr>
          <w:rFonts w:ascii="Tahoma" w:hAnsi="Tahoma" w:cs="Tahoma"/>
          <w:b/>
          <w:sz w:val="22"/>
          <w:szCs w:val="22"/>
        </w:rPr>
        <w:lastRenderedPageBreak/>
        <w:t xml:space="preserve">МЕТОДИЧЕСКИЕ  РЕКОМЕНДАЦИИ  </w:t>
      </w:r>
    </w:p>
    <w:p w:rsidR="00C06B3D" w:rsidRPr="00174DB1" w:rsidRDefault="00C06B3D" w:rsidP="00C06B3D">
      <w:pPr>
        <w:ind w:firstLine="709"/>
        <w:jc w:val="center"/>
        <w:rPr>
          <w:rFonts w:ascii="Tahoma" w:hAnsi="Tahoma" w:cs="Tahoma"/>
          <w:b/>
          <w:sz w:val="22"/>
          <w:szCs w:val="22"/>
        </w:rPr>
      </w:pPr>
      <w:r w:rsidRPr="00174DB1">
        <w:rPr>
          <w:rFonts w:ascii="Tahoma" w:hAnsi="Tahoma" w:cs="Tahoma"/>
          <w:b/>
          <w:sz w:val="22"/>
          <w:szCs w:val="22"/>
        </w:rPr>
        <w:t xml:space="preserve">ПО  ПРОВЕДЕНИЮ  КОЛЛЕКТИВНЫХ  ПЕРЕГОВОРОВ  </w:t>
      </w:r>
    </w:p>
    <w:p w:rsidR="00C06B3D" w:rsidRPr="00174DB1" w:rsidRDefault="00C06B3D" w:rsidP="00C06B3D">
      <w:pPr>
        <w:ind w:firstLine="709"/>
        <w:jc w:val="center"/>
        <w:rPr>
          <w:rFonts w:ascii="Tahoma" w:hAnsi="Tahoma" w:cs="Tahoma"/>
          <w:b/>
          <w:sz w:val="22"/>
          <w:szCs w:val="22"/>
        </w:rPr>
      </w:pPr>
      <w:r w:rsidRPr="00174DB1">
        <w:rPr>
          <w:rFonts w:ascii="Tahoma" w:hAnsi="Tahoma" w:cs="Tahoma"/>
          <w:b/>
          <w:sz w:val="22"/>
          <w:szCs w:val="22"/>
        </w:rPr>
        <w:t>ПО  ЗАКЛЮЧЕНИЮ  КОЛЛЕКТИВНОГО  ДОГОВОРА</w:t>
      </w:r>
    </w:p>
    <w:p w:rsidR="00C06B3D" w:rsidRPr="00174DB1" w:rsidRDefault="00C06B3D" w:rsidP="00C06B3D">
      <w:pPr>
        <w:pStyle w:val="ac"/>
        <w:ind w:left="0" w:right="-240" w:firstLine="709"/>
        <w:jc w:val="both"/>
        <w:rPr>
          <w:rFonts w:ascii="Tahoma" w:hAnsi="Tahoma" w:cs="Tahoma"/>
          <w:sz w:val="22"/>
          <w:szCs w:val="22"/>
        </w:rPr>
      </w:pPr>
    </w:p>
    <w:p w:rsidR="00C06B3D" w:rsidRPr="00174DB1" w:rsidRDefault="00C06B3D" w:rsidP="00C06B3D">
      <w:pPr>
        <w:pStyle w:val="ac"/>
        <w:ind w:left="0" w:right="-12" w:firstLine="709"/>
        <w:jc w:val="both"/>
        <w:rPr>
          <w:rFonts w:ascii="Tahoma" w:hAnsi="Tahoma" w:cs="Tahoma"/>
          <w:sz w:val="22"/>
          <w:szCs w:val="22"/>
        </w:rPr>
      </w:pPr>
      <w:r w:rsidRPr="00174DB1">
        <w:rPr>
          <w:rFonts w:ascii="Tahoma" w:hAnsi="Tahoma" w:cs="Tahoma"/>
          <w:sz w:val="22"/>
          <w:szCs w:val="22"/>
        </w:rPr>
        <w:t>Настоящие рекомендации предназначены для использования в период проведения коллективно-договорной кампании работниками (их представителями), работодателями (их представителями), органами государственной власти и местного самоуправления, другими заинтересованными лицами.</w:t>
      </w:r>
    </w:p>
    <w:p w:rsidR="00C06B3D" w:rsidRPr="00174DB1" w:rsidRDefault="00C06B3D" w:rsidP="00174DB1">
      <w:pPr>
        <w:pStyle w:val="ac"/>
        <w:spacing w:after="0"/>
        <w:ind w:left="0" w:firstLine="709"/>
        <w:jc w:val="both"/>
        <w:rPr>
          <w:rFonts w:ascii="Tahoma" w:hAnsi="Tahoma" w:cs="Tahoma"/>
          <w:b/>
          <w:color w:val="FF0000"/>
          <w:sz w:val="22"/>
          <w:szCs w:val="22"/>
        </w:rPr>
      </w:pPr>
      <w:r w:rsidRPr="00174DB1">
        <w:rPr>
          <w:rFonts w:ascii="Tahoma" w:hAnsi="Tahoma" w:cs="Tahoma"/>
          <w:b/>
          <w:sz w:val="22"/>
          <w:szCs w:val="22"/>
        </w:rPr>
        <w:t>Рекомендации подготовлены в соответствии с законодательством Российской Федерации:</w:t>
      </w:r>
      <w:r w:rsidRPr="00174DB1">
        <w:rPr>
          <w:rFonts w:ascii="Tahoma" w:hAnsi="Tahoma" w:cs="Tahoma"/>
          <w:b/>
          <w:color w:val="FF0000"/>
          <w:sz w:val="22"/>
          <w:szCs w:val="22"/>
        </w:rPr>
        <w:t xml:space="preserve"> </w:t>
      </w:r>
    </w:p>
    <w:p w:rsidR="00C06B3D" w:rsidRPr="00174DB1" w:rsidRDefault="00C06B3D" w:rsidP="00174DB1">
      <w:pPr>
        <w:pStyle w:val="ac"/>
        <w:spacing w:after="0"/>
        <w:ind w:left="0" w:firstLine="709"/>
        <w:jc w:val="both"/>
        <w:rPr>
          <w:rFonts w:ascii="Tahoma" w:hAnsi="Tahoma" w:cs="Tahoma"/>
          <w:b/>
          <w:sz w:val="22"/>
          <w:szCs w:val="22"/>
        </w:rPr>
      </w:pPr>
      <w:r w:rsidRPr="00174DB1">
        <w:rPr>
          <w:rFonts w:ascii="Tahoma" w:hAnsi="Tahoma" w:cs="Tahoma"/>
          <w:b/>
          <w:sz w:val="22"/>
          <w:szCs w:val="22"/>
        </w:rPr>
        <w:t xml:space="preserve">Трудовым Кодексом Российской Федерации от 30.12.2001г. № 197-ФЗ (ред. от 01.07.2017), (далее – ТК РФ), </w:t>
      </w:r>
    </w:p>
    <w:p w:rsidR="00C06B3D" w:rsidRPr="00174DB1" w:rsidRDefault="00C06B3D" w:rsidP="00174DB1">
      <w:pPr>
        <w:pStyle w:val="ac"/>
        <w:spacing w:after="0"/>
        <w:ind w:left="0" w:firstLine="709"/>
        <w:jc w:val="both"/>
        <w:rPr>
          <w:rFonts w:ascii="Tahoma" w:hAnsi="Tahoma" w:cs="Tahoma"/>
          <w:b/>
          <w:sz w:val="22"/>
          <w:szCs w:val="22"/>
        </w:rPr>
      </w:pPr>
      <w:r w:rsidRPr="00174DB1">
        <w:rPr>
          <w:rFonts w:ascii="Tahoma" w:hAnsi="Tahoma" w:cs="Tahoma"/>
          <w:b/>
          <w:sz w:val="22"/>
          <w:szCs w:val="22"/>
        </w:rPr>
        <w:t xml:space="preserve">Федеральным </w:t>
      </w:r>
      <w:r w:rsidR="0053331F" w:rsidRPr="00174DB1">
        <w:rPr>
          <w:rFonts w:ascii="Tahoma" w:hAnsi="Tahoma" w:cs="Tahoma"/>
          <w:b/>
          <w:sz w:val="22"/>
          <w:szCs w:val="22"/>
        </w:rPr>
        <w:t>законом «</w:t>
      </w:r>
      <w:r w:rsidRPr="00174DB1">
        <w:rPr>
          <w:rFonts w:ascii="Tahoma" w:hAnsi="Tahoma" w:cs="Tahoma"/>
          <w:b/>
          <w:sz w:val="22"/>
          <w:szCs w:val="22"/>
        </w:rPr>
        <w:t>О профессиональных союзах, их правах и гарантиях деятельности» от 12.01.96г. № 10-ФЗ  (с изменениями на 3 июля 2016 года) (редакция, действующая с 1 января 2017 года)</w:t>
      </w:r>
    </w:p>
    <w:p w:rsidR="00C06B3D" w:rsidRPr="00174DB1" w:rsidRDefault="00C06B3D" w:rsidP="00174DB1">
      <w:pPr>
        <w:pStyle w:val="ac"/>
        <w:spacing w:after="0"/>
        <w:ind w:left="0" w:firstLine="709"/>
        <w:jc w:val="both"/>
        <w:rPr>
          <w:rFonts w:ascii="Tahoma" w:hAnsi="Tahoma" w:cs="Tahoma"/>
          <w:b/>
          <w:sz w:val="22"/>
          <w:szCs w:val="22"/>
        </w:rPr>
      </w:pPr>
      <w:r w:rsidRPr="00174DB1">
        <w:rPr>
          <w:rFonts w:ascii="Tahoma" w:hAnsi="Tahoma" w:cs="Tahoma"/>
          <w:b/>
          <w:sz w:val="22"/>
          <w:szCs w:val="22"/>
        </w:rPr>
        <w:t xml:space="preserve">Законом Московской области  «О социальном партнерстве в Московской области» от 31.03.1999 с учетом изменений  от 11 апреля 2016 года, </w:t>
      </w:r>
    </w:p>
    <w:p w:rsidR="00C06B3D" w:rsidRPr="00174DB1" w:rsidRDefault="00C06B3D" w:rsidP="00174DB1">
      <w:pPr>
        <w:pStyle w:val="ac"/>
        <w:spacing w:after="0"/>
        <w:ind w:left="0" w:firstLine="709"/>
        <w:jc w:val="both"/>
        <w:rPr>
          <w:rFonts w:ascii="Tahoma" w:hAnsi="Tahoma" w:cs="Tahoma"/>
          <w:b/>
          <w:sz w:val="22"/>
          <w:szCs w:val="22"/>
        </w:rPr>
      </w:pPr>
      <w:r w:rsidRPr="00174DB1">
        <w:rPr>
          <w:rFonts w:ascii="Tahoma" w:hAnsi="Tahoma" w:cs="Tahoma"/>
          <w:b/>
          <w:sz w:val="22"/>
          <w:szCs w:val="22"/>
        </w:rPr>
        <w:t>Кодексом РФ об административных правонарушениях от 30.12.2001 г. № 195-ФЗ (ред. от 29.07.2017 с изм. и доп., вступ. в силу с 10.08. 2017) (статьи 5.28 - 5.31).</w:t>
      </w:r>
    </w:p>
    <w:p w:rsidR="00C06B3D" w:rsidRPr="00174DB1" w:rsidRDefault="00C06B3D" w:rsidP="00174DB1">
      <w:pPr>
        <w:pStyle w:val="ac"/>
        <w:spacing w:after="0"/>
        <w:ind w:left="0" w:firstLine="709"/>
        <w:jc w:val="both"/>
        <w:rPr>
          <w:rFonts w:ascii="Tahoma" w:hAnsi="Tahoma" w:cs="Tahoma"/>
          <w:b/>
          <w:i/>
          <w:sz w:val="22"/>
          <w:szCs w:val="22"/>
        </w:rPr>
      </w:pPr>
    </w:p>
    <w:p w:rsidR="00C06B3D" w:rsidRPr="00174DB1" w:rsidRDefault="00C06B3D" w:rsidP="00174DB1">
      <w:pPr>
        <w:pStyle w:val="ac"/>
        <w:numPr>
          <w:ilvl w:val="0"/>
          <w:numId w:val="37"/>
        </w:numPr>
        <w:spacing w:after="0"/>
        <w:ind w:left="0" w:firstLine="709"/>
        <w:jc w:val="both"/>
        <w:rPr>
          <w:rFonts w:ascii="Tahoma" w:hAnsi="Tahoma" w:cs="Tahoma"/>
          <w:b/>
          <w:sz w:val="22"/>
          <w:szCs w:val="22"/>
        </w:rPr>
      </w:pPr>
      <w:r w:rsidRPr="00174DB1">
        <w:rPr>
          <w:rFonts w:ascii="Tahoma" w:hAnsi="Tahoma" w:cs="Tahoma"/>
          <w:b/>
          <w:sz w:val="22"/>
          <w:szCs w:val="22"/>
        </w:rPr>
        <w:t>Общие положения</w:t>
      </w:r>
    </w:p>
    <w:p w:rsidR="00174DB1" w:rsidRPr="00174DB1" w:rsidRDefault="00174DB1" w:rsidP="00174DB1">
      <w:pPr>
        <w:pStyle w:val="ac"/>
        <w:spacing w:after="0"/>
        <w:ind w:left="0" w:firstLine="709"/>
        <w:jc w:val="both"/>
        <w:rPr>
          <w:rFonts w:ascii="Tahoma" w:hAnsi="Tahoma" w:cs="Tahoma"/>
          <w:b/>
          <w:i/>
          <w:sz w:val="22"/>
          <w:szCs w:val="22"/>
        </w:rPr>
      </w:pPr>
    </w:p>
    <w:p w:rsidR="00C06B3D" w:rsidRPr="00832BEF" w:rsidRDefault="00C06B3D" w:rsidP="00174DB1">
      <w:pPr>
        <w:pStyle w:val="ac"/>
        <w:spacing w:after="0"/>
        <w:ind w:left="0" w:firstLine="709"/>
        <w:jc w:val="both"/>
        <w:rPr>
          <w:rFonts w:ascii="Tahoma" w:hAnsi="Tahoma" w:cs="Tahoma"/>
          <w:b/>
          <w:sz w:val="22"/>
          <w:szCs w:val="22"/>
        </w:rPr>
      </w:pPr>
      <w:r w:rsidRPr="00832BEF">
        <w:rPr>
          <w:rFonts w:ascii="Tahoma" w:hAnsi="Tahoma" w:cs="Tahoma"/>
          <w:b/>
          <w:sz w:val="22"/>
          <w:szCs w:val="22"/>
        </w:rPr>
        <w:t>1.1. Коллективный договор</w:t>
      </w:r>
      <w:r w:rsidRPr="00174DB1">
        <w:rPr>
          <w:rFonts w:ascii="Tahoma" w:hAnsi="Tahoma" w:cs="Tahoma"/>
          <w:sz w:val="22"/>
          <w:szCs w:val="22"/>
        </w:rPr>
        <w:t xml:space="preserve"> – </w:t>
      </w:r>
      <w:r w:rsidRPr="00832BEF">
        <w:rPr>
          <w:rFonts w:ascii="Tahoma" w:hAnsi="Tahoma" w:cs="Tahoma"/>
          <w:b/>
          <w:sz w:val="22"/>
          <w:szCs w:val="22"/>
        </w:rPr>
        <w:t xml:space="preserve">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 </w:t>
      </w:r>
      <w:r w:rsidRPr="00832BEF">
        <w:rPr>
          <w:rFonts w:ascii="Tahoma" w:hAnsi="Tahoma" w:cs="Tahoma"/>
          <w:b/>
          <w:i/>
          <w:sz w:val="22"/>
          <w:szCs w:val="22"/>
        </w:rPr>
        <w:t>(ст.40 ТК РФ).</w:t>
      </w:r>
    </w:p>
    <w:p w:rsidR="00C06B3D" w:rsidRPr="00174DB1" w:rsidRDefault="00C06B3D" w:rsidP="00174DB1">
      <w:pPr>
        <w:widowControl w:val="0"/>
        <w:autoSpaceDE w:val="0"/>
        <w:autoSpaceDN w:val="0"/>
        <w:adjustRightInd w:val="0"/>
        <w:ind w:firstLine="709"/>
        <w:jc w:val="both"/>
        <w:rPr>
          <w:rFonts w:ascii="Tahoma" w:hAnsi="Tahoma" w:cs="Tahoma"/>
          <w:i/>
          <w:sz w:val="22"/>
          <w:szCs w:val="22"/>
        </w:rPr>
      </w:pPr>
      <w:r w:rsidRPr="00174DB1">
        <w:rPr>
          <w:rFonts w:ascii="Tahoma" w:hAnsi="Tahoma" w:cs="Tahoma"/>
          <w:sz w:val="22"/>
          <w:szCs w:val="22"/>
        </w:rPr>
        <w:t xml:space="preserve">1.2. Коллективный договор  заключается на  срок не более трех лет и вступает в силу со дня подписания его сторонами либо со дня, установленного коллективным договором. Стороны имеют право продлевать действие коллективного договора на срок не более трех лет </w:t>
      </w:r>
      <w:r w:rsidRPr="00174DB1">
        <w:rPr>
          <w:rFonts w:ascii="Tahoma" w:hAnsi="Tahoma" w:cs="Tahoma"/>
          <w:i/>
          <w:sz w:val="22"/>
          <w:szCs w:val="22"/>
        </w:rPr>
        <w:t>(ст.43 ТК РФ).</w:t>
      </w:r>
    </w:p>
    <w:p w:rsidR="00C06B3D" w:rsidRPr="00174DB1" w:rsidRDefault="00C06B3D" w:rsidP="00174DB1">
      <w:pPr>
        <w:widowControl w:val="0"/>
        <w:autoSpaceDE w:val="0"/>
        <w:autoSpaceDN w:val="0"/>
        <w:adjustRightInd w:val="0"/>
        <w:ind w:firstLine="709"/>
        <w:jc w:val="both"/>
        <w:rPr>
          <w:rFonts w:ascii="Tahoma" w:hAnsi="Tahoma" w:cs="Tahoma"/>
          <w:i/>
          <w:sz w:val="22"/>
          <w:szCs w:val="22"/>
        </w:rPr>
      </w:pPr>
      <w:r w:rsidRPr="00174DB1">
        <w:rPr>
          <w:rFonts w:ascii="Tahoma" w:hAnsi="Tahoma" w:cs="Tahoma"/>
          <w:sz w:val="22"/>
          <w:szCs w:val="22"/>
        </w:rPr>
        <w:t xml:space="preserve">1.3. Действие коллективного договора распространяется на всех работников организации, индивидуального предпринимателя, а действие коллективного договора, заключенного в филиале, представительстве или ином обособленном структурном подразделении организации, - на всех работников соответствующего подразделения </w:t>
      </w:r>
      <w:r w:rsidRPr="00174DB1">
        <w:rPr>
          <w:rFonts w:ascii="Tahoma" w:hAnsi="Tahoma" w:cs="Tahoma"/>
          <w:i/>
          <w:sz w:val="22"/>
          <w:szCs w:val="22"/>
        </w:rPr>
        <w:t>(ст.43 ТК РФ).</w:t>
      </w:r>
    </w:p>
    <w:p w:rsidR="00C06B3D" w:rsidRPr="00174DB1" w:rsidRDefault="00C06B3D" w:rsidP="00174DB1">
      <w:pPr>
        <w:shd w:val="clear" w:color="auto" w:fill="FFFFFF"/>
        <w:tabs>
          <w:tab w:val="left" w:pos="0"/>
        </w:tabs>
        <w:ind w:firstLine="709"/>
        <w:jc w:val="both"/>
        <w:rPr>
          <w:rFonts w:ascii="Tahoma" w:hAnsi="Tahoma" w:cs="Tahoma"/>
          <w:sz w:val="22"/>
          <w:szCs w:val="22"/>
        </w:rPr>
      </w:pPr>
      <w:r w:rsidRPr="00174DB1">
        <w:rPr>
          <w:rFonts w:ascii="Tahoma" w:hAnsi="Tahoma" w:cs="Tahoma"/>
          <w:sz w:val="22"/>
          <w:szCs w:val="22"/>
        </w:rPr>
        <w:t>1.4. Коллективные   переговоры   по заключению нового коллективного договора или по внесению   изменений в действующий  колдоговор провод</w:t>
      </w:r>
      <w:r w:rsidR="00FC3CB3" w:rsidRPr="00174DB1">
        <w:rPr>
          <w:rFonts w:ascii="Tahoma" w:hAnsi="Tahoma" w:cs="Tahoma"/>
          <w:sz w:val="22"/>
          <w:szCs w:val="22"/>
        </w:rPr>
        <w:t>ятся</w:t>
      </w:r>
      <w:r w:rsidRPr="00174DB1">
        <w:rPr>
          <w:rFonts w:ascii="Tahoma" w:hAnsi="Tahoma" w:cs="Tahoma"/>
          <w:sz w:val="22"/>
          <w:szCs w:val="22"/>
        </w:rPr>
        <w:t xml:space="preserve"> в случаях:</w:t>
      </w:r>
    </w:p>
    <w:p w:rsidR="00C06B3D" w:rsidRPr="00174DB1" w:rsidRDefault="00C06B3D" w:rsidP="00174DB1">
      <w:pPr>
        <w:shd w:val="clear" w:color="auto" w:fill="FFFFFF"/>
        <w:tabs>
          <w:tab w:val="left" w:pos="960"/>
        </w:tabs>
        <w:ind w:firstLine="709"/>
        <w:jc w:val="both"/>
        <w:rPr>
          <w:rFonts w:ascii="Tahoma" w:hAnsi="Tahoma" w:cs="Tahoma"/>
          <w:sz w:val="22"/>
          <w:szCs w:val="22"/>
        </w:rPr>
      </w:pPr>
      <w:r w:rsidRPr="00174DB1">
        <w:rPr>
          <w:rFonts w:ascii="Tahoma" w:hAnsi="Tahoma" w:cs="Tahoma"/>
          <w:sz w:val="22"/>
          <w:szCs w:val="22"/>
        </w:rPr>
        <w:t>- окончания срока действия коллективного договора;</w:t>
      </w:r>
    </w:p>
    <w:p w:rsidR="00C06B3D" w:rsidRPr="00174DB1" w:rsidRDefault="00C06B3D" w:rsidP="00174DB1">
      <w:pPr>
        <w:shd w:val="clear" w:color="auto" w:fill="FFFFFF"/>
        <w:ind w:firstLine="709"/>
        <w:jc w:val="both"/>
        <w:rPr>
          <w:rFonts w:ascii="Tahoma" w:hAnsi="Tahoma" w:cs="Tahoma"/>
          <w:sz w:val="22"/>
          <w:szCs w:val="22"/>
        </w:rPr>
      </w:pPr>
      <w:r w:rsidRPr="00174DB1">
        <w:rPr>
          <w:rFonts w:ascii="Tahoma" w:hAnsi="Tahoma" w:cs="Tahoma"/>
          <w:sz w:val="22"/>
          <w:szCs w:val="22"/>
        </w:rPr>
        <w:t xml:space="preserve">- смены </w:t>
      </w:r>
      <w:r w:rsidRPr="00174DB1">
        <w:rPr>
          <w:rFonts w:ascii="Tahoma" w:hAnsi="Tahoma" w:cs="Tahoma"/>
          <w:color w:val="000000"/>
          <w:spacing w:val="3"/>
          <w:sz w:val="22"/>
          <w:szCs w:val="22"/>
        </w:rPr>
        <w:t>собственника имущества организации;</w:t>
      </w:r>
    </w:p>
    <w:p w:rsidR="00C06B3D" w:rsidRPr="00174DB1" w:rsidRDefault="00C06B3D" w:rsidP="00174DB1">
      <w:pPr>
        <w:shd w:val="clear" w:color="auto" w:fill="FFFFFF"/>
        <w:ind w:firstLine="709"/>
        <w:jc w:val="both"/>
        <w:rPr>
          <w:rFonts w:ascii="Tahoma" w:hAnsi="Tahoma" w:cs="Tahoma"/>
          <w:sz w:val="22"/>
          <w:szCs w:val="22"/>
        </w:rPr>
      </w:pPr>
      <w:r w:rsidRPr="00174DB1">
        <w:rPr>
          <w:rFonts w:ascii="Tahoma" w:hAnsi="Tahoma" w:cs="Tahoma"/>
          <w:color w:val="000000"/>
          <w:spacing w:val="7"/>
          <w:sz w:val="22"/>
          <w:szCs w:val="22"/>
        </w:rPr>
        <w:t>-осуществления структурной перестройки и внутреннего реформирования организации</w:t>
      </w:r>
      <w:r w:rsidRPr="00174DB1">
        <w:rPr>
          <w:rFonts w:ascii="Tahoma" w:hAnsi="Tahoma" w:cs="Tahoma"/>
          <w:color w:val="000000"/>
          <w:spacing w:val="2"/>
          <w:sz w:val="22"/>
          <w:szCs w:val="22"/>
        </w:rPr>
        <w:t>;</w:t>
      </w:r>
    </w:p>
    <w:p w:rsidR="00C06B3D" w:rsidRPr="00174DB1" w:rsidRDefault="00C06B3D" w:rsidP="00174DB1">
      <w:pPr>
        <w:shd w:val="clear" w:color="auto" w:fill="FFFFFF"/>
        <w:ind w:firstLine="709"/>
        <w:jc w:val="both"/>
        <w:rPr>
          <w:rFonts w:ascii="Tahoma" w:hAnsi="Tahoma" w:cs="Tahoma"/>
          <w:sz w:val="22"/>
          <w:szCs w:val="22"/>
        </w:rPr>
      </w:pPr>
      <w:r w:rsidRPr="00174DB1">
        <w:rPr>
          <w:rFonts w:ascii="Tahoma" w:hAnsi="Tahoma" w:cs="Tahoma"/>
          <w:color w:val="000000"/>
          <w:spacing w:val="4"/>
          <w:sz w:val="22"/>
          <w:szCs w:val="22"/>
        </w:rPr>
        <w:t>- возникновения реальной угрозы массового увольнения работников;</w:t>
      </w:r>
    </w:p>
    <w:p w:rsidR="00C06B3D" w:rsidRPr="00174DB1" w:rsidRDefault="00C06B3D" w:rsidP="00174DB1">
      <w:pPr>
        <w:shd w:val="clear" w:color="auto" w:fill="FFFFFF"/>
        <w:ind w:firstLine="709"/>
        <w:jc w:val="both"/>
        <w:rPr>
          <w:rFonts w:ascii="Tahoma" w:hAnsi="Tahoma" w:cs="Tahoma"/>
          <w:sz w:val="22"/>
          <w:szCs w:val="22"/>
        </w:rPr>
      </w:pPr>
      <w:r w:rsidRPr="00174DB1">
        <w:rPr>
          <w:rFonts w:ascii="Tahoma" w:hAnsi="Tahoma" w:cs="Tahoma"/>
          <w:color w:val="000000"/>
          <w:spacing w:val="3"/>
          <w:sz w:val="22"/>
          <w:szCs w:val="22"/>
        </w:rPr>
        <w:t xml:space="preserve">- в других случаях, когда в этом имеется необходимость и есть уверенность в том, </w:t>
      </w:r>
      <w:r w:rsidRPr="00174DB1">
        <w:rPr>
          <w:rFonts w:ascii="Tahoma" w:hAnsi="Tahoma" w:cs="Tahoma"/>
          <w:color w:val="000000"/>
          <w:spacing w:val="13"/>
          <w:sz w:val="22"/>
          <w:szCs w:val="22"/>
        </w:rPr>
        <w:t>что удастся усилить социальную защищенность работников и улучшить их социально-</w:t>
      </w:r>
      <w:r w:rsidRPr="00174DB1">
        <w:rPr>
          <w:rFonts w:ascii="Tahoma" w:hAnsi="Tahoma" w:cs="Tahoma"/>
          <w:color w:val="000000"/>
          <w:spacing w:val="3"/>
          <w:sz w:val="22"/>
          <w:szCs w:val="22"/>
        </w:rPr>
        <w:t>экономическое положение.</w:t>
      </w:r>
    </w:p>
    <w:p w:rsidR="00C06B3D" w:rsidRPr="00174DB1" w:rsidRDefault="00C06B3D" w:rsidP="00174DB1">
      <w:pPr>
        <w:pStyle w:val="ac"/>
        <w:spacing w:after="0"/>
        <w:ind w:left="0" w:firstLine="709"/>
        <w:jc w:val="both"/>
        <w:rPr>
          <w:rFonts w:ascii="Tahoma" w:hAnsi="Tahoma" w:cs="Tahoma"/>
          <w:sz w:val="22"/>
          <w:szCs w:val="22"/>
        </w:rPr>
      </w:pPr>
      <w:r w:rsidRPr="00174DB1">
        <w:rPr>
          <w:rFonts w:ascii="Tahoma" w:hAnsi="Tahoma" w:cs="Tahoma"/>
          <w:sz w:val="22"/>
          <w:szCs w:val="22"/>
        </w:rPr>
        <w:t xml:space="preserve">1.5. Основой для разработки коллективных договоров (внесения изменений в коллективные договоры) при проведении коллективных переговоров являются обязательства, предусмотренные </w:t>
      </w:r>
      <w:r w:rsidR="0053331F" w:rsidRPr="00174DB1">
        <w:rPr>
          <w:rFonts w:ascii="Tahoma" w:hAnsi="Tahoma" w:cs="Tahoma"/>
          <w:sz w:val="22"/>
          <w:szCs w:val="22"/>
        </w:rPr>
        <w:t>соответствующими отраслевыми</w:t>
      </w:r>
      <w:r w:rsidRPr="00174DB1">
        <w:rPr>
          <w:rFonts w:ascii="Tahoma" w:hAnsi="Tahoma" w:cs="Tahoma"/>
          <w:sz w:val="22"/>
          <w:szCs w:val="22"/>
        </w:rPr>
        <w:t xml:space="preserve"> федеральными и областными соглашениями, Московским областным трехсторонним (региональным) соглашением.</w:t>
      </w:r>
    </w:p>
    <w:p w:rsidR="00C06B3D" w:rsidRDefault="00C06B3D" w:rsidP="00174DB1">
      <w:pPr>
        <w:pStyle w:val="ac"/>
        <w:spacing w:after="0"/>
        <w:ind w:left="0" w:firstLine="709"/>
        <w:jc w:val="both"/>
        <w:rPr>
          <w:rFonts w:ascii="Tahoma" w:hAnsi="Tahoma" w:cs="Tahoma"/>
          <w:sz w:val="22"/>
          <w:szCs w:val="22"/>
        </w:rPr>
      </w:pPr>
      <w:r w:rsidRPr="00174DB1">
        <w:rPr>
          <w:rFonts w:ascii="Tahoma" w:hAnsi="Tahoma" w:cs="Tahoma"/>
          <w:sz w:val="22"/>
          <w:szCs w:val="22"/>
        </w:rPr>
        <w:t xml:space="preserve">Коллективные переговоры необходимо проводить в </w:t>
      </w:r>
      <w:r w:rsidR="0053331F" w:rsidRPr="00174DB1">
        <w:rPr>
          <w:rFonts w:ascii="Tahoma" w:hAnsi="Tahoma" w:cs="Tahoma"/>
          <w:sz w:val="22"/>
          <w:szCs w:val="22"/>
        </w:rPr>
        <w:t>соответствии с</w:t>
      </w:r>
      <w:r w:rsidRPr="00174DB1">
        <w:rPr>
          <w:rFonts w:ascii="Tahoma" w:hAnsi="Tahoma" w:cs="Tahoma"/>
          <w:sz w:val="22"/>
          <w:szCs w:val="22"/>
        </w:rPr>
        <w:t xml:space="preserve"> ТК РФ (Часть вторая Раздел II «Социальное партнерство в сфере труда»),</w:t>
      </w:r>
      <w:r w:rsidRPr="00174DB1">
        <w:rPr>
          <w:rFonts w:ascii="Tahoma" w:hAnsi="Tahoma" w:cs="Tahoma"/>
          <w:color w:val="FF0000"/>
          <w:sz w:val="22"/>
          <w:szCs w:val="22"/>
        </w:rPr>
        <w:t xml:space="preserve"> </w:t>
      </w:r>
      <w:r w:rsidRPr="00174DB1">
        <w:rPr>
          <w:rFonts w:ascii="Tahoma" w:hAnsi="Tahoma" w:cs="Tahoma"/>
          <w:sz w:val="22"/>
          <w:szCs w:val="22"/>
        </w:rPr>
        <w:t xml:space="preserve">Законом Московской области «О социальном партнерстве в Московской области», а также с учетом данных Методических </w:t>
      </w:r>
      <w:r w:rsidRPr="00174DB1">
        <w:rPr>
          <w:rFonts w:ascii="Tahoma" w:hAnsi="Tahoma" w:cs="Tahoma"/>
          <w:sz w:val="22"/>
          <w:szCs w:val="22"/>
        </w:rPr>
        <w:lastRenderedPageBreak/>
        <w:t xml:space="preserve">рекомендаций (Процедура ведения переговоров и заключения коллективного договора </w:t>
      </w:r>
      <w:r w:rsidRPr="00174DB1">
        <w:rPr>
          <w:rFonts w:ascii="Tahoma" w:hAnsi="Tahoma" w:cs="Tahoma"/>
          <w:b/>
          <w:sz w:val="22"/>
          <w:szCs w:val="22"/>
        </w:rPr>
        <w:t>в приложении 1</w:t>
      </w:r>
      <w:r w:rsidRPr="00174DB1">
        <w:rPr>
          <w:rFonts w:ascii="Tahoma" w:hAnsi="Tahoma" w:cs="Tahoma"/>
          <w:sz w:val="22"/>
          <w:szCs w:val="22"/>
        </w:rPr>
        <w:t>).</w:t>
      </w:r>
    </w:p>
    <w:p w:rsidR="00832BEF" w:rsidRPr="00174DB1" w:rsidRDefault="00832BEF" w:rsidP="00174DB1">
      <w:pPr>
        <w:pStyle w:val="ac"/>
        <w:spacing w:after="0"/>
        <w:ind w:left="0" w:firstLine="709"/>
        <w:jc w:val="both"/>
        <w:rPr>
          <w:rFonts w:ascii="Tahoma" w:hAnsi="Tahoma" w:cs="Tahoma"/>
          <w:sz w:val="22"/>
          <w:szCs w:val="22"/>
        </w:rPr>
      </w:pPr>
    </w:p>
    <w:p w:rsidR="00C06B3D" w:rsidRDefault="00C06B3D" w:rsidP="00174DB1">
      <w:pPr>
        <w:pStyle w:val="afffb"/>
        <w:numPr>
          <w:ilvl w:val="0"/>
          <w:numId w:val="37"/>
        </w:numPr>
        <w:spacing w:after="0" w:line="240" w:lineRule="auto"/>
        <w:ind w:left="0" w:firstLine="709"/>
        <w:jc w:val="both"/>
        <w:rPr>
          <w:rFonts w:ascii="Tahoma" w:hAnsi="Tahoma" w:cs="Tahoma"/>
          <w:b/>
        </w:rPr>
      </w:pPr>
      <w:r w:rsidRPr="00174DB1">
        <w:rPr>
          <w:rFonts w:ascii="Tahoma" w:hAnsi="Tahoma" w:cs="Tahoma"/>
          <w:b/>
        </w:rPr>
        <w:t>Участники коллективных переговоров</w:t>
      </w:r>
    </w:p>
    <w:p w:rsidR="00832BEF" w:rsidRPr="00174DB1" w:rsidRDefault="00832BEF" w:rsidP="00832BEF">
      <w:pPr>
        <w:pStyle w:val="afffb"/>
        <w:spacing w:after="0" w:line="240" w:lineRule="auto"/>
        <w:ind w:left="709"/>
        <w:jc w:val="both"/>
        <w:rPr>
          <w:rFonts w:ascii="Tahoma" w:hAnsi="Tahoma" w:cs="Tahoma"/>
          <w:b/>
        </w:rPr>
      </w:pPr>
    </w:p>
    <w:p w:rsidR="00C06B3D" w:rsidRPr="00174DB1" w:rsidRDefault="00C06B3D" w:rsidP="00174DB1">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 xml:space="preserve">2.1. «Коллективный договор может заключаться в организации в целом, в ее филиалах, представительствах и иных обособленных структурных подразделениях» </w:t>
      </w:r>
      <w:r w:rsidRPr="00174DB1">
        <w:rPr>
          <w:rFonts w:ascii="Tahoma" w:hAnsi="Tahoma" w:cs="Tahoma"/>
          <w:i/>
          <w:sz w:val="22"/>
          <w:szCs w:val="22"/>
        </w:rPr>
        <w:t>(ст.40 ТК РФ)</w:t>
      </w:r>
      <w:r w:rsidRPr="00174DB1">
        <w:rPr>
          <w:rFonts w:ascii="Tahoma" w:hAnsi="Tahoma" w:cs="Tahoma"/>
          <w:sz w:val="22"/>
          <w:szCs w:val="22"/>
        </w:rPr>
        <w:t>.</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2.2. Сторонами коллективного договора являются работники и работодатель в лице их представителей.</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2.3. Полномочность представителей сторон признается одним из основных принципов заключения коллективного договора. </w:t>
      </w:r>
    </w:p>
    <w:p w:rsidR="00C06B3D" w:rsidRPr="00174DB1" w:rsidRDefault="00C06B3D" w:rsidP="00174DB1">
      <w:pPr>
        <w:pStyle w:val="ae"/>
        <w:spacing w:after="0"/>
        <w:ind w:firstLine="709"/>
        <w:jc w:val="both"/>
        <w:rPr>
          <w:rFonts w:ascii="Tahoma" w:hAnsi="Tahoma" w:cs="Tahoma"/>
          <w:sz w:val="22"/>
          <w:szCs w:val="22"/>
        </w:rPr>
      </w:pPr>
      <w:r w:rsidRPr="00174DB1">
        <w:rPr>
          <w:rFonts w:ascii="Tahoma" w:hAnsi="Tahoma" w:cs="Tahoma"/>
          <w:sz w:val="22"/>
          <w:szCs w:val="22"/>
        </w:rPr>
        <w:t xml:space="preserve">2.4. Интересы работодателя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представляют  руководитель организации, работодатель - индивидуальный предприниматель (лично)  или уполномоченные ими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 и локальными нормативными актами </w:t>
      </w:r>
      <w:r w:rsidRPr="00174DB1">
        <w:rPr>
          <w:rFonts w:ascii="Tahoma" w:hAnsi="Tahoma" w:cs="Tahoma"/>
          <w:i/>
          <w:sz w:val="22"/>
          <w:szCs w:val="22"/>
        </w:rPr>
        <w:t>(ст.33 ТК РФ).</w:t>
      </w:r>
    </w:p>
    <w:p w:rsidR="00C06B3D" w:rsidRPr="00174DB1" w:rsidRDefault="00C06B3D" w:rsidP="00174DB1">
      <w:pPr>
        <w:pStyle w:val="ae"/>
        <w:spacing w:after="0"/>
        <w:ind w:firstLine="709"/>
        <w:jc w:val="both"/>
        <w:rPr>
          <w:rFonts w:ascii="Tahoma" w:hAnsi="Tahoma" w:cs="Tahoma"/>
          <w:sz w:val="22"/>
          <w:szCs w:val="22"/>
        </w:rPr>
      </w:pPr>
      <w:r w:rsidRPr="00174DB1">
        <w:rPr>
          <w:rFonts w:ascii="Tahoma" w:hAnsi="Tahoma" w:cs="Tahoma"/>
          <w:sz w:val="22"/>
          <w:szCs w:val="22"/>
        </w:rPr>
        <w:t xml:space="preserve"> 2.5. В случае признания организации банкротом и открытия конкурсного производства или введения внешнего управления интересы работодателя представляет конкурсный  (или внешний) управляющий.</w:t>
      </w:r>
    </w:p>
    <w:p w:rsidR="00C06B3D" w:rsidRPr="00174DB1" w:rsidRDefault="00C06B3D" w:rsidP="00174DB1">
      <w:pPr>
        <w:pStyle w:val="ae"/>
        <w:spacing w:after="0"/>
        <w:ind w:firstLine="709"/>
        <w:jc w:val="both"/>
        <w:rPr>
          <w:rFonts w:ascii="Tahoma" w:hAnsi="Tahoma" w:cs="Tahoma"/>
          <w:sz w:val="22"/>
          <w:szCs w:val="22"/>
        </w:rPr>
      </w:pPr>
      <w:r w:rsidRPr="00174DB1">
        <w:rPr>
          <w:rFonts w:ascii="Tahoma" w:hAnsi="Tahoma" w:cs="Tahoma"/>
          <w:sz w:val="22"/>
          <w:szCs w:val="22"/>
        </w:rPr>
        <w:t xml:space="preserve">2.6. Руководитель филиала, представительства, иного обособленного структурного подразделения организации, представляет интересы работодателя в соответствии с полученными от него полномочиями (приказом или уставом организации). </w:t>
      </w:r>
    </w:p>
    <w:p w:rsidR="00C06B3D" w:rsidRPr="00174DB1" w:rsidRDefault="00C06B3D" w:rsidP="00174DB1">
      <w:pPr>
        <w:pStyle w:val="ae"/>
        <w:spacing w:after="0"/>
        <w:ind w:firstLine="709"/>
        <w:jc w:val="both"/>
        <w:rPr>
          <w:rFonts w:ascii="Tahoma" w:hAnsi="Tahoma" w:cs="Tahoma"/>
          <w:sz w:val="22"/>
          <w:szCs w:val="22"/>
        </w:rPr>
      </w:pPr>
      <w:r w:rsidRPr="00174DB1">
        <w:rPr>
          <w:rFonts w:ascii="Tahoma" w:hAnsi="Tahoma" w:cs="Tahoma"/>
          <w:sz w:val="22"/>
          <w:szCs w:val="22"/>
        </w:rPr>
        <w:t>Руководитель организации вправе издать приказ или распоряжение, в котором он полностью или частично делегирует свои полномочия по ведению коллективных переговоров, заключению и изменению коллективного договора другим лицам. Если передача полномочий им не оформлена, первичной профорганизации или иным представителям работников следует настаивать на личном участии руководителя в переговорах. В противном случае любые договоренности не будут иметь юридической силы.</w:t>
      </w:r>
    </w:p>
    <w:p w:rsidR="00C06B3D" w:rsidRPr="00174DB1" w:rsidRDefault="003D6A8D" w:rsidP="00174DB1">
      <w:pPr>
        <w:widowControl w:val="0"/>
        <w:autoSpaceDE w:val="0"/>
        <w:autoSpaceDN w:val="0"/>
        <w:adjustRightInd w:val="0"/>
        <w:ind w:firstLine="709"/>
        <w:jc w:val="both"/>
        <w:rPr>
          <w:rFonts w:ascii="Tahoma" w:hAnsi="Tahoma" w:cs="Tahoma"/>
          <w:i/>
          <w:sz w:val="22"/>
          <w:szCs w:val="22"/>
        </w:rPr>
      </w:pPr>
      <w:r w:rsidRPr="00174DB1">
        <w:rPr>
          <w:rFonts w:ascii="Tahoma" w:hAnsi="Tahoma" w:cs="Tahoma"/>
          <w:sz w:val="22"/>
          <w:szCs w:val="22"/>
        </w:rPr>
        <w:t xml:space="preserve">2.7. </w:t>
      </w:r>
      <w:r w:rsidR="00C06B3D" w:rsidRPr="00174DB1">
        <w:rPr>
          <w:rFonts w:ascii="Tahoma" w:hAnsi="Tahoma" w:cs="Tahoma"/>
          <w:sz w:val="22"/>
          <w:szCs w:val="22"/>
        </w:rPr>
        <w:t xml:space="preserve">Интересы работников при проведении коллективных переговоров, заключении или изменении коллективного договора, осуществлении контроля за его выполнением, а также при реализации права на участие в управлении организацией, рассмотрении трудовых споров работников с работодателем представляют первичная профсоюзная организация или иные представители, избираемые работниками </w:t>
      </w:r>
      <w:r w:rsidR="00C06B3D" w:rsidRPr="00174DB1">
        <w:rPr>
          <w:rFonts w:ascii="Tahoma" w:hAnsi="Tahoma" w:cs="Tahoma"/>
          <w:i/>
          <w:sz w:val="22"/>
          <w:szCs w:val="22"/>
        </w:rPr>
        <w:t>(ст.29 ТК РФ).</w:t>
      </w:r>
    </w:p>
    <w:p w:rsidR="00C06B3D" w:rsidRPr="00174DB1" w:rsidRDefault="003D6A8D" w:rsidP="00174DB1">
      <w:pPr>
        <w:ind w:firstLine="709"/>
        <w:jc w:val="both"/>
        <w:rPr>
          <w:rFonts w:ascii="Tahoma" w:hAnsi="Tahoma" w:cs="Tahoma"/>
          <w:i/>
          <w:sz w:val="22"/>
          <w:szCs w:val="22"/>
        </w:rPr>
      </w:pPr>
      <w:r w:rsidRPr="00174DB1">
        <w:rPr>
          <w:rFonts w:ascii="Tahoma" w:hAnsi="Tahoma" w:cs="Tahoma"/>
          <w:sz w:val="22"/>
          <w:szCs w:val="22"/>
        </w:rPr>
        <w:t xml:space="preserve">2.8. </w:t>
      </w:r>
      <w:r w:rsidR="00C06B3D" w:rsidRPr="00174DB1">
        <w:rPr>
          <w:rFonts w:ascii="Tahoma" w:hAnsi="Tahoma" w:cs="Tahoma"/>
          <w:sz w:val="22"/>
          <w:szCs w:val="22"/>
        </w:rPr>
        <w:t xml:space="preserve">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 </w:t>
      </w:r>
      <w:r w:rsidR="00C06B3D" w:rsidRPr="00174DB1">
        <w:rPr>
          <w:rFonts w:ascii="Tahoma" w:hAnsi="Tahoma" w:cs="Tahoma"/>
          <w:i/>
          <w:sz w:val="22"/>
          <w:szCs w:val="22"/>
        </w:rPr>
        <w:t xml:space="preserve">(ст.30 ТК РФ). </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В случаях, когда работники данного работодателя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в порядке, установленном настоящим Кодексом, представлять интересы всех работников в социальном партнерстве на локальном уровне, на общем собрании (конференции) работников для осуществления указанных полномочий тайным голосованием может быть избран из числа работников иной представитель (представительный орган).</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Наличие иного представителя не может являться препятствием для осуществления первичными профсоюзными организациями своих полномочий (</w:t>
      </w:r>
      <w:r w:rsidRPr="00174DB1">
        <w:rPr>
          <w:rFonts w:ascii="Tahoma" w:hAnsi="Tahoma" w:cs="Tahoma"/>
          <w:i/>
          <w:sz w:val="22"/>
          <w:szCs w:val="22"/>
        </w:rPr>
        <w:t>ст. 31 ТК РФ</w:t>
      </w:r>
      <w:r w:rsidRPr="00174DB1">
        <w:rPr>
          <w:rFonts w:ascii="Tahoma" w:hAnsi="Tahoma" w:cs="Tahoma"/>
          <w:sz w:val="22"/>
          <w:szCs w:val="22"/>
        </w:rPr>
        <w:t>).</w:t>
      </w:r>
    </w:p>
    <w:p w:rsidR="00C06B3D" w:rsidRPr="00174DB1" w:rsidRDefault="00C06B3D" w:rsidP="00174DB1">
      <w:pPr>
        <w:pStyle w:val="33"/>
        <w:spacing w:after="0"/>
        <w:ind w:left="0" w:firstLine="709"/>
        <w:jc w:val="both"/>
        <w:rPr>
          <w:rFonts w:ascii="Tahoma" w:hAnsi="Tahoma" w:cs="Tahoma"/>
          <w:i/>
          <w:sz w:val="22"/>
          <w:szCs w:val="22"/>
        </w:rPr>
      </w:pPr>
      <w:r w:rsidRPr="00174DB1">
        <w:rPr>
          <w:rFonts w:ascii="Tahoma" w:hAnsi="Tahoma" w:cs="Tahoma"/>
          <w:sz w:val="22"/>
          <w:szCs w:val="22"/>
        </w:rPr>
        <w:t xml:space="preserve">2.9.  Собрание работников считается правомочным, если на нем присутствует более половины работающих. Конференция считается правомочной, если на ней присутствует не менее двух третей избранных делегатов </w:t>
      </w:r>
      <w:r w:rsidRPr="00174DB1">
        <w:rPr>
          <w:rFonts w:ascii="Tahoma" w:hAnsi="Tahoma" w:cs="Tahoma"/>
          <w:i/>
          <w:sz w:val="22"/>
          <w:szCs w:val="22"/>
        </w:rPr>
        <w:t>(ст. 399 ТК РФ).</w:t>
      </w:r>
      <w:r w:rsidRPr="00174DB1">
        <w:rPr>
          <w:rFonts w:ascii="Tahoma" w:hAnsi="Tahoma" w:cs="Tahoma"/>
          <w:sz w:val="22"/>
          <w:szCs w:val="22"/>
        </w:rPr>
        <w:t xml:space="preserve"> </w:t>
      </w:r>
    </w:p>
    <w:p w:rsidR="00C06B3D" w:rsidRPr="00174DB1" w:rsidRDefault="00C06B3D" w:rsidP="00174DB1">
      <w:pPr>
        <w:pStyle w:val="ConsPlusNormal"/>
        <w:ind w:firstLine="709"/>
        <w:jc w:val="both"/>
        <w:rPr>
          <w:rFonts w:ascii="Tahoma" w:hAnsi="Tahoma" w:cs="Tahoma"/>
          <w:bCs w:val="0"/>
          <w:sz w:val="22"/>
          <w:szCs w:val="22"/>
        </w:rPr>
      </w:pPr>
      <w:r w:rsidRPr="00174DB1">
        <w:rPr>
          <w:rFonts w:ascii="Tahoma" w:hAnsi="Tahoma" w:cs="Tahoma"/>
          <w:bCs w:val="0"/>
          <w:sz w:val="22"/>
          <w:szCs w:val="22"/>
        </w:rPr>
        <w:lastRenderedPageBreak/>
        <w:t xml:space="preserve">2.10. Первичная профсоюзная организация, объединяющая более половины работников организации, индивидуального предпринимателя, имеет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  </w:t>
      </w:r>
      <w:r w:rsidRPr="00174DB1">
        <w:rPr>
          <w:rFonts w:ascii="Tahoma" w:hAnsi="Tahoma" w:cs="Tahoma"/>
          <w:bCs w:val="0"/>
          <w:i/>
          <w:sz w:val="22"/>
          <w:szCs w:val="22"/>
        </w:rPr>
        <w:t>(ст. 37 ТК РФ).</w:t>
      </w:r>
      <w:r w:rsidRPr="00174DB1">
        <w:rPr>
          <w:rFonts w:ascii="Tahoma" w:hAnsi="Tahoma" w:cs="Tahoma"/>
          <w:bCs w:val="0"/>
          <w:sz w:val="22"/>
          <w:szCs w:val="22"/>
        </w:rPr>
        <w:t xml:space="preserve"> </w:t>
      </w:r>
    </w:p>
    <w:p w:rsidR="00C06B3D" w:rsidRPr="00174DB1" w:rsidRDefault="00C06B3D" w:rsidP="00174DB1">
      <w:pPr>
        <w:pStyle w:val="33"/>
        <w:spacing w:after="0"/>
        <w:ind w:left="0" w:firstLine="709"/>
        <w:jc w:val="both"/>
        <w:rPr>
          <w:rFonts w:ascii="Tahoma" w:hAnsi="Tahoma" w:cs="Tahoma"/>
          <w:sz w:val="22"/>
          <w:szCs w:val="22"/>
        </w:rPr>
      </w:pPr>
    </w:p>
    <w:p w:rsidR="00C06B3D" w:rsidRPr="00832BEF" w:rsidRDefault="00C06B3D" w:rsidP="00832BEF">
      <w:pPr>
        <w:pStyle w:val="1"/>
        <w:numPr>
          <w:ilvl w:val="0"/>
          <w:numId w:val="37"/>
        </w:numPr>
        <w:jc w:val="both"/>
        <w:rPr>
          <w:rFonts w:ascii="Tahoma" w:hAnsi="Tahoma" w:cs="Tahoma"/>
          <w:i w:val="0"/>
          <w:sz w:val="22"/>
          <w:szCs w:val="22"/>
        </w:rPr>
      </w:pPr>
      <w:r w:rsidRPr="00832BEF">
        <w:rPr>
          <w:rFonts w:ascii="Tahoma" w:hAnsi="Tahoma" w:cs="Tahoma"/>
          <w:i w:val="0"/>
          <w:sz w:val="22"/>
          <w:szCs w:val="22"/>
        </w:rPr>
        <w:t>Подготовка к коллективным переговорам</w:t>
      </w:r>
    </w:p>
    <w:p w:rsidR="00832BEF" w:rsidRDefault="00832BEF" w:rsidP="00174DB1">
      <w:pPr>
        <w:shd w:val="clear" w:color="auto" w:fill="FFFFFF"/>
        <w:tabs>
          <w:tab w:val="left" w:pos="1037"/>
        </w:tabs>
        <w:ind w:firstLine="709"/>
        <w:jc w:val="both"/>
        <w:rPr>
          <w:rFonts w:ascii="Tahoma" w:hAnsi="Tahoma" w:cs="Tahoma"/>
          <w:sz w:val="22"/>
          <w:szCs w:val="22"/>
        </w:rPr>
      </w:pPr>
    </w:p>
    <w:p w:rsidR="00C06B3D" w:rsidRPr="00174DB1" w:rsidRDefault="00C06B3D" w:rsidP="00174DB1">
      <w:pPr>
        <w:shd w:val="clear" w:color="auto" w:fill="FFFFFF"/>
        <w:tabs>
          <w:tab w:val="left" w:pos="1037"/>
        </w:tabs>
        <w:ind w:firstLine="709"/>
        <w:jc w:val="both"/>
        <w:rPr>
          <w:rFonts w:ascii="Tahoma" w:hAnsi="Tahoma" w:cs="Tahoma"/>
          <w:sz w:val="22"/>
          <w:szCs w:val="22"/>
        </w:rPr>
      </w:pPr>
      <w:r w:rsidRPr="00174DB1">
        <w:rPr>
          <w:rFonts w:ascii="Tahoma" w:hAnsi="Tahoma" w:cs="Tahoma"/>
          <w:sz w:val="22"/>
          <w:szCs w:val="22"/>
        </w:rPr>
        <w:t>3.1. Коллективные переговоры целесообразно начинать за 3-4 месяца до окончания финансового года с тем, чтобы обязательства, предусмотренные коллективным договором, нашли отражение в статьях расходов на новый финансовый год.</w:t>
      </w:r>
    </w:p>
    <w:p w:rsidR="00C06B3D" w:rsidRPr="00174DB1" w:rsidRDefault="00C06B3D" w:rsidP="00174DB1">
      <w:pPr>
        <w:shd w:val="clear" w:color="auto" w:fill="FFFFFF"/>
        <w:tabs>
          <w:tab w:val="left" w:pos="1037"/>
        </w:tabs>
        <w:ind w:firstLine="709"/>
        <w:jc w:val="both"/>
        <w:rPr>
          <w:rFonts w:ascii="Tahoma" w:hAnsi="Tahoma" w:cs="Tahoma"/>
          <w:color w:val="000000"/>
          <w:spacing w:val="3"/>
          <w:sz w:val="22"/>
          <w:szCs w:val="22"/>
        </w:rPr>
      </w:pPr>
      <w:r w:rsidRPr="00174DB1">
        <w:rPr>
          <w:rFonts w:ascii="Tahoma" w:hAnsi="Tahoma" w:cs="Tahoma"/>
          <w:color w:val="000000"/>
          <w:spacing w:val="8"/>
          <w:sz w:val="22"/>
          <w:szCs w:val="22"/>
        </w:rPr>
        <w:t xml:space="preserve">3.2. Коллективным    переговорам   должна   предшествовать    </w:t>
      </w:r>
      <w:r w:rsidRPr="00174DB1">
        <w:rPr>
          <w:rFonts w:ascii="Tahoma" w:hAnsi="Tahoma" w:cs="Tahoma"/>
          <w:color w:val="000000"/>
          <w:spacing w:val="4"/>
          <w:sz w:val="22"/>
          <w:szCs w:val="22"/>
        </w:rPr>
        <w:t xml:space="preserve">подготовительная работа. Прежде всего, профсоюзный комитет должен провести анализ социально-экономического </w:t>
      </w:r>
      <w:r w:rsidRPr="00174DB1">
        <w:rPr>
          <w:rFonts w:ascii="Tahoma" w:hAnsi="Tahoma" w:cs="Tahoma"/>
          <w:color w:val="000000"/>
          <w:spacing w:val="3"/>
          <w:sz w:val="22"/>
          <w:szCs w:val="22"/>
        </w:rPr>
        <w:t>положения организации.</w:t>
      </w:r>
    </w:p>
    <w:p w:rsidR="00C06B3D" w:rsidRPr="00174DB1" w:rsidRDefault="00C06B3D" w:rsidP="00174DB1">
      <w:pPr>
        <w:ind w:firstLine="709"/>
        <w:jc w:val="both"/>
        <w:rPr>
          <w:rFonts w:ascii="Tahoma" w:hAnsi="Tahoma" w:cs="Tahoma"/>
          <w:sz w:val="22"/>
          <w:szCs w:val="22"/>
        </w:rPr>
      </w:pPr>
      <w:r w:rsidRPr="00174DB1">
        <w:rPr>
          <w:rFonts w:ascii="Tahoma" w:hAnsi="Tahoma" w:cs="Tahoma"/>
          <w:color w:val="000000"/>
          <w:spacing w:val="3"/>
          <w:sz w:val="22"/>
          <w:szCs w:val="22"/>
        </w:rPr>
        <w:t>3.3.</w:t>
      </w:r>
      <w:r w:rsidRPr="00174DB1">
        <w:rPr>
          <w:rFonts w:ascii="Tahoma" w:hAnsi="Tahoma" w:cs="Tahoma"/>
          <w:i/>
          <w:sz w:val="22"/>
          <w:szCs w:val="22"/>
        </w:rPr>
        <w:t xml:space="preserve"> </w:t>
      </w:r>
      <w:r w:rsidRPr="00174DB1">
        <w:rPr>
          <w:rFonts w:ascii="Tahoma" w:hAnsi="Tahoma" w:cs="Tahoma"/>
          <w:sz w:val="22"/>
          <w:szCs w:val="22"/>
        </w:rPr>
        <w:t>Источниками информации о результатах хозяйственно-экономической деятельности организации могут быть бухгалтерские отчеты организации перед налоговыми органами, органами статистики и другие отчеты, например, бухгалтерский баланс, отчет о прибылях и убытках, годовой отчет совета директоров, отчет об источниках и расходовании средств и др.</w:t>
      </w:r>
    </w:p>
    <w:p w:rsidR="00C06B3D" w:rsidRPr="00174DB1" w:rsidRDefault="00C06B3D" w:rsidP="00174DB1">
      <w:pPr>
        <w:shd w:val="clear" w:color="auto" w:fill="FFFFFF"/>
        <w:tabs>
          <w:tab w:val="left" w:pos="893"/>
        </w:tabs>
        <w:ind w:firstLine="709"/>
        <w:jc w:val="both"/>
        <w:rPr>
          <w:rFonts w:ascii="Tahoma" w:hAnsi="Tahoma" w:cs="Tahoma"/>
          <w:sz w:val="22"/>
          <w:szCs w:val="22"/>
        </w:rPr>
      </w:pPr>
      <w:r w:rsidRPr="00174DB1">
        <w:rPr>
          <w:rFonts w:ascii="Tahoma" w:hAnsi="Tahoma" w:cs="Tahoma"/>
          <w:color w:val="000000"/>
          <w:sz w:val="22"/>
          <w:szCs w:val="22"/>
        </w:rPr>
        <w:t xml:space="preserve"> 3.4. </w:t>
      </w:r>
      <w:r w:rsidRPr="00174DB1">
        <w:rPr>
          <w:rFonts w:ascii="Tahoma" w:hAnsi="Tahoma" w:cs="Tahoma"/>
          <w:color w:val="000000"/>
          <w:spacing w:val="6"/>
          <w:sz w:val="22"/>
          <w:szCs w:val="22"/>
        </w:rPr>
        <w:t xml:space="preserve">На основе анализа социально-экономической информации </w:t>
      </w:r>
      <w:r w:rsidRPr="00174DB1">
        <w:rPr>
          <w:rFonts w:ascii="Tahoma" w:hAnsi="Tahoma" w:cs="Tahoma"/>
          <w:color w:val="000000"/>
          <w:spacing w:val="7"/>
          <w:sz w:val="22"/>
          <w:szCs w:val="22"/>
        </w:rPr>
        <w:t>профсоюзный  комитет,   вырабатывая  свои  требования   к  работодателю,  одновременно обязан</w:t>
      </w:r>
      <w:r w:rsidRPr="00174DB1">
        <w:rPr>
          <w:rFonts w:ascii="Tahoma" w:hAnsi="Tahoma" w:cs="Tahoma"/>
          <w:noProof/>
          <w:sz w:val="22"/>
          <w:szCs w:val="22"/>
        </w:rPr>
        <mc:AlternateContent>
          <mc:Choice Requires="wps">
            <w:drawing>
              <wp:anchor distT="0" distB="0" distL="114300" distR="114300" simplePos="0" relativeHeight="251662336" behindDoc="0" locked="0" layoutInCell="0" allowOverlap="1" wp14:anchorId="21CC67CD" wp14:editId="39B6E4A9">
                <wp:simplePos x="0" y="0"/>
                <wp:positionH relativeFrom="margin">
                  <wp:posOffset>-670560</wp:posOffset>
                </wp:positionH>
                <wp:positionV relativeFrom="paragraph">
                  <wp:posOffset>-85090</wp:posOffset>
                </wp:positionV>
                <wp:extent cx="0" cy="133985"/>
                <wp:effectExtent l="12700" t="10160" r="6350" b="825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C85AC" id="Прямая соединительная линия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8pt,-6.7pt" to="-52.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" o:allowincell="f" strokeweight=".25pt">
                <w10:wrap anchorx="margin"/>
              </v:line>
            </w:pict>
          </mc:Fallback>
        </mc:AlternateContent>
      </w:r>
      <w:r w:rsidRPr="00174DB1">
        <w:rPr>
          <w:rFonts w:ascii="Tahoma" w:hAnsi="Tahoma" w:cs="Tahoma"/>
          <w:color w:val="000000"/>
          <w:spacing w:val="7"/>
          <w:sz w:val="22"/>
          <w:szCs w:val="22"/>
        </w:rPr>
        <w:t xml:space="preserve"> </w:t>
      </w:r>
      <w:r w:rsidRPr="00174DB1">
        <w:rPr>
          <w:rFonts w:ascii="Tahoma" w:hAnsi="Tahoma" w:cs="Tahoma"/>
          <w:color w:val="000000"/>
          <w:spacing w:val="4"/>
          <w:sz w:val="22"/>
          <w:szCs w:val="22"/>
        </w:rPr>
        <w:t xml:space="preserve">учитывать необходимость сочетания как интересов собственников в развитии производства </w:t>
      </w:r>
      <w:r w:rsidRPr="00174DB1">
        <w:rPr>
          <w:rFonts w:ascii="Tahoma" w:hAnsi="Tahoma" w:cs="Tahoma"/>
          <w:color w:val="000000"/>
          <w:spacing w:val="7"/>
          <w:sz w:val="22"/>
          <w:szCs w:val="22"/>
        </w:rPr>
        <w:t>и получении прибыли, так и интересов работников.</w:t>
      </w:r>
    </w:p>
    <w:p w:rsidR="00C06B3D" w:rsidRPr="00174DB1" w:rsidRDefault="00C06B3D" w:rsidP="00174DB1">
      <w:pPr>
        <w:ind w:firstLine="709"/>
        <w:jc w:val="both"/>
        <w:rPr>
          <w:rFonts w:ascii="Tahoma" w:hAnsi="Tahoma" w:cs="Tahoma"/>
          <w:color w:val="000000"/>
          <w:spacing w:val="8"/>
          <w:sz w:val="22"/>
          <w:szCs w:val="22"/>
        </w:rPr>
      </w:pPr>
      <w:r w:rsidRPr="00174DB1">
        <w:rPr>
          <w:rFonts w:ascii="Tahoma" w:hAnsi="Tahoma" w:cs="Tahoma"/>
          <w:color w:val="000000"/>
          <w:sz w:val="22"/>
          <w:szCs w:val="22"/>
        </w:rPr>
        <w:t xml:space="preserve">3.5. При необходимости профсоюзный комитет может проводить на начальной стадии коллективных переговоров </w:t>
      </w:r>
      <w:r w:rsidRPr="00174DB1">
        <w:rPr>
          <w:rFonts w:ascii="Tahoma" w:hAnsi="Tahoma" w:cs="Tahoma"/>
          <w:color w:val="000000"/>
          <w:spacing w:val="4"/>
          <w:sz w:val="22"/>
          <w:szCs w:val="22"/>
        </w:rPr>
        <w:t xml:space="preserve">консультации со специалистами организации с целью уточнения показателей </w:t>
      </w:r>
      <w:r w:rsidRPr="00174DB1">
        <w:rPr>
          <w:rFonts w:ascii="Tahoma" w:hAnsi="Tahoma" w:cs="Tahoma"/>
          <w:color w:val="000000"/>
          <w:spacing w:val="8"/>
          <w:sz w:val="22"/>
          <w:szCs w:val="22"/>
        </w:rPr>
        <w:t xml:space="preserve">социально-экономического положения </w:t>
      </w:r>
      <w:r w:rsidRPr="00174DB1">
        <w:rPr>
          <w:rFonts w:ascii="Tahoma" w:hAnsi="Tahoma" w:cs="Tahoma"/>
          <w:color w:val="000000"/>
          <w:spacing w:val="9"/>
          <w:sz w:val="22"/>
          <w:szCs w:val="22"/>
        </w:rPr>
        <w:t>организации</w:t>
      </w:r>
      <w:r w:rsidRPr="00174DB1">
        <w:rPr>
          <w:rFonts w:ascii="Tahoma" w:hAnsi="Tahoma" w:cs="Tahoma"/>
          <w:color w:val="000000"/>
          <w:spacing w:val="8"/>
          <w:sz w:val="22"/>
          <w:szCs w:val="22"/>
        </w:rPr>
        <w:t xml:space="preserve">, разрабатываемых планов и </w:t>
      </w:r>
      <w:r w:rsidRPr="00174DB1">
        <w:rPr>
          <w:rFonts w:ascii="Tahoma" w:hAnsi="Tahoma" w:cs="Tahoma"/>
          <w:color w:val="000000"/>
          <w:spacing w:val="-1"/>
          <w:sz w:val="22"/>
          <w:szCs w:val="22"/>
        </w:rPr>
        <w:t>программ.</w:t>
      </w:r>
      <w:r w:rsidRPr="00174DB1">
        <w:rPr>
          <w:rFonts w:ascii="Tahoma" w:hAnsi="Tahoma" w:cs="Tahoma"/>
          <w:sz w:val="22"/>
          <w:szCs w:val="22"/>
        </w:rPr>
        <w:t xml:space="preserve"> Профсоюзный комитет имеет право пригласить экспертов, специалистов и посредников для участия в коллективных переговорах. Оплата услуг производится приглашающей стороной, если иное не будет предусмотрено коллективным договором </w:t>
      </w:r>
      <w:r w:rsidRPr="00174DB1">
        <w:rPr>
          <w:rFonts w:ascii="Tahoma" w:hAnsi="Tahoma" w:cs="Tahoma"/>
          <w:i/>
          <w:color w:val="000000"/>
          <w:spacing w:val="8"/>
          <w:sz w:val="22"/>
          <w:szCs w:val="22"/>
        </w:rPr>
        <w:t>(в соответствии со ст.39 ТК РФ).</w:t>
      </w:r>
    </w:p>
    <w:p w:rsidR="00C06B3D" w:rsidRPr="00174DB1" w:rsidRDefault="00C06B3D" w:rsidP="00174DB1">
      <w:pPr>
        <w:widowControl w:val="0"/>
        <w:autoSpaceDE w:val="0"/>
        <w:autoSpaceDN w:val="0"/>
        <w:adjustRightInd w:val="0"/>
        <w:ind w:firstLine="709"/>
        <w:jc w:val="both"/>
        <w:rPr>
          <w:rFonts w:ascii="Tahoma" w:hAnsi="Tahoma" w:cs="Tahoma"/>
          <w:i/>
          <w:color w:val="000000"/>
          <w:spacing w:val="8"/>
          <w:sz w:val="22"/>
          <w:szCs w:val="22"/>
        </w:rPr>
      </w:pPr>
      <w:r w:rsidRPr="00174DB1">
        <w:rPr>
          <w:rFonts w:ascii="Tahoma" w:hAnsi="Tahoma" w:cs="Tahoma"/>
          <w:color w:val="000000"/>
          <w:spacing w:val="8"/>
          <w:sz w:val="22"/>
          <w:szCs w:val="22"/>
        </w:rPr>
        <w:t xml:space="preserve">3.6. </w:t>
      </w:r>
      <w:r w:rsidRPr="00174DB1">
        <w:rPr>
          <w:rFonts w:ascii="Tahoma" w:hAnsi="Tahoma" w:cs="Tahoma"/>
          <w:sz w:val="22"/>
          <w:szCs w:val="22"/>
        </w:rPr>
        <w:t>Работодатель обязан вести коллективные переговоры, а также заключать коллективный договор в порядке, установленном ТК РФ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r w:rsidRPr="00174DB1">
        <w:rPr>
          <w:rFonts w:ascii="Tahoma" w:hAnsi="Tahoma" w:cs="Tahoma"/>
          <w:color w:val="000000"/>
          <w:spacing w:val="8"/>
          <w:sz w:val="22"/>
          <w:szCs w:val="22"/>
        </w:rPr>
        <w:t xml:space="preserve"> </w:t>
      </w:r>
      <w:r w:rsidRPr="00174DB1">
        <w:rPr>
          <w:rFonts w:ascii="Tahoma" w:hAnsi="Tahoma" w:cs="Tahoma"/>
          <w:i/>
          <w:color w:val="000000"/>
          <w:spacing w:val="8"/>
          <w:sz w:val="22"/>
          <w:szCs w:val="22"/>
        </w:rPr>
        <w:t>(ст.22 ТК РФ).</w:t>
      </w:r>
    </w:p>
    <w:p w:rsidR="00C06B3D" w:rsidRPr="00174DB1" w:rsidRDefault="00C06B3D" w:rsidP="00174DB1">
      <w:pPr>
        <w:widowControl w:val="0"/>
        <w:autoSpaceDE w:val="0"/>
        <w:autoSpaceDN w:val="0"/>
        <w:adjustRightInd w:val="0"/>
        <w:ind w:firstLine="709"/>
        <w:jc w:val="both"/>
        <w:rPr>
          <w:rFonts w:ascii="Tahoma" w:hAnsi="Tahoma" w:cs="Tahoma"/>
          <w:i/>
          <w:color w:val="000000"/>
          <w:spacing w:val="8"/>
          <w:sz w:val="22"/>
          <w:szCs w:val="22"/>
        </w:rPr>
      </w:pPr>
      <w:r w:rsidRPr="00174DB1">
        <w:rPr>
          <w:rFonts w:ascii="Tahoma" w:hAnsi="Tahoma" w:cs="Tahoma"/>
          <w:color w:val="000000"/>
          <w:spacing w:val="8"/>
          <w:sz w:val="22"/>
          <w:szCs w:val="22"/>
        </w:rPr>
        <w:t xml:space="preserve">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 </w:t>
      </w:r>
      <w:r w:rsidRPr="00174DB1">
        <w:rPr>
          <w:rFonts w:ascii="Tahoma" w:hAnsi="Tahoma" w:cs="Tahoma"/>
          <w:i/>
          <w:color w:val="000000"/>
          <w:spacing w:val="8"/>
          <w:sz w:val="22"/>
          <w:szCs w:val="22"/>
        </w:rPr>
        <w:t>(ст. 37 ТК РФ</w:t>
      </w:r>
      <w:r w:rsidR="009F01A8" w:rsidRPr="00174DB1">
        <w:rPr>
          <w:rFonts w:ascii="Tahoma" w:hAnsi="Tahoma" w:cs="Tahoma"/>
          <w:i/>
          <w:color w:val="000000"/>
          <w:spacing w:val="8"/>
          <w:sz w:val="22"/>
          <w:szCs w:val="22"/>
        </w:rPr>
        <w:t>).</w:t>
      </w:r>
      <w:r w:rsidRPr="00174DB1">
        <w:rPr>
          <w:rFonts w:ascii="Tahoma" w:hAnsi="Tahoma" w:cs="Tahoma"/>
          <w:i/>
          <w:color w:val="2F5496" w:themeColor="accent1" w:themeShade="BF"/>
          <w:spacing w:val="8"/>
          <w:sz w:val="22"/>
          <w:szCs w:val="22"/>
        </w:rPr>
        <w:t xml:space="preserve"> </w:t>
      </w:r>
    </w:p>
    <w:p w:rsidR="00C06B3D" w:rsidRPr="00174DB1" w:rsidRDefault="00C06B3D" w:rsidP="00174DB1">
      <w:pPr>
        <w:widowControl w:val="0"/>
        <w:autoSpaceDE w:val="0"/>
        <w:autoSpaceDN w:val="0"/>
        <w:adjustRightInd w:val="0"/>
        <w:ind w:firstLine="709"/>
        <w:jc w:val="both"/>
        <w:rPr>
          <w:rFonts w:ascii="Tahoma" w:hAnsi="Tahoma" w:cs="Tahoma"/>
          <w:color w:val="000000"/>
          <w:spacing w:val="8"/>
          <w:sz w:val="22"/>
          <w:szCs w:val="22"/>
        </w:rPr>
      </w:pPr>
      <w:r w:rsidRPr="00174DB1">
        <w:rPr>
          <w:rFonts w:ascii="Tahoma" w:hAnsi="Tahoma" w:cs="Tahoma"/>
          <w:color w:val="000000"/>
          <w:spacing w:val="8"/>
          <w:sz w:val="22"/>
          <w:szCs w:val="22"/>
        </w:rPr>
        <w:t xml:space="preserve">Участники коллективных переговоров, другие лица, связанные с ведением коллективных переговоров, не должны разглашать полученные сведения, если эти </w:t>
      </w:r>
      <w:hyperlink r:id="rId19" w:history="1">
        <w:r w:rsidRPr="00174DB1">
          <w:rPr>
            <w:rFonts w:ascii="Tahoma" w:hAnsi="Tahoma" w:cs="Tahoma"/>
            <w:color w:val="000000"/>
            <w:spacing w:val="8"/>
            <w:sz w:val="22"/>
            <w:szCs w:val="22"/>
          </w:rPr>
          <w:t>сведения</w:t>
        </w:r>
      </w:hyperlink>
      <w:r w:rsidRPr="00174DB1">
        <w:rPr>
          <w:rFonts w:ascii="Tahoma" w:hAnsi="Tahoma" w:cs="Tahoma"/>
          <w:color w:val="000000"/>
          <w:spacing w:val="8"/>
          <w:sz w:val="22"/>
          <w:szCs w:val="22"/>
        </w:rPr>
        <w:t xml:space="preserve"> относятся к охраняемой законом тайне (государственной, служебной, коммерческой и иной)  </w:t>
      </w:r>
      <w:r w:rsidRPr="00174DB1">
        <w:rPr>
          <w:rFonts w:ascii="Tahoma" w:hAnsi="Tahoma" w:cs="Tahoma"/>
          <w:i/>
          <w:color w:val="000000"/>
          <w:spacing w:val="8"/>
          <w:sz w:val="22"/>
          <w:szCs w:val="22"/>
        </w:rPr>
        <w:t>(ст.37 ТК РФ</w:t>
      </w:r>
      <w:r w:rsidRPr="00174DB1">
        <w:rPr>
          <w:rFonts w:ascii="Tahoma" w:hAnsi="Tahoma" w:cs="Tahoma"/>
          <w:color w:val="000000"/>
          <w:spacing w:val="8"/>
          <w:sz w:val="22"/>
          <w:szCs w:val="22"/>
        </w:rPr>
        <w:t xml:space="preserve">, ФЗ «О коммерческой тайне» от 29.07.2004 №98-ФЗ). </w:t>
      </w:r>
    </w:p>
    <w:p w:rsidR="00C06B3D" w:rsidRPr="00174DB1" w:rsidRDefault="00C06B3D" w:rsidP="00174DB1">
      <w:pPr>
        <w:widowControl w:val="0"/>
        <w:autoSpaceDE w:val="0"/>
        <w:autoSpaceDN w:val="0"/>
        <w:adjustRightInd w:val="0"/>
        <w:ind w:firstLine="709"/>
        <w:jc w:val="both"/>
        <w:rPr>
          <w:rFonts w:ascii="Tahoma" w:hAnsi="Tahoma" w:cs="Tahoma"/>
          <w:color w:val="000000"/>
          <w:spacing w:val="8"/>
          <w:sz w:val="22"/>
          <w:szCs w:val="22"/>
        </w:rPr>
      </w:pPr>
      <w:r w:rsidRPr="00174DB1">
        <w:rPr>
          <w:rFonts w:ascii="Tahoma" w:hAnsi="Tahoma" w:cs="Tahoma"/>
          <w:color w:val="000000"/>
          <w:spacing w:val="8"/>
          <w:sz w:val="22"/>
          <w:szCs w:val="22"/>
        </w:rPr>
        <w:t xml:space="preserve">3.7. Непредоставление работодателем или лицом, его представляющим, в срок, установленный </w:t>
      </w:r>
      <w:hyperlink r:id="rId20" w:history="1">
        <w:r w:rsidRPr="00174DB1">
          <w:rPr>
            <w:rFonts w:ascii="Tahoma" w:hAnsi="Tahoma" w:cs="Tahoma"/>
            <w:color w:val="000000"/>
            <w:spacing w:val="8"/>
            <w:sz w:val="22"/>
            <w:szCs w:val="22"/>
          </w:rPr>
          <w:t>законом</w:t>
        </w:r>
      </w:hyperlink>
      <w:r w:rsidRPr="00174DB1">
        <w:rPr>
          <w:rFonts w:ascii="Tahoma" w:hAnsi="Tahoma" w:cs="Tahoma"/>
          <w:color w:val="000000"/>
          <w:spacing w:val="8"/>
          <w:sz w:val="22"/>
          <w:szCs w:val="22"/>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влечет предупреждение или наложение административного штрафа в размере от одной тысячи до трех тысяч рублей </w:t>
      </w:r>
      <w:r w:rsidRPr="00174DB1">
        <w:rPr>
          <w:rFonts w:ascii="Tahoma" w:hAnsi="Tahoma" w:cs="Tahoma"/>
          <w:i/>
          <w:color w:val="000000"/>
          <w:spacing w:val="8"/>
          <w:sz w:val="22"/>
          <w:szCs w:val="22"/>
        </w:rPr>
        <w:t>(ст. 5.29. Кодекса РФ</w:t>
      </w:r>
      <w:r w:rsidRPr="00174DB1">
        <w:rPr>
          <w:rFonts w:ascii="Tahoma" w:hAnsi="Tahoma" w:cs="Tahoma"/>
          <w:color w:val="FF0000"/>
          <w:spacing w:val="8"/>
          <w:sz w:val="22"/>
          <w:szCs w:val="22"/>
        </w:rPr>
        <w:t xml:space="preserve"> </w:t>
      </w:r>
      <w:r w:rsidRPr="00174DB1">
        <w:rPr>
          <w:rFonts w:ascii="Tahoma" w:hAnsi="Tahoma" w:cs="Tahoma"/>
          <w:color w:val="000000"/>
          <w:spacing w:val="8"/>
          <w:sz w:val="22"/>
          <w:szCs w:val="22"/>
        </w:rPr>
        <w:t>об административных правонарушениях от 30.12.2001 г. № 195-ФЗ)</w:t>
      </w:r>
      <w:r w:rsidRPr="00174DB1">
        <w:rPr>
          <w:rFonts w:ascii="Tahoma" w:hAnsi="Tahoma" w:cs="Tahoma"/>
          <w:color w:val="FF0000"/>
          <w:spacing w:val="8"/>
          <w:sz w:val="22"/>
          <w:szCs w:val="22"/>
        </w:rPr>
        <w:t xml:space="preserve"> </w:t>
      </w:r>
      <w:r w:rsidRPr="00174DB1">
        <w:rPr>
          <w:rFonts w:ascii="Tahoma" w:hAnsi="Tahoma" w:cs="Tahoma"/>
          <w:color w:val="000000"/>
          <w:spacing w:val="8"/>
          <w:sz w:val="22"/>
          <w:szCs w:val="22"/>
        </w:rPr>
        <w:t>(</w:t>
      </w:r>
      <w:r w:rsidRPr="00174DB1">
        <w:rPr>
          <w:rFonts w:ascii="Tahoma" w:hAnsi="Tahoma" w:cs="Tahoma"/>
          <w:b/>
          <w:color w:val="000000"/>
          <w:spacing w:val="8"/>
          <w:sz w:val="22"/>
          <w:szCs w:val="22"/>
        </w:rPr>
        <w:t>приложение 2</w:t>
      </w:r>
      <w:r w:rsidRPr="00174DB1">
        <w:rPr>
          <w:rFonts w:ascii="Tahoma" w:hAnsi="Tahoma" w:cs="Tahoma"/>
          <w:color w:val="000000"/>
          <w:spacing w:val="8"/>
          <w:sz w:val="22"/>
          <w:szCs w:val="22"/>
        </w:rPr>
        <w:t>).</w:t>
      </w:r>
    </w:p>
    <w:p w:rsidR="00C06B3D" w:rsidRPr="00174DB1" w:rsidRDefault="00C06B3D" w:rsidP="00174DB1">
      <w:pPr>
        <w:pStyle w:val="31"/>
        <w:spacing w:after="0"/>
        <w:ind w:firstLine="709"/>
        <w:jc w:val="both"/>
        <w:rPr>
          <w:rFonts w:ascii="Tahoma" w:hAnsi="Tahoma" w:cs="Tahoma"/>
          <w:color w:val="000000"/>
          <w:spacing w:val="8"/>
          <w:sz w:val="22"/>
          <w:szCs w:val="22"/>
        </w:rPr>
      </w:pPr>
    </w:p>
    <w:p w:rsidR="00C06B3D" w:rsidRDefault="00C06B3D" w:rsidP="00832BEF">
      <w:pPr>
        <w:pStyle w:val="31"/>
        <w:numPr>
          <w:ilvl w:val="0"/>
          <w:numId w:val="37"/>
        </w:numPr>
        <w:spacing w:after="0"/>
        <w:jc w:val="both"/>
        <w:rPr>
          <w:rFonts w:ascii="Tahoma" w:hAnsi="Tahoma" w:cs="Tahoma"/>
          <w:b/>
          <w:sz w:val="22"/>
          <w:szCs w:val="22"/>
        </w:rPr>
      </w:pPr>
      <w:r w:rsidRPr="00832BEF">
        <w:rPr>
          <w:rFonts w:ascii="Tahoma" w:hAnsi="Tahoma" w:cs="Tahoma"/>
          <w:b/>
          <w:sz w:val="22"/>
          <w:szCs w:val="22"/>
        </w:rPr>
        <w:t>Начало проведения коллективных переговоров</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4.1. Инициатором начала коллективных переговоров по заключению коллективного договора вправе выступить любая из сторон. Если в организации действует коллективный договор, то любая из сторон вправе в течение трех месяцев до окончания срока его действия или в сроки, определенные коллективным договором, направить другой стороне </w:t>
      </w:r>
      <w:r w:rsidRPr="00174DB1">
        <w:rPr>
          <w:rFonts w:ascii="Tahoma" w:hAnsi="Tahoma" w:cs="Tahoma"/>
          <w:sz w:val="22"/>
          <w:szCs w:val="22"/>
        </w:rPr>
        <w:lastRenderedPageBreak/>
        <w:t>письменное уведомление о начале переговоров по заключению нового коллективного договора</w:t>
      </w:r>
      <w:r w:rsidR="00A80CB8" w:rsidRPr="00174DB1">
        <w:rPr>
          <w:rFonts w:ascii="Tahoma" w:hAnsi="Tahoma" w:cs="Tahoma"/>
          <w:sz w:val="22"/>
          <w:szCs w:val="22"/>
        </w:rPr>
        <w:t xml:space="preserve"> или продлению срока его действия</w:t>
      </w:r>
      <w:r w:rsidRPr="00174DB1">
        <w:rPr>
          <w:rFonts w:ascii="Tahoma" w:hAnsi="Tahoma" w:cs="Tahoma"/>
          <w:sz w:val="22"/>
          <w:szCs w:val="22"/>
        </w:rPr>
        <w:t xml:space="preserve">. </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Как правило, инициатива начала переговоров исходит от профкома. В этом случае на заседании профкома принимается решение о необходимости заключения коллективного договора и о начале переговоров, утверждается состав комиссии из представителей профсоюзной организации для подготовки проекта коллективного договора и ведения переговоров (</w:t>
      </w:r>
      <w:r w:rsidRPr="00174DB1">
        <w:rPr>
          <w:rFonts w:ascii="Tahoma" w:hAnsi="Tahoma" w:cs="Tahoma"/>
          <w:b/>
          <w:sz w:val="22"/>
          <w:szCs w:val="22"/>
        </w:rPr>
        <w:t>приложение 3</w:t>
      </w:r>
      <w:r w:rsidRPr="00174DB1">
        <w:rPr>
          <w:rFonts w:ascii="Tahoma" w:hAnsi="Tahoma" w:cs="Tahoma"/>
          <w:sz w:val="22"/>
          <w:szCs w:val="22"/>
        </w:rPr>
        <w:t>). Решение профкома и уведомление с предложением о начале переговоров письменно направляется работодателю.</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4.2. Уведомление составляется в произвольной форме. В нем рекомендуется сформулировать предложения по срокам, порядку и месту проведения переговоров, указать состав лиц, избранных в </w:t>
      </w:r>
      <w:r w:rsidR="00C05418" w:rsidRPr="00174DB1">
        <w:rPr>
          <w:rFonts w:ascii="Tahoma" w:hAnsi="Tahoma" w:cs="Tahoma"/>
          <w:sz w:val="22"/>
          <w:szCs w:val="22"/>
        </w:rPr>
        <w:t>К</w:t>
      </w:r>
      <w:r w:rsidRPr="00174DB1">
        <w:rPr>
          <w:rFonts w:ascii="Tahoma" w:hAnsi="Tahoma" w:cs="Tahoma"/>
          <w:sz w:val="22"/>
          <w:szCs w:val="22"/>
        </w:rPr>
        <w:t>омиссию по коллективным переговорам решением профкома (</w:t>
      </w:r>
      <w:r w:rsidRPr="00174DB1">
        <w:rPr>
          <w:rFonts w:ascii="Tahoma" w:hAnsi="Tahoma" w:cs="Tahoma"/>
          <w:b/>
          <w:sz w:val="22"/>
          <w:szCs w:val="22"/>
        </w:rPr>
        <w:t>приложение 4</w:t>
      </w:r>
      <w:r w:rsidRPr="00174DB1">
        <w:rPr>
          <w:rFonts w:ascii="Tahoma" w:hAnsi="Tahoma" w:cs="Tahoma"/>
          <w:sz w:val="22"/>
          <w:szCs w:val="22"/>
        </w:rPr>
        <w:t>).</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4.3. Уведомление направляется на имя работодателя почтовым отправлением с уведомлением о вручении или вручается в установленном порядке лицу, ответственному за прием деловой корреспонденции в организации, с отметкой на копии документа о дате его получения.</w:t>
      </w:r>
    </w:p>
    <w:p w:rsidR="00C06B3D" w:rsidRPr="00174DB1" w:rsidRDefault="00C06B3D" w:rsidP="00174DB1">
      <w:pPr>
        <w:pStyle w:val="ac"/>
        <w:spacing w:after="0"/>
        <w:ind w:left="0" w:firstLine="709"/>
        <w:jc w:val="both"/>
        <w:rPr>
          <w:rFonts w:ascii="Tahoma" w:hAnsi="Tahoma" w:cs="Tahoma"/>
          <w:i/>
          <w:sz w:val="22"/>
          <w:szCs w:val="22"/>
        </w:rPr>
      </w:pPr>
      <w:r w:rsidRPr="00174DB1">
        <w:rPr>
          <w:rFonts w:ascii="Tahoma" w:hAnsi="Tahoma" w:cs="Tahoma"/>
          <w:sz w:val="22"/>
          <w:szCs w:val="22"/>
        </w:rPr>
        <w:t xml:space="preserve">4.4. 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w:t>
      </w:r>
      <w:r w:rsidR="004E7ED9" w:rsidRPr="00174DB1">
        <w:rPr>
          <w:rFonts w:ascii="Tahoma" w:hAnsi="Tahoma" w:cs="Tahoma"/>
          <w:sz w:val="22"/>
          <w:szCs w:val="22"/>
        </w:rPr>
        <w:t>К</w:t>
      </w:r>
      <w:r w:rsidRPr="00174DB1">
        <w:rPr>
          <w:rFonts w:ascii="Tahoma" w:hAnsi="Tahoma" w:cs="Tahoma"/>
          <w:sz w:val="22"/>
          <w:szCs w:val="22"/>
        </w:rPr>
        <w:t xml:space="preserve">омиссии по ведению коллективных переговоров и их полномочий  </w:t>
      </w:r>
      <w:r w:rsidRPr="00174DB1">
        <w:rPr>
          <w:rFonts w:ascii="Tahoma" w:hAnsi="Tahoma" w:cs="Tahoma"/>
          <w:i/>
          <w:sz w:val="22"/>
          <w:szCs w:val="22"/>
        </w:rPr>
        <w:t xml:space="preserve">(ст.36 ТК РФ). </w:t>
      </w:r>
    </w:p>
    <w:p w:rsidR="00C06B3D" w:rsidRPr="00174DB1" w:rsidRDefault="00C06B3D" w:rsidP="00174DB1">
      <w:pPr>
        <w:pStyle w:val="ac"/>
        <w:spacing w:after="0"/>
        <w:ind w:left="0" w:firstLine="709"/>
        <w:jc w:val="both"/>
        <w:rPr>
          <w:rFonts w:ascii="Tahoma" w:hAnsi="Tahoma" w:cs="Tahoma"/>
          <w:sz w:val="22"/>
          <w:szCs w:val="22"/>
        </w:rPr>
      </w:pPr>
      <w:r w:rsidRPr="00174DB1">
        <w:rPr>
          <w:rFonts w:ascii="Tahoma" w:hAnsi="Tahoma" w:cs="Tahoma"/>
          <w:sz w:val="22"/>
          <w:szCs w:val="22"/>
        </w:rPr>
        <w:t xml:space="preserve">4.5. Днем начала коллективных переговоров является день, следующий за днем получения инициатором проведения коллективных переговоров указанного ответа </w:t>
      </w:r>
      <w:r w:rsidRPr="00174DB1">
        <w:rPr>
          <w:rFonts w:ascii="Tahoma" w:hAnsi="Tahoma" w:cs="Tahoma"/>
          <w:i/>
          <w:sz w:val="22"/>
          <w:szCs w:val="22"/>
        </w:rPr>
        <w:t>(ст.36 ТК РФ)</w:t>
      </w:r>
      <w:r w:rsidRPr="00174DB1">
        <w:rPr>
          <w:rFonts w:ascii="Tahoma" w:hAnsi="Tahoma" w:cs="Tahoma"/>
          <w:sz w:val="22"/>
          <w:szCs w:val="22"/>
        </w:rPr>
        <w:t>.</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4.6. Приступая к коллективным переговорам, стороны н</w:t>
      </w:r>
      <w:r w:rsidR="004E7ED9" w:rsidRPr="00174DB1">
        <w:rPr>
          <w:rFonts w:ascii="Tahoma" w:hAnsi="Tahoma" w:cs="Tahoma"/>
          <w:sz w:val="22"/>
          <w:szCs w:val="22"/>
        </w:rPr>
        <w:t>а равноправной основе образуют К</w:t>
      </w:r>
      <w:r w:rsidRPr="00174DB1">
        <w:rPr>
          <w:rFonts w:ascii="Tahoma" w:hAnsi="Tahoma" w:cs="Tahoma"/>
          <w:sz w:val="22"/>
          <w:szCs w:val="22"/>
        </w:rPr>
        <w:t xml:space="preserve">омиссию для их ведения, подготовки проекта коллективного договора, его заключения и контроля за выполнением. </w:t>
      </w:r>
    </w:p>
    <w:p w:rsidR="00C06B3D" w:rsidRPr="00174DB1" w:rsidRDefault="00C06B3D" w:rsidP="00174DB1">
      <w:pPr>
        <w:widowControl w:val="0"/>
        <w:autoSpaceDE w:val="0"/>
        <w:autoSpaceDN w:val="0"/>
        <w:adjustRightInd w:val="0"/>
        <w:ind w:firstLine="709"/>
        <w:jc w:val="both"/>
        <w:rPr>
          <w:rFonts w:ascii="Tahoma" w:hAnsi="Tahoma" w:cs="Tahoma"/>
          <w:i/>
          <w:sz w:val="22"/>
          <w:szCs w:val="22"/>
        </w:rPr>
      </w:pPr>
      <w:r w:rsidRPr="00174DB1">
        <w:rPr>
          <w:rFonts w:ascii="Tahoma" w:hAnsi="Tahoma" w:cs="Tahoma"/>
          <w:sz w:val="22"/>
          <w:szCs w:val="22"/>
        </w:rPr>
        <w:t xml:space="preserve">4.7. 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21" w:history="1">
        <w:r w:rsidRPr="00174DB1">
          <w:rPr>
            <w:rFonts w:ascii="Tahoma" w:hAnsi="Tahoma" w:cs="Tahoma"/>
            <w:sz w:val="22"/>
            <w:szCs w:val="22"/>
          </w:rPr>
          <w:t>законом</w:t>
        </w:r>
      </w:hyperlink>
      <w:r w:rsidRPr="00174DB1">
        <w:rPr>
          <w:rFonts w:ascii="Tahoma" w:hAnsi="Tahoma" w:cs="Tahoma"/>
          <w:sz w:val="22"/>
          <w:szCs w:val="22"/>
        </w:rPr>
        <w:t xml:space="preserve"> срока проведения переговоров, а равно необеспечение работы </w:t>
      </w:r>
      <w:r w:rsidR="00223BCF" w:rsidRPr="00174DB1">
        <w:rPr>
          <w:rFonts w:ascii="Tahoma" w:hAnsi="Tahoma" w:cs="Tahoma"/>
          <w:sz w:val="22"/>
          <w:szCs w:val="22"/>
        </w:rPr>
        <w:t>К</w:t>
      </w:r>
      <w:r w:rsidRPr="00174DB1">
        <w:rPr>
          <w:rFonts w:ascii="Tahoma" w:hAnsi="Tahoma" w:cs="Tahoma"/>
          <w:sz w:val="22"/>
          <w:szCs w:val="22"/>
        </w:rPr>
        <w:t xml:space="preserve">омиссии по заключению коллективного договора, соглашения в определенные сторонами сроки влечет предупреждение или наложение административного штрафа в размере от одной тысячи до трех тысяч рублей </w:t>
      </w:r>
      <w:r w:rsidRPr="00174DB1">
        <w:rPr>
          <w:rFonts w:ascii="Tahoma" w:hAnsi="Tahoma" w:cs="Tahoma"/>
          <w:i/>
          <w:sz w:val="22"/>
          <w:szCs w:val="22"/>
        </w:rPr>
        <w:t>(ст. 5.28 КоАП РФ).</w:t>
      </w:r>
    </w:p>
    <w:p w:rsidR="00C06B3D" w:rsidRPr="00174DB1" w:rsidRDefault="00C06B3D" w:rsidP="00174DB1">
      <w:pPr>
        <w:ind w:firstLine="709"/>
        <w:jc w:val="both"/>
        <w:rPr>
          <w:rFonts w:ascii="Tahoma" w:hAnsi="Tahoma" w:cs="Tahoma"/>
          <w:i/>
          <w:sz w:val="22"/>
          <w:szCs w:val="22"/>
        </w:rPr>
      </w:pPr>
    </w:p>
    <w:p w:rsidR="00C06B3D" w:rsidRPr="00832BEF" w:rsidRDefault="00C06B3D" w:rsidP="00832BEF">
      <w:pPr>
        <w:pStyle w:val="afffb"/>
        <w:numPr>
          <w:ilvl w:val="0"/>
          <w:numId w:val="37"/>
        </w:numPr>
        <w:ind w:left="0" w:firstLine="851"/>
        <w:jc w:val="both"/>
        <w:rPr>
          <w:rFonts w:ascii="Tahoma" w:hAnsi="Tahoma" w:cs="Tahoma"/>
          <w:b/>
          <w:i/>
        </w:rPr>
      </w:pPr>
      <w:r w:rsidRPr="00832BEF">
        <w:rPr>
          <w:rFonts w:ascii="Tahoma" w:hAnsi="Tahoma" w:cs="Tahoma"/>
          <w:b/>
          <w:i/>
        </w:rPr>
        <w:t xml:space="preserve">Организация </w:t>
      </w:r>
      <w:r w:rsidR="0053331F" w:rsidRPr="00832BEF">
        <w:rPr>
          <w:rFonts w:ascii="Tahoma" w:hAnsi="Tahoma" w:cs="Tahoma"/>
          <w:b/>
          <w:i/>
        </w:rPr>
        <w:t xml:space="preserve">работы </w:t>
      </w:r>
      <w:r w:rsidR="00CB5353" w:rsidRPr="00832BEF">
        <w:rPr>
          <w:rFonts w:ascii="Tahoma" w:hAnsi="Tahoma" w:cs="Tahoma"/>
          <w:b/>
          <w:i/>
        </w:rPr>
        <w:t>К</w:t>
      </w:r>
      <w:r w:rsidR="0053331F" w:rsidRPr="00832BEF">
        <w:rPr>
          <w:rFonts w:ascii="Tahoma" w:hAnsi="Tahoma" w:cs="Tahoma"/>
          <w:b/>
          <w:i/>
        </w:rPr>
        <w:t>омиссии</w:t>
      </w:r>
      <w:r w:rsidRPr="00832BEF">
        <w:rPr>
          <w:rFonts w:ascii="Tahoma" w:hAnsi="Tahoma" w:cs="Tahoma"/>
          <w:b/>
          <w:i/>
        </w:rPr>
        <w:t xml:space="preserve"> по проведению </w:t>
      </w:r>
      <w:r w:rsidR="0053331F" w:rsidRPr="00832BEF">
        <w:rPr>
          <w:rFonts w:ascii="Tahoma" w:hAnsi="Tahoma" w:cs="Tahoma"/>
          <w:b/>
          <w:i/>
        </w:rPr>
        <w:t>коллективных переговоров</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5.1. Двусторонняя </w:t>
      </w:r>
      <w:r w:rsidR="00CB5353" w:rsidRPr="00174DB1">
        <w:rPr>
          <w:rFonts w:ascii="Tahoma" w:hAnsi="Tahoma" w:cs="Tahoma"/>
          <w:sz w:val="22"/>
          <w:szCs w:val="22"/>
        </w:rPr>
        <w:t>К</w:t>
      </w:r>
      <w:r w:rsidRPr="00174DB1">
        <w:rPr>
          <w:rFonts w:ascii="Tahoma" w:hAnsi="Tahoma" w:cs="Tahoma"/>
          <w:sz w:val="22"/>
          <w:szCs w:val="22"/>
        </w:rPr>
        <w:t xml:space="preserve">омиссия для проведения коллективных переговоров, подготовке проекта коллективного договора и заключения коллективного </w:t>
      </w:r>
      <w:r w:rsidR="0053331F" w:rsidRPr="00174DB1">
        <w:rPr>
          <w:rFonts w:ascii="Tahoma" w:hAnsi="Tahoma" w:cs="Tahoma"/>
          <w:sz w:val="22"/>
          <w:szCs w:val="22"/>
        </w:rPr>
        <w:t>договора (</w:t>
      </w:r>
      <w:r w:rsidRPr="00174DB1">
        <w:rPr>
          <w:rFonts w:ascii="Tahoma" w:hAnsi="Tahoma" w:cs="Tahoma"/>
          <w:sz w:val="22"/>
          <w:szCs w:val="22"/>
        </w:rPr>
        <w:t xml:space="preserve">далее – </w:t>
      </w:r>
      <w:r w:rsidR="00CB5353" w:rsidRPr="00174DB1">
        <w:rPr>
          <w:rFonts w:ascii="Tahoma" w:hAnsi="Tahoma" w:cs="Tahoma"/>
          <w:sz w:val="22"/>
          <w:szCs w:val="22"/>
        </w:rPr>
        <w:t>К</w:t>
      </w:r>
      <w:r w:rsidRPr="00174DB1">
        <w:rPr>
          <w:rFonts w:ascii="Tahoma" w:hAnsi="Tahoma" w:cs="Tahoma"/>
          <w:sz w:val="22"/>
          <w:szCs w:val="22"/>
        </w:rPr>
        <w:t xml:space="preserve">омиссия) создается на равноправной основе. </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5.2. Формирование кандидатур пред</w:t>
      </w:r>
      <w:r w:rsidR="00CB5353" w:rsidRPr="00174DB1">
        <w:rPr>
          <w:rFonts w:ascii="Tahoma" w:hAnsi="Tahoma" w:cs="Tahoma"/>
          <w:sz w:val="22"/>
          <w:szCs w:val="22"/>
        </w:rPr>
        <w:t>ставителей работников в состав К</w:t>
      </w:r>
      <w:r w:rsidRPr="00174DB1">
        <w:rPr>
          <w:rFonts w:ascii="Tahoma" w:hAnsi="Tahoma" w:cs="Tahoma"/>
          <w:sz w:val="22"/>
          <w:szCs w:val="22"/>
        </w:rPr>
        <w:t>омиссии проводится на профкоме организации и утвержда</w:t>
      </w:r>
      <w:r w:rsidR="00CB5353" w:rsidRPr="00174DB1">
        <w:rPr>
          <w:rFonts w:ascii="Tahoma" w:hAnsi="Tahoma" w:cs="Tahoma"/>
          <w:sz w:val="22"/>
          <w:szCs w:val="22"/>
        </w:rPr>
        <w:t>е</w:t>
      </w:r>
      <w:r w:rsidRPr="00174DB1">
        <w:rPr>
          <w:rFonts w:ascii="Tahoma" w:hAnsi="Tahoma" w:cs="Tahoma"/>
          <w:sz w:val="22"/>
          <w:szCs w:val="22"/>
        </w:rPr>
        <w:t xml:space="preserve">тся решением профкома </w:t>
      </w:r>
      <w:r w:rsidR="0053331F" w:rsidRPr="00174DB1">
        <w:rPr>
          <w:rFonts w:ascii="Tahoma" w:hAnsi="Tahoma" w:cs="Tahoma"/>
          <w:sz w:val="22"/>
          <w:szCs w:val="22"/>
        </w:rPr>
        <w:t>или решением</w:t>
      </w:r>
      <w:r w:rsidRPr="00174DB1">
        <w:rPr>
          <w:rFonts w:ascii="Tahoma" w:hAnsi="Tahoma" w:cs="Tahoma"/>
          <w:sz w:val="22"/>
          <w:szCs w:val="22"/>
        </w:rPr>
        <w:t xml:space="preserve"> собрания (конференции) работников.</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5.3. Работодатель (представитель </w:t>
      </w:r>
      <w:r w:rsidR="0053331F" w:rsidRPr="00174DB1">
        <w:rPr>
          <w:rFonts w:ascii="Tahoma" w:hAnsi="Tahoma" w:cs="Tahoma"/>
          <w:sz w:val="22"/>
          <w:szCs w:val="22"/>
        </w:rPr>
        <w:t>работодателя) проводит</w:t>
      </w:r>
      <w:r w:rsidRPr="00174DB1">
        <w:rPr>
          <w:rFonts w:ascii="Tahoma" w:hAnsi="Tahoma" w:cs="Tahoma"/>
          <w:sz w:val="22"/>
          <w:szCs w:val="22"/>
        </w:rPr>
        <w:t xml:space="preserve"> совещание с руководителями служб, отделов и подразделений организации, где формирует персональный состав своих представителей в комиссии   (представителями со стороны работодателя на переговорах могут выступать руководители структурных подразделений, юристы, работники отделов организации).</w:t>
      </w:r>
    </w:p>
    <w:p w:rsidR="00C06B3D"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5.4. Создание </w:t>
      </w:r>
      <w:r w:rsidR="0030671A" w:rsidRPr="00174DB1">
        <w:rPr>
          <w:rFonts w:ascii="Tahoma" w:hAnsi="Tahoma" w:cs="Tahoma"/>
          <w:sz w:val="22"/>
          <w:szCs w:val="22"/>
        </w:rPr>
        <w:t>К</w:t>
      </w:r>
      <w:r w:rsidRPr="00174DB1">
        <w:rPr>
          <w:rFonts w:ascii="Tahoma" w:hAnsi="Tahoma" w:cs="Tahoma"/>
          <w:sz w:val="22"/>
          <w:szCs w:val="22"/>
        </w:rPr>
        <w:t>омиссии оформляется приказом работодателя (его представителя) (</w:t>
      </w:r>
      <w:r w:rsidRPr="00174DB1">
        <w:rPr>
          <w:rFonts w:ascii="Tahoma" w:hAnsi="Tahoma" w:cs="Tahoma"/>
          <w:b/>
          <w:sz w:val="22"/>
          <w:szCs w:val="22"/>
        </w:rPr>
        <w:t>приложение 5</w:t>
      </w:r>
      <w:r w:rsidRPr="00174DB1">
        <w:rPr>
          <w:rFonts w:ascii="Tahoma" w:hAnsi="Tahoma" w:cs="Tahoma"/>
          <w:sz w:val="22"/>
          <w:szCs w:val="22"/>
        </w:rPr>
        <w:t xml:space="preserve">) и постановлением профсоюзного комитета. Примерное Положение о </w:t>
      </w:r>
      <w:r w:rsidR="0030671A" w:rsidRPr="00174DB1">
        <w:rPr>
          <w:rFonts w:ascii="Tahoma" w:hAnsi="Tahoma" w:cs="Tahoma"/>
          <w:sz w:val="22"/>
          <w:szCs w:val="22"/>
        </w:rPr>
        <w:t>К</w:t>
      </w:r>
      <w:r w:rsidRPr="00174DB1">
        <w:rPr>
          <w:rFonts w:ascii="Tahoma" w:hAnsi="Tahoma" w:cs="Tahoma"/>
          <w:sz w:val="22"/>
          <w:szCs w:val="22"/>
        </w:rPr>
        <w:t xml:space="preserve">омиссии </w:t>
      </w:r>
      <w:r w:rsidRPr="00174DB1">
        <w:rPr>
          <w:rFonts w:ascii="Tahoma" w:hAnsi="Tahoma" w:cs="Tahoma"/>
          <w:b/>
          <w:sz w:val="22"/>
          <w:szCs w:val="22"/>
        </w:rPr>
        <w:t>в приложении 6</w:t>
      </w:r>
      <w:r w:rsidRPr="00174DB1">
        <w:rPr>
          <w:rFonts w:ascii="Tahoma" w:hAnsi="Tahoma" w:cs="Tahoma"/>
          <w:sz w:val="22"/>
          <w:szCs w:val="22"/>
        </w:rPr>
        <w:t>.</w:t>
      </w:r>
    </w:p>
    <w:p w:rsidR="001847D9" w:rsidRDefault="001847D9" w:rsidP="00174DB1">
      <w:pPr>
        <w:pStyle w:val="33"/>
        <w:spacing w:after="0"/>
        <w:ind w:left="0" w:firstLine="709"/>
        <w:jc w:val="both"/>
        <w:rPr>
          <w:rFonts w:ascii="Tahoma" w:hAnsi="Tahoma" w:cs="Tahoma"/>
          <w:sz w:val="22"/>
          <w:szCs w:val="22"/>
        </w:rPr>
      </w:pPr>
    </w:p>
    <w:p w:rsidR="001847D9" w:rsidRPr="00174DB1" w:rsidRDefault="001847D9" w:rsidP="00174DB1">
      <w:pPr>
        <w:pStyle w:val="33"/>
        <w:spacing w:after="0"/>
        <w:ind w:left="0" w:firstLine="709"/>
        <w:jc w:val="both"/>
        <w:rPr>
          <w:rFonts w:ascii="Tahoma" w:hAnsi="Tahoma" w:cs="Tahoma"/>
          <w:sz w:val="22"/>
          <w:szCs w:val="22"/>
        </w:rPr>
      </w:pPr>
    </w:p>
    <w:p w:rsidR="00832BEF" w:rsidRDefault="00832BEF" w:rsidP="00174DB1">
      <w:pPr>
        <w:ind w:firstLine="709"/>
        <w:jc w:val="both"/>
        <w:rPr>
          <w:rFonts w:ascii="Tahoma" w:hAnsi="Tahoma" w:cs="Tahoma"/>
          <w:b/>
          <w:i/>
          <w:sz w:val="22"/>
          <w:szCs w:val="22"/>
        </w:rPr>
      </w:pPr>
    </w:p>
    <w:p w:rsidR="00C06B3D" w:rsidRPr="00832BEF" w:rsidRDefault="00C06B3D" w:rsidP="00832BEF">
      <w:pPr>
        <w:pStyle w:val="afffb"/>
        <w:numPr>
          <w:ilvl w:val="0"/>
          <w:numId w:val="37"/>
        </w:numPr>
        <w:ind w:left="0" w:firstLine="709"/>
        <w:jc w:val="both"/>
        <w:rPr>
          <w:rFonts w:ascii="Tahoma" w:hAnsi="Tahoma" w:cs="Tahoma"/>
          <w:b/>
          <w:i/>
        </w:rPr>
      </w:pPr>
      <w:r w:rsidRPr="00832BEF">
        <w:rPr>
          <w:rFonts w:ascii="Tahoma" w:hAnsi="Tahoma" w:cs="Tahoma"/>
          <w:b/>
          <w:i/>
        </w:rPr>
        <w:lastRenderedPageBreak/>
        <w:t xml:space="preserve">Выработка регламента работы </w:t>
      </w:r>
      <w:r w:rsidR="0030671A" w:rsidRPr="00832BEF">
        <w:rPr>
          <w:rFonts w:ascii="Tahoma" w:hAnsi="Tahoma" w:cs="Tahoma"/>
          <w:b/>
          <w:i/>
        </w:rPr>
        <w:t>К</w:t>
      </w:r>
      <w:r w:rsidRPr="00832BEF">
        <w:rPr>
          <w:rFonts w:ascii="Tahoma" w:hAnsi="Tahoma" w:cs="Tahoma"/>
          <w:b/>
          <w:i/>
        </w:rPr>
        <w:t>омиссии</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6.1. После </w:t>
      </w:r>
      <w:r w:rsidR="0053331F" w:rsidRPr="00174DB1">
        <w:rPr>
          <w:rFonts w:ascii="Tahoma" w:hAnsi="Tahoma" w:cs="Tahoma"/>
          <w:sz w:val="22"/>
          <w:szCs w:val="22"/>
        </w:rPr>
        <w:t xml:space="preserve">создания </w:t>
      </w:r>
      <w:r w:rsidR="0030671A" w:rsidRPr="00174DB1">
        <w:rPr>
          <w:rFonts w:ascii="Tahoma" w:hAnsi="Tahoma" w:cs="Tahoma"/>
          <w:sz w:val="22"/>
          <w:szCs w:val="22"/>
        </w:rPr>
        <w:t>К</w:t>
      </w:r>
      <w:r w:rsidR="0053331F" w:rsidRPr="00174DB1">
        <w:rPr>
          <w:rFonts w:ascii="Tahoma" w:hAnsi="Tahoma" w:cs="Tahoma"/>
          <w:sz w:val="22"/>
          <w:szCs w:val="22"/>
        </w:rPr>
        <w:t>омиссии целесообразно</w:t>
      </w:r>
      <w:r w:rsidRPr="00174DB1">
        <w:rPr>
          <w:rFonts w:ascii="Tahoma" w:hAnsi="Tahoma" w:cs="Tahoma"/>
          <w:sz w:val="22"/>
          <w:szCs w:val="22"/>
        </w:rPr>
        <w:t xml:space="preserve"> выработать регламент работы </w:t>
      </w:r>
      <w:r w:rsidR="0030671A" w:rsidRPr="00174DB1">
        <w:rPr>
          <w:rFonts w:ascii="Tahoma" w:hAnsi="Tahoma" w:cs="Tahoma"/>
          <w:sz w:val="22"/>
          <w:szCs w:val="22"/>
        </w:rPr>
        <w:t>К</w:t>
      </w:r>
      <w:r w:rsidRPr="00174DB1">
        <w:rPr>
          <w:rFonts w:ascii="Tahoma" w:hAnsi="Tahoma" w:cs="Tahoma"/>
          <w:sz w:val="22"/>
          <w:szCs w:val="22"/>
        </w:rPr>
        <w:t>омиссии (</w:t>
      </w:r>
      <w:r w:rsidRPr="00174DB1">
        <w:rPr>
          <w:rFonts w:ascii="Tahoma" w:hAnsi="Tahoma" w:cs="Tahoma"/>
          <w:b/>
          <w:sz w:val="22"/>
          <w:szCs w:val="22"/>
        </w:rPr>
        <w:t>приложение 7</w:t>
      </w:r>
      <w:r w:rsidRPr="00174DB1">
        <w:rPr>
          <w:rFonts w:ascii="Tahoma" w:hAnsi="Tahoma" w:cs="Tahoma"/>
          <w:sz w:val="22"/>
          <w:szCs w:val="22"/>
        </w:rPr>
        <w:t xml:space="preserve">). Выработка регламента позволяет провести переговоры в согласованные сторонами сроки и стимулирует стороны к скорейшему согласованию наиболее важных положений проекта коллективного договора. </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6.2. Заседания </w:t>
      </w:r>
      <w:r w:rsidR="0030671A" w:rsidRPr="00174DB1">
        <w:rPr>
          <w:rFonts w:ascii="Tahoma" w:hAnsi="Tahoma" w:cs="Tahoma"/>
          <w:sz w:val="22"/>
          <w:szCs w:val="22"/>
        </w:rPr>
        <w:t>К</w:t>
      </w:r>
      <w:r w:rsidRPr="00174DB1">
        <w:rPr>
          <w:rFonts w:ascii="Tahoma" w:hAnsi="Tahoma" w:cs="Tahoma"/>
          <w:sz w:val="22"/>
          <w:szCs w:val="22"/>
        </w:rPr>
        <w:t xml:space="preserve">омиссии в соответствии с утвержденным регламентом </w:t>
      </w:r>
      <w:r w:rsidR="0053331F" w:rsidRPr="00174DB1">
        <w:rPr>
          <w:rFonts w:ascii="Tahoma" w:hAnsi="Tahoma" w:cs="Tahoma"/>
          <w:sz w:val="22"/>
          <w:szCs w:val="22"/>
        </w:rPr>
        <w:t>ведет ее</w:t>
      </w:r>
      <w:r w:rsidRPr="00174DB1">
        <w:rPr>
          <w:rFonts w:ascii="Tahoma" w:hAnsi="Tahoma" w:cs="Tahoma"/>
          <w:sz w:val="22"/>
          <w:szCs w:val="22"/>
        </w:rPr>
        <w:t xml:space="preserve"> председатель. Если </w:t>
      </w:r>
      <w:r w:rsidR="0030671A" w:rsidRPr="00174DB1">
        <w:rPr>
          <w:rFonts w:ascii="Tahoma" w:hAnsi="Tahoma" w:cs="Tahoma"/>
          <w:sz w:val="22"/>
          <w:szCs w:val="22"/>
        </w:rPr>
        <w:t>К</w:t>
      </w:r>
      <w:r w:rsidRPr="00174DB1">
        <w:rPr>
          <w:rFonts w:ascii="Tahoma" w:hAnsi="Tahoma" w:cs="Tahoma"/>
          <w:sz w:val="22"/>
          <w:szCs w:val="22"/>
        </w:rPr>
        <w:t xml:space="preserve">омиссию возглавляют два сопредседателя - по одному от каждой из сторон, они могут вести заседания по очереди. Задача председателя – обеспечение порядка во время дискуссий, строгое следование принципам социального партнерства и совместно выработанному регламенту работы </w:t>
      </w:r>
      <w:r w:rsidR="0030671A" w:rsidRPr="00174DB1">
        <w:rPr>
          <w:rFonts w:ascii="Tahoma" w:hAnsi="Tahoma" w:cs="Tahoma"/>
          <w:sz w:val="22"/>
          <w:szCs w:val="22"/>
        </w:rPr>
        <w:t>К</w:t>
      </w:r>
      <w:r w:rsidRPr="00174DB1">
        <w:rPr>
          <w:rFonts w:ascii="Tahoma" w:hAnsi="Tahoma" w:cs="Tahoma"/>
          <w:sz w:val="22"/>
          <w:szCs w:val="22"/>
        </w:rPr>
        <w:t>омиссии.</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ab/>
        <w:t xml:space="preserve"> </w:t>
      </w:r>
    </w:p>
    <w:p w:rsidR="00C06B3D" w:rsidRPr="00832BEF" w:rsidRDefault="00C06B3D" w:rsidP="00174DB1">
      <w:pPr>
        <w:numPr>
          <w:ilvl w:val="0"/>
          <w:numId w:val="4"/>
        </w:numPr>
        <w:ind w:left="0" w:firstLine="709"/>
        <w:jc w:val="both"/>
        <w:rPr>
          <w:rFonts w:ascii="Tahoma" w:hAnsi="Tahoma" w:cs="Tahoma"/>
          <w:b/>
          <w:sz w:val="22"/>
          <w:szCs w:val="22"/>
        </w:rPr>
      </w:pPr>
      <w:r w:rsidRPr="00832BEF">
        <w:rPr>
          <w:rFonts w:ascii="Tahoma" w:hAnsi="Tahoma" w:cs="Tahoma"/>
          <w:b/>
          <w:sz w:val="22"/>
          <w:szCs w:val="22"/>
        </w:rPr>
        <w:t>Подготовка проекта коллективного договора</w:t>
      </w:r>
    </w:p>
    <w:p w:rsidR="00832BEF" w:rsidRPr="00174DB1" w:rsidRDefault="00832BEF" w:rsidP="00832BEF">
      <w:pPr>
        <w:ind w:left="709"/>
        <w:jc w:val="both"/>
        <w:rPr>
          <w:rFonts w:ascii="Tahoma" w:hAnsi="Tahoma" w:cs="Tahoma"/>
          <w:b/>
          <w:i/>
          <w:sz w:val="22"/>
          <w:szCs w:val="22"/>
        </w:rPr>
      </w:pP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7.1. Комиссия в течение 3-5 дней размещает в структурных подразделениях объявления о сборе предложений, которые могут войти в коллективный договор.</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7.2. </w:t>
      </w:r>
      <w:r w:rsidR="0053331F" w:rsidRPr="00174DB1">
        <w:rPr>
          <w:rFonts w:ascii="Tahoma" w:hAnsi="Tahoma" w:cs="Tahoma"/>
          <w:sz w:val="22"/>
          <w:szCs w:val="22"/>
        </w:rPr>
        <w:t>Комиссия в течение</w:t>
      </w:r>
      <w:r w:rsidRPr="00174DB1">
        <w:rPr>
          <w:rFonts w:ascii="Tahoma" w:hAnsi="Tahoma" w:cs="Tahoma"/>
          <w:sz w:val="22"/>
          <w:szCs w:val="22"/>
        </w:rPr>
        <w:t xml:space="preserve">  установленного  регламентом  срока самостоятельно разрабатывает и обсуждает проект коллективного договора и передает его на рассмотрение профсоюзному комитету, работодателю. </w:t>
      </w:r>
    </w:p>
    <w:p w:rsidR="00C06B3D" w:rsidRPr="00174DB1" w:rsidRDefault="00C06B3D" w:rsidP="00174DB1">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 xml:space="preserve">Особенностью российских условий является то, что собственник часто не известен, а руководитель организации может меняться. Возникают ситуации, при которых не складываются отношения социального партнерства, новый руководитель не признает договоренностей, подписанных прежним. В связи с этим,  профкому нужно выстраивать отношения не только с руководителем, но и с собственником организации. </w:t>
      </w:r>
    </w:p>
    <w:p w:rsidR="00C06B3D" w:rsidRPr="00174DB1" w:rsidRDefault="00C06B3D" w:rsidP="00174DB1">
      <w:pPr>
        <w:widowControl w:val="0"/>
        <w:autoSpaceDE w:val="0"/>
        <w:autoSpaceDN w:val="0"/>
        <w:adjustRightInd w:val="0"/>
        <w:ind w:firstLine="709"/>
        <w:jc w:val="both"/>
        <w:rPr>
          <w:rFonts w:ascii="Tahoma" w:hAnsi="Tahoma" w:cs="Tahoma"/>
          <w:i/>
          <w:sz w:val="22"/>
          <w:szCs w:val="22"/>
        </w:rPr>
      </w:pPr>
      <w:r w:rsidRPr="00174DB1">
        <w:rPr>
          <w:rFonts w:ascii="Tahoma" w:hAnsi="Tahoma" w:cs="Tahoma"/>
          <w:sz w:val="22"/>
          <w:szCs w:val="22"/>
        </w:rPr>
        <w:t xml:space="preserve">По вытекающим из трудовых отношений обязательствам работодателя - юридического лица субсидиарную ответственность несут собственник имущества, учредитель (участник) юридического лица в случаях, в которых федеральными законами и иными нормативными правовыми актами Российской Федерации установлена субсидиарная ответственность собственника имущества, учредителя (участника) по обязательствам юридического лица </w:t>
      </w:r>
      <w:r w:rsidRPr="00174DB1">
        <w:rPr>
          <w:rFonts w:ascii="Tahoma" w:hAnsi="Tahoma" w:cs="Tahoma"/>
          <w:i/>
          <w:sz w:val="22"/>
          <w:szCs w:val="22"/>
        </w:rPr>
        <w:t>(ст.20 ТК РФ).</w:t>
      </w:r>
    </w:p>
    <w:p w:rsidR="00C06B3D" w:rsidRPr="00174DB1" w:rsidRDefault="00C06B3D" w:rsidP="00174DB1">
      <w:pPr>
        <w:pStyle w:val="33"/>
        <w:spacing w:after="0"/>
        <w:ind w:left="0" w:firstLine="709"/>
        <w:jc w:val="both"/>
        <w:rPr>
          <w:rFonts w:ascii="Tahoma" w:hAnsi="Tahoma" w:cs="Tahoma"/>
          <w:i/>
          <w:sz w:val="22"/>
          <w:szCs w:val="22"/>
        </w:rPr>
      </w:pPr>
      <w:r w:rsidRPr="00174DB1">
        <w:rPr>
          <w:rFonts w:ascii="Tahoma" w:hAnsi="Tahoma" w:cs="Tahoma"/>
          <w:sz w:val="22"/>
          <w:szCs w:val="22"/>
        </w:rPr>
        <w:t xml:space="preserve">7.3. Содержание  и  структура  коллективного  договора  определяется сторонами </w:t>
      </w:r>
      <w:r w:rsidRPr="00174DB1">
        <w:rPr>
          <w:rFonts w:ascii="Tahoma" w:hAnsi="Tahoma" w:cs="Tahoma"/>
          <w:i/>
          <w:sz w:val="22"/>
          <w:szCs w:val="22"/>
        </w:rPr>
        <w:t>(ст.41 ТК РФ).</w:t>
      </w:r>
    </w:p>
    <w:p w:rsidR="00C06B3D" w:rsidRPr="00174DB1" w:rsidRDefault="00C06B3D" w:rsidP="00174DB1">
      <w:pPr>
        <w:pStyle w:val="21"/>
        <w:ind w:firstLine="709"/>
        <w:rPr>
          <w:rFonts w:ascii="Tahoma" w:hAnsi="Tahoma" w:cs="Tahoma"/>
          <w:sz w:val="22"/>
          <w:szCs w:val="22"/>
        </w:rPr>
      </w:pPr>
      <w:r w:rsidRPr="00174DB1">
        <w:rPr>
          <w:rFonts w:ascii="Tahoma" w:hAnsi="Tahoma" w:cs="Tahoma"/>
          <w:sz w:val="22"/>
          <w:szCs w:val="22"/>
        </w:rPr>
        <w:t xml:space="preserve">7.4. При подготовке проекта коллективного договора  представители сторон должны изучить и проанализировать предоставленную работодателем необходимую информацию, правовые нормативные акты, содержание федерального, регионального, отраслевого,  территориального соглашений,  примерный макет коллективного договора, методические рекомендации по проведению коллективно-договорной кампании и другие материалы. </w:t>
      </w:r>
    </w:p>
    <w:p w:rsidR="00C06B3D" w:rsidRPr="00174DB1" w:rsidRDefault="00C06B3D" w:rsidP="00174DB1">
      <w:pPr>
        <w:shd w:val="clear" w:color="auto" w:fill="FFFFFF"/>
        <w:ind w:firstLine="709"/>
        <w:jc w:val="both"/>
        <w:rPr>
          <w:rFonts w:ascii="Tahoma" w:hAnsi="Tahoma" w:cs="Tahoma"/>
          <w:sz w:val="22"/>
          <w:szCs w:val="22"/>
        </w:rPr>
      </w:pPr>
      <w:r w:rsidRPr="00174DB1">
        <w:rPr>
          <w:rFonts w:ascii="Tahoma" w:hAnsi="Tahoma" w:cs="Tahoma"/>
          <w:color w:val="000000"/>
          <w:sz w:val="22"/>
          <w:szCs w:val="22"/>
        </w:rPr>
        <w:t xml:space="preserve">7.5.   Коллективные переговоры должны обязательно проходить в атмосфере </w:t>
      </w:r>
      <w:r w:rsidRPr="00174DB1">
        <w:rPr>
          <w:rFonts w:ascii="Tahoma" w:hAnsi="Tahoma" w:cs="Tahoma"/>
          <w:color w:val="000000"/>
          <w:spacing w:val="4"/>
          <w:sz w:val="22"/>
          <w:szCs w:val="22"/>
        </w:rPr>
        <w:t>полной гласности. В этих целях рекомендуется:</w:t>
      </w:r>
    </w:p>
    <w:p w:rsidR="00C06B3D" w:rsidRPr="00174DB1" w:rsidRDefault="00C06B3D" w:rsidP="00174DB1">
      <w:pPr>
        <w:numPr>
          <w:ilvl w:val="0"/>
          <w:numId w:val="3"/>
        </w:numPr>
        <w:shd w:val="clear" w:color="auto" w:fill="FFFFFF"/>
        <w:tabs>
          <w:tab w:val="left" w:pos="0"/>
        </w:tabs>
        <w:ind w:firstLine="709"/>
        <w:jc w:val="both"/>
        <w:rPr>
          <w:rFonts w:ascii="Tahoma" w:hAnsi="Tahoma" w:cs="Tahoma"/>
          <w:color w:val="000000"/>
          <w:sz w:val="22"/>
          <w:szCs w:val="22"/>
        </w:rPr>
      </w:pPr>
      <w:r w:rsidRPr="00174DB1">
        <w:rPr>
          <w:rFonts w:ascii="Tahoma" w:hAnsi="Tahoma" w:cs="Tahoma"/>
          <w:color w:val="000000"/>
          <w:spacing w:val="6"/>
          <w:sz w:val="22"/>
          <w:szCs w:val="22"/>
        </w:rPr>
        <w:t xml:space="preserve">публикация   проекта   коллективного   договора   в   местной   газете, </w:t>
      </w:r>
      <w:r w:rsidRPr="00174DB1">
        <w:rPr>
          <w:rFonts w:ascii="Tahoma" w:hAnsi="Tahoma" w:cs="Tahoma"/>
          <w:color w:val="000000"/>
          <w:spacing w:val="3"/>
          <w:sz w:val="22"/>
          <w:szCs w:val="22"/>
        </w:rPr>
        <w:t>специальной листовке;</w:t>
      </w:r>
    </w:p>
    <w:p w:rsidR="00C06B3D" w:rsidRPr="00174DB1" w:rsidRDefault="00C06B3D" w:rsidP="00174DB1">
      <w:pPr>
        <w:numPr>
          <w:ilvl w:val="0"/>
          <w:numId w:val="3"/>
        </w:numPr>
        <w:shd w:val="clear" w:color="auto" w:fill="FFFFFF"/>
        <w:ind w:firstLine="709"/>
        <w:jc w:val="both"/>
        <w:rPr>
          <w:rFonts w:ascii="Tahoma" w:hAnsi="Tahoma" w:cs="Tahoma"/>
          <w:color w:val="000000"/>
          <w:sz w:val="22"/>
          <w:szCs w:val="22"/>
        </w:rPr>
      </w:pPr>
      <w:r w:rsidRPr="00174DB1">
        <w:rPr>
          <w:rFonts w:ascii="Tahoma" w:hAnsi="Tahoma" w:cs="Tahoma"/>
          <w:color w:val="000000"/>
          <w:spacing w:val="4"/>
          <w:sz w:val="22"/>
          <w:szCs w:val="22"/>
        </w:rPr>
        <w:t>обсуждение проекта в структурных подразделениях;</w:t>
      </w:r>
    </w:p>
    <w:p w:rsidR="00C06B3D" w:rsidRPr="00174DB1" w:rsidRDefault="00C06B3D" w:rsidP="00174DB1">
      <w:pPr>
        <w:numPr>
          <w:ilvl w:val="0"/>
          <w:numId w:val="3"/>
        </w:numPr>
        <w:shd w:val="clear" w:color="auto" w:fill="FFFFFF"/>
        <w:ind w:firstLine="709"/>
        <w:jc w:val="both"/>
        <w:rPr>
          <w:rFonts w:ascii="Tahoma" w:hAnsi="Tahoma" w:cs="Tahoma"/>
          <w:color w:val="000000"/>
          <w:sz w:val="22"/>
          <w:szCs w:val="22"/>
        </w:rPr>
      </w:pPr>
      <w:r w:rsidRPr="00174DB1">
        <w:rPr>
          <w:rFonts w:ascii="Tahoma" w:hAnsi="Tahoma" w:cs="Tahoma"/>
          <w:color w:val="000000"/>
          <w:spacing w:val="3"/>
          <w:sz w:val="22"/>
          <w:szCs w:val="22"/>
        </w:rPr>
        <w:t>анкетирование работников;</w:t>
      </w:r>
    </w:p>
    <w:p w:rsidR="00C06B3D" w:rsidRPr="00174DB1" w:rsidRDefault="00C06B3D" w:rsidP="00174DB1">
      <w:pPr>
        <w:numPr>
          <w:ilvl w:val="0"/>
          <w:numId w:val="3"/>
        </w:numPr>
        <w:shd w:val="clear" w:color="auto" w:fill="FFFFFF"/>
        <w:ind w:firstLine="709"/>
        <w:jc w:val="both"/>
        <w:rPr>
          <w:rFonts w:ascii="Tahoma" w:hAnsi="Tahoma" w:cs="Tahoma"/>
          <w:color w:val="000000"/>
          <w:sz w:val="22"/>
          <w:szCs w:val="22"/>
        </w:rPr>
      </w:pPr>
      <w:r w:rsidRPr="00174DB1">
        <w:rPr>
          <w:rFonts w:ascii="Tahoma" w:hAnsi="Tahoma" w:cs="Tahoma"/>
          <w:color w:val="000000"/>
          <w:spacing w:val="4"/>
          <w:sz w:val="22"/>
          <w:szCs w:val="22"/>
        </w:rPr>
        <w:t>сбор в специально отведенных местах предложений и замечаний;</w:t>
      </w:r>
    </w:p>
    <w:p w:rsidR="00C06B3D" w:rsidRPr="00174DB1" w:rsidRDefault="00C06B3D" w:rsidP="00174DB1">
      <w:pPr>
        <w:numPr>
          <w:ilvl w:val="0"/>
          <w:numId w:val="3"/>
        </w:numPr>
        <w:shd w:val="clear" w:color="auto" w:fill="FFFFFF"/>
        <w:ind w:firstLine="709"/>
        <w:jc w:val="both"/>
        <w:rPr>
          <w:rFonts w:ascii="Tahoma" w:hAnsi="Tahoma" w:cs="Tahoma"/>
          <w:color w:val="000000"/>
          <w:sz w:val="22"/>
          <w:szCs w:val="22"/>
        </w:rPr>
      </w:pPr>
      <w:r w:rsidRPr="00174DB1">
        <w:rPr>
          <w:rFonts w:ascii="Tahoma" w:hAnsi="Tahoma" w:cs="Tahoma"/>
          <w:color w:val="000000"/>
          <w:spacing w:val="4"/>
          <w:sz w:val="22"/>
          <w:szCs w:val="22"/>
        </w:rPr>
        <w:t>консультации в вышестоящем профоргане и др.</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7.6. В ходе переговоров представители каждой стороны вправе приостанавливать заседания, проводить консультации, дополнительно запрашивать  необходимую информацию.  </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7.7. В целях сокращения сроков переговорного процесса представителям сторон  рекомендуется в соответствии с регламентом переговоров составить график проведения заседаний и спланировать повестку дня заседаний </w:t>
      </w:r>
      <w:r w:rsidR="00C012E5" w:rsidRPr="00174DB1">
        <w:rPr>
          <w:rFonts w:ascii="Tahoma" w:hAnsi="Tahoma" w:cs="Tahoma"/>
          <w:sz w:val="22"/>
          <w:szCs w:val="22"/>
        </w:rPr>
        <w:t>К</w:t>
      </w:r>
      <w:r w:rsidRPr="00174DB1">
        <w:rPr>
          <w:rFonts w:ascii="Tahoma" w:hAnsi="Tahoma" w:cs="Tahoma"/>
          <w:sz w:val="22"/>
          <w:szCs w:val="22"/>
        </w:rPr>
        <w:t>омиссии.</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7.8. Работа </w:t>
      </w:r>
      <w:r w:rsidR="00C012E5" w:rsidRPr="00174DB1">
        <w:rPr>
          <w:rFonts w:ascii="Tahoma" w:hAnsi="Tahoma" w:cs="Tahoma"/>
          <w:sz w:val="22"/>
          <w:szCs w:val="22"/>
        </w:rPr>
        <w:t>К</w:t>
      </w:r>
      <w:r w:rsidRPr="00174DB1">
        <w:rPr>
          <w:rFonts w:ascii="Tahoma" w:hAnsi="Tahoma" w:cs="Tahoma"/>
          <w:sz w:val="22"/>
          <w:szCs w:val="22"/>
        </w:rPr>
        <w:t xml:space="preserve">омиссии должна быть отражена в протоколе ее заседаний, подписываемом председателем (сопредседателем) </w:t>
      </w:r>
      <w:r w:rsidR="00C012E5" w:rsidRPr="00174DB1">
        <w:rPr>
          <w:rFonts w:ascii="Tahoma" w:hAnsi="Tahoma" w:cs="Tahoma"/>
          <w:sz w:val="22"/>
          <w:szCs w:val="22"/>
        </w:rPr>
        <w:t>К</w:t>
      </w:r>
      <w:r w:rsidRPr="00174DB1">
        <w:rPr>
          <w:rFonts w:ascii="Tahoma" w:hAnsi="Tahoma" w:cs="Tahoma"/>
          <w:sz w:val="22"/>
          <w:szCs w:val="22"/>
        </w:rPr>
        <w:t>омиссии, секретарем (</w:t>
      </w:r>
      <w:r w:rsidRPr="00174DB1">
        <w:rPr>
          <w:rFonts w:ascii="Tahoma" w:hAnsi="Tahoma" w:cs="Tahoma"/>
          <w:b/>
          <w:sz w:val="22"/>
          <w:szCs w:val="22"/>
        </w:rPr>
        <w:t>приложение 8</w:t>
      </w:r>
      <w:r w:rsidRPr="00174DB1">
        <w:rPr>
          <w:rFonts w:ascii="Tahoma" w:hAnsi="Tahoma" w:cs="Tahoma"/>
          <w:sz w:val="22"/>
          <w:szCs w:val="22"/>
        </w:rPr>
        <w:t>).</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lastRenderedPageBreak/>
        <w:t>7.9. По завершению переговоров проект коллективного договора передается профсоюзным комитетом для обсуждения  работниками структурных подразделений организации.</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Работодатель обязан обеспечить профсоюзному комитету  возможность доведения проекта коллективного договора до каждого работника, предоставить для этого имеющиеся  множительную и иную оргтехнику, помещения для проведения собраний, консультаций.</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7.10. Комиссия, с учетом поступивших в период предварительного обсуждения в коллективе замечаний и предложений, дорабатывает проект коллективного договора и передает его сторонам коллективных переговоров.</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7.11. По соглашению сторон для выявления условий коллективного договора, ухудшающих положение работников по сравнению с действующим законодательством, соглашениями, проект коллективного договора целесообразно направить на предварительную экспертизу в областные (территориальные)</w:t>
      </w:r>
      <w:r w:rsidR="00103E59" w:rsidRPr="00174DB1">
        <w:rPr>
          <w:rFonts w:ascii="Tahoma" w:hAnsi="Tahoma" w:cs="Tahoma"/>
          <w:sz w:val="22"/>
          <w:szCs w:val="22"/>
        </w:rPr>
        <w:t>,</w:t>
      </w:r>
      <w:r w:rsidRPr="00174DB1">
        <w:rPr>
          <w:rFonts w:ascii="Tahoma" w:hAnsi="Tahoma" w:cs="Tahoma"/>
          <w:sz w:val="22"/>
          <w:szCs w:val="22"/>
        </w:rPr>
        <w:t xml:space="preserve"> </w:t>
      </w:r>
      <w:r w:rsidR="00C012E5" w:rsidRPr="00174DB1">
        <w:rPr>
          <w:rFonts w:ascii="Tahoma" w:hAnsi="Tahoma" w:cs="Tahoma"/>
          <w:sz w:val="22"/>
          <w:szCs w:val="22"/>
        </w:rPr>
        <w:t xml:space="preserve">федеральные </w:t>
      </w:r>
      <w:r w:rsidRPr="00174DB1">
        <w:rPr>
          <w:rFonts w:ascii="Tahoma" w:hAnsi="Tahoma" w:cs="Tahoma"/>
          <w:sz w:val="22"/>
          <w:szCs w:val="22"/>
        </w:rPr>
        <w:t>отраслевые организации профсоюзов, в  соответствующие органы по труду</w:t>
      </w:r>
      <w:r w:rsidR="00C012E5" w:rsidRPr="00174DB1">
        <w:rPr>
          <w:rFonts w:ascii="Tahoma" w:hAnsi="Tahoma" w:cs="Tahoma"/>
          <w:sz w:val="22"/>
          <w:szCs w:val="22"/>
        </w:rPr>
        <w:t>, с</w:t>
      </w:r>
      <w:r w:rsidRPr="00174DB1">
        <w:rPr>
          <w:rFonts w:ascii="Tahoma" w:hAnsi="Tahoma" w:cs="Tahoma"/>
          <w:sz w:val="22"/>
          <w:szCs w:val="22"/>
        </w:rPr>
        <w:t>пециалисты</w:t>
      </w:r>
      <w:r w:rsidR="00C012E5" w:rsidRPr="00174DB1">
        <w:rPr>
          <w:rFonts w:ascii="Tahoma" w:hAnsi="Tahoma" w:cs="Tahoma"/>
          <w:sz w:val="22"/>
          <w:szCs w:val="22"/>
        </w:rPr>
        <w:t xml:space="preserve"> которых,</w:t>
      </w:r>
      <w:r w:rsidRPr="00174DB1">
        <w:rPr>
          <w:rFonts w:ascii="Tahoma" w:hAnsi="Tahoma" w:cs="Tahoma"/>
          <w:sz w:val="22"/>
          <w:szCs w:val="22"/>
        </w:rPr>
        <w:t xml:space="preserve">  рассмотрев проект коллективного договора,  проводят консультации с представителями сторон, при необходимости вносят предложения по приведению условий коллективного договора в соответствие с действующим законодательством.</w:t>
      </w:r>
    </w:p>
    <w:p w:rsidR="00C06B3D" w:rsidRPr="00174DB1" w:rsidRDefault="00C06B3D" w:rsidP="00174DB1">
      <w:pPr>
        <w:pStyle w:val="33"/>
        <w:spacing w:after="0"/>
        <w:ind w:left="0" w:firstLine="709"/>
        <w:jc w:val="both"/>
        <w:rPr>
          <w:rFonts w:ascii="Tahoma" w:hAnsi="Tahoma" w:cs="Tahoma"/>
          <w:sz w:val="22"/>
          <w:szCs w:val="22"/>
        </w:rPr>
      </w:pPr>
      <w:r w:rsidRPr="00174DB1">
        <w:rPr>
          <w:rFonts w:ascii="Tahoma" w:hAnsi="Tahoma" w:cs="Tahoma"/>
          <w:sz w:val="22"/>
          <w:szCs w:val="22"/>
        </w:rPr>
        <w:t xml:space="preserve">7.12. Профсоюзный комитет  и работодатель выносят окончательный проект коллективного договора на рассмотрение собрания (конференции) работников организации. (Порядок ведения собрания </w:t>
      </w:r>
      <w:r w:rsidRPr="00174DB1">
        <w:rPr>
          <w:rFonts w:ascii="Tahoma" w:hAnsi="Tahoma" w:cs="Tahoma"/>
          <w:b/>
          <w:sz w:val="22"/>
          <w:szCs w:val="22"/>
        </w:rPr>
        <w:t>в приложении 9</w:t>
      </w:r>
      <w:r w:rsidRPr="00174DB1">
        <w:rPr>
          <w:rFonts w:ascii="Tahoma" w:hAnsi="Tahoma" w:cs="Tahoma"/>
          <w:sz w:val="22"/>
          <w:szCs w:val="22"/>
        </w:rPr>
        <w:t>).</w:t>
      </w:r>
    </w:p>
    <w:p w:rsidR="00C06B3D" w:rsidRPr="00174DB1" w:rsidRDefault="00C06B3D" w:rsidP="00174DB1">
      <w:pPr>
        <w:ind w:firstLine="709"/>
        <w:jc w:val="both"/>
        <w:rPr>
          <w:rFonts w:ascii="Tahoma" w:hAnsi="Tahoma" w:cs="Tahoma"/>
          <w:b/>
          <w:i/>
          <w:sz w:val="22"/>
          <w:szCs w:val="22"/>
        </w:rPr>
      </w:pPr>
    </w:p>
    <w:p w:rsidR="00C06B3D" w:rsidRPr="00220588" w:rsidRDefault="00C06B3D" w:rsidP="00220588">
      <w:pPr>
        <w:pStyle w:val="afffb"/>
        <w:numPr>
          <w:ilvl w:val="0"/>
          <w:numId w:val="4"/>
        </w:numPr>
        <w:tabs>
          <w:tab w:val="clear" w:pos="360"/>
        </w:tabs>
        <w:ind w:left="0" w:firstLine="709"/>
        <w:jc w:val="both"/>
        <w:rPr>
          <w:rFonts w:ascii="Tahoma" w:hAnsi="Tahoma" w:cs="Tahoma"/>
          <w:b/>
          <w:i/>
        </w:rPr>
      </w:pPr>
      <w:r w:rsidRPr="00220588">
        <w:rPr>
          <w:rFonts w:ascii="Tahoma" w:hAnsi="Tahoma" w:cs="Tahoma"/>
          <w:b/>
          <w:i/>
        </w:rPr>
        <w:t>Подписание коллективного договора</w:t>
      </w:r>
      <w:r w:rsidR="001B246E" w:rsidRPr="00220588">
        <w:rPr>
          <w:rFonts w:ascii="Tahoma" w:hAnsi="Tahoma" w:cs="Tahoma"/>
          <w:b/>
          <w:i/>
        </w:rPr>
        <w:t>.</w:t>
      </w:r>
    </w:p>
    <w:p w:rsidR="00C06B3D" w:rsidRPr="00174DB1" w:rsidRDefault="00C06B3D" w:rsidP="00174DB1">
      <w:pPr>
        <w:pStyle w:val="ConsPlusNormal"/>
        <w:ind w:firstLine="709"/>
        <w:jc w:val="both"/>
        <w:rPr>
          <w:rFonts w:ascii="Tahoma" w:hAnsi="Tahoma" w:cs="Tahoma"/>
          <w:bCs w:val="0"/>
          <w:sz w:val="22"/>
          <w:szCs w:val="22"/>
        </w:rPr>
      </w:pPr>
      <w:r w:rsidRPr="00174DB1">
        <w:rPr>
          <w:rFonts w:ascii="Tahoma" w:hAnsi="Tahoma" w:cs="Tahoma"/>
          <w:bCs w:val="0"/>
          <w:sz w:val="22"/>
          <w:szCs w:val="22"/>
        </w:rPr>
        <w:t>8.1. 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 (</w:t>
      </w:r>
      <w:r w:rsidRPr="00174DB1">
        <w:rPr>
          <w:rFonts w:ascii="Tahoma" w:hAnsi="Tahoma" w:cs="Tahoma"/>
          <w:bCs w:val="0"/>
          <w:i/>
          <w:sz w:val="22"/>
          <w:szCs w:val="22"/>
        </w:rPr>
        <w:t>ст.40 ТК РФ</w:t>
      </w:r>
      <w:r w:rsidRPr="00174DB1">
        <w:rPr>
          <w:rFonts w:ascii="Tahoma" w:hAnsi="Tahoma" w:cs="Tahoma"/>
          <w:bCs w:val="0"/>
          <w:sz w:val="22"/>
          <w:szCs w:val="22"/>
        </w:rPr>
        <w:t>).</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 xml:space="preserve">8.2. Подписание коллективного договора рекомендуется проводить на собрании (конференции) работников, посвященном его утверждению.  </w:t>
      </w:r>
    </w:p>
    <w:p w:rsidR="00C06B3D" w:rsidRPr="00174DB1" w:rsidRDefault="00C06B3D" w:rsidP="00174DB1">
      <w:pPr>
        <w:ind w:firstLine="709"/>
        <w:jc w:val="both"/>
        <w:rPr>
          <w:rFonts w:ascii="Tahoma" w:hAnsi="Tahoma" w:cs="Tahoma"/>
          <w:sz w:val="22"/>
          <w:szCs w:val="22"/>
        </w:rPr>
      </w:pPr>
      <w:r w:rsidRPr="00174DB1">
        <w:rPr>
          <w:rFonts w:ascii="Tahoma" w:hAnsi="Tahoma" w:cs="Tahoma"/>
          <w:sz w:val="22"/>
          <w:szCs w:val="22"/>
        </w:rPr>
        <w:t>8.3. Обсуждение проекта коллективного договора на собрании (конференции) работников и голосование может проводиться постатейно по требованию любой из сторон.</w:t>
      </w:r>
    </w:p>
    <w:p w:rsidR="00C06B3D" w:rsidRPr="00174DB1" w:rsidRDefault="00C06B3D" w:rsidP="00174DB1">
      <w:pPr>
        <w:ind w:firstLine="709"/>
        <w:jc w:val="both"/>
        <w:rPr>
          <w:rFonts w:ascii="Tahoma" w:hAnsi="Tahoma" w:cs="Tahoma"/>
          <w:i/>
          <w:sz w:val="22"/>
          <w:szCs w:val="22"/>
        </w:rPr>
      </w:pPr>
      <w:r w:rsidRPr="00174DB1">
        <w:rPr>
          <w:rFonts w:ascii="Tahoma" w:hAnsi="Tahoma" w:cs="Tahoma"/>
          <w:sz w:val="22"/>
          <w:szCs w:val="22"/>
        </w:rPr>
        <w:t xml:space="preserve">8.4. Коллективный договор, соглашение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 </w:t>
      </w:r>
      <w:r w:rsidRPr="00174DB1">
        <w:rPr>
          <w:rFonts w:ascii="Tahoma" w:hAnsi="Tahoma" w:cs="Tahoma"/>
          <w:i/>
          <w:sz w:val="22"/>
          <w:szCs w:val="22"/>
        </w:rPr>
        <w:t xml:space="preserve">(ст.50 ТК РФ). </w:t>
      </w:r>
    </w:p>
    <w:p w:rsidR="00C06B3D" w:rsidRPr="00174DB1" w:rsidRDefault="00C06B3D" w:rsidP="00174DB1">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 xml:space="preserve">8.5. Вступление коллективного договора, соглашения в силу не зависит от факта их уведомительной регистрации </w:t>
      </w:r>
      <w:r w:rsidRPr="00174DB1">
        <w:rPr>
          <w:rFonts w:ascii="Tahoma" w:hAnsi="Tahoma" w:cs="Tahoma"/>
          <w:i/>
          <w:sz w:val="22"/>
          <w:szCs w:val="22"/>
        </w:rPr>
        <w:t>(ст.50 ТК РФ).</w:t>
      </w:r>
    </w:p>
    <w:p w:rsidR="00C06B3D" w:rsidRPr="00174DB1" w:rsidRDefault="00C06B3D" w:rsidP="00174DB1">
      <w:pPr>
        <w:widowControl w:val="0"/>
        <w:autoSpaceDE w:val="0"/>
        <w:autoSpaceDN w:val="0"/>
        <w:adjustRightInd w:val="0"/>
        <w:ind w:firstLine="709"/>
        <w:jc w:val="both"/>
        <w:rPr>
          <w:rFonts w:ascii="Tahoma" w:hAnsi="Tahoma" w:cs="Tahoma"/>
          <w:sz w:val="22"/>
          <w:szCs w:val="22"/>
        </w:rPr>
      </w:pPr>
      <w:r w:rsidRPr="00174DB1">
        <w:rPr>
          <w:rFonts w:ascii="Tahoma" w:hAnsi="Tahoma" w:cs="Tahoma"/>
          <w:sz w:val="22"/>
          <w:szCs w:val="22"/>
        </w:rPr>
        <w:t>8.6.</w:t>
      </w:r>
      <w:r w:rsidR="00C15B3C" w:rsidRPr="00174DB1">
        <w:rPr>
          <w:rFonts w:ascii="Tahoma" w:hAnsi="Tahoma" w:cs="Tahoma"/>
          <w:sz w:val="22"/>
          <w:szCs w:val="22"/>
        </w:rPr>
        <w:t xml:space="preserve"> </w:t>
      </w:r>
      <w:r w:rsidRPr="00174DB1">
        <w:rPr>
          <w:rFonts w:ascii="Tahoma" w:hAnsi="Tahoma" w:cs="Tahoma"/>
          <w:sz w:val="22"/>
          <w:szCs w:val="22"/>
        </w:rPr>
        <w:t>При осуществлении регистрации коллективного договора, соглашения соответствующий орган по труду выявляет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и сообщает об этом представителям сторон, подписавшим коллективный договор, соглашение, а также в соответствующую государственную инспекцию труда. Условия коллективного договора, соглашения, ухудшающие положение работников, недействительны и не подлежат при</w:t>
      </w:r>
      <w:r w:rsidR="00C15B3C" w:rsidRPr="00174DB1">
        <w:rPr>
          <w:rFonts w:ascii="Tahoma" w:hAnsi="Tahoma" w:cs="Tahoma"/>
          <w:sz w:val="22"/>
          <w:szCs w:val="22"/>
        </w:rPr>
        <w:t>менению</w:t>
      </w:r>
      <w:r w:rsidRPr="00174DB1">
        <w:rPr>
          <w:rFonts w:ascii="Tahoma" w:hAnsi="Tahoma" w:cs="Tahoma"/>
          <w:color w:val="FF0000"/>
          <w:sz w:val="22"/>
          <w:szCs w:val="22"/>
        </w:rPr>
        <w:t xml:space="preserve"> </w:t>
      </w:r>
      <w:r w:rsidRPr="00174DB1">
        <w:rPr>
          <w:rFonts w:ascii="Tahoma" w:hAnsi="Tahoma" w:cs="Tahoma"/>
          <w:sz w:val="22"/>
          <w:szCs w:val="22"/>
        </w:rPr>
        <w:t xml:space="preserve"> </w:t>
      </w:r>
      <w:r w:rsidRPr="00174DB1">
        <w:rPr>
          <w:rFonts w:ascii="Tahoma" w:hAnsi="Tahoma" w:cs="Tahoma"/>
          <w:i/>
          <w:sz w:val="22"/>
          <w:szCs w:val="22"/>
        </w:rPr>
        <w:t>(ст.50 ТК РФ)</w:t>
      </w:r>
      <w:r w:rsidRPr="00174DB1">
        <w:rPr>
          <w:rFonts w:ascii="Tahoma" w:hAnsi="Tahoma" w:cs="Tahoma"/>
          <w:sz w:val="22"/>
          <w:szCs w:val="22"/>
        </w:rPr>
        <w:t>.</w:t>
      </w:r>
    </w:p>
    <w:p w:rsidR="00220588" w:rsidRDefault="00220588" w:rsidP="00220588">
      <w:pPr>
        <w:ind w:firstLine="709"/>
        <w:rPr>
          <w:rFonts w:ascii="Tahoma" w:hAnsi="Tahoma" w:cs="Tahoma"/>
          <w:b/>
          <w:sz w:val="22"/>
          <w:szCs w:val="22"/>
        </w:rPr>
      </w:pPr>
    </w:p>
    <w:p w:rsidR="00E864C7" w:rsidRPr="00220588" w:rsidRDefault="006F554A" w:rsidP="00220588">
      <w:pPr>
        <w:ind w:firstLine="709"/>
        <w:rPr>
          <w:rFonts w:ascii="Tahoma" w:hAnsi="Tahoma" w:cs="Tahoma"/>
          <w:b/>
          <w:sz w:val="22"/>
          <w:szCs w:val="22"/>
        </w:rPr>
      </w:pPr>
      <w:r w:rsidRPr="00220588">
        <w:rPr>
          <w:rFonts w:ascii="Tahoma" w:hAnsi="Tahoma" w:cs="Tahoma"/>
          <w:b/>
          <w:sz w:val="22"/>
          <w:szCs w:val="22"/>
        </w:rPr>
        <w:t>9</w:t>
      </w:r>
      <w:r w:rsidR="00E864C7" w:rsidRPr="00220588">
        <w:rPr>
          <w:rFonts w:ascii="Tahoma" w:hAnsi="Tahoma" w:cs="Tahoma"/>
          <w:b/>
          <w:sz w:val="22"/>
          <w:szCs w:val="22"/>
        </w:rPr>
        <w:t>. Регистрация коллективного договора.</w:t>
      </w:r>
    </w:p>
    <w:p w:rsidR="00E864C7" w:rsidRPr="00E864C7" w:rsidRDefault="00E864C7" w:rsidP="00174DB1">
      <w:pPr>
        <w:ind w:firstLine="709"/>
        <w:jc w:val="center"/>
        <w:rPr>
          <w:b/>
          <w:i/>
          <w:sz w:val="26"/>
          <w:szCs w:val="26"/>
        </w:rPr>
      </w:pPr>
    </w:p>
    <w:p w:rsidR="00E864C7" w:rsidRPr="00220588" w:rsidRDefault="00E864C7" w:rsidP="00220588">
      <w:pPr>
        <w:jc w:val="center"/>
        <w:rPr>
          <w:rFonts w:ascii="Tahoma" w:hAnsi="Tahoma" w:cs="Tahoma"/>
          <w:b/>
          <w:sz w:val="22"/>
          <w:szCs w:val="22"/>
        </w:rPr>
      </w:pPr>
      <w:r w:rsidRPr="00220588">
        <w:rPr>
          <w:rFonts w:ascii="Tahoma" w:hAnsi="Tahoma" w:cs="Tahoma"/>
          <w:b/>
          <w:sz w:val="22"/>
          <w:szCs w:val="22"/>
        </w:rPr>
        <w:t xml:space="preserve">ПОРЯДОК </w:t>
      </w:r>
      <w:r w:rsidRPr="00220588">
        <w:rPr>
          <w:rFonts w:ascii="Tahoma" w:hAnsi="Tahoma" w:cs="Tahoma"/>
          <w:b/>
          <w:caps/>
          <w:sz w:val="22"/>
          <w:szCs w:val="22"/>
        </w:rPr>
        <w:t>регистрации коллективных договоров и соглашений</w:t>
      </w:r>
    </w:p>
    <w:p w:rsidR="00E864C7" w:rsidRDefault="00E864C7" w:rsidP="00220588">
      <w:pPr>
        <w:jc w:val="center"/>
        <w:rPr>
          <w:rFonts w:ascii="Tahoma" w:hAnsi="Tahoma" w:cs="Tahoma"/>
          <w:b/>
          <w:sz w:val="22"/>
          <w:szCs w:val="22"/>
        </w:rPr>
      </w:pPr>
      <w:r w:rsidRPr="00220588">
        <w:rPr>
          <w:rFonts w:ascii="Tahoma" w:hAnsi="Tahoma" w:cs="Tahoma"/>
          <w:b/>
          <w:sz w:val="22"/>
          <w:szCs w:val="22"/>
        </w:rPr>
        <w:t>в Министерстве социального развития Московской области</w:t>
      </w:r>
    </w:p>
    <w:p w:rsidR="00220588" w:rsidRPr="00220588" w:rsidRDefault="00220588" w:rsidP="00220588">
      <w:pPr>
        <w:jc w:val="both"/>
        <w:rPr>
          <w:rFonts w:ascii="Tahoma" w:hAnsi="Tahoma" w:cs="Tahoma"/>
          <w:b/>
          <w:sz w:val="22"/>
          <w:szCs w:val="22"/>
        </w:rPr>
      </w:pPr>
    </w:p>
    <w:p w:rsidR="00220588" w:rsidRPr="00220588" w:rsidRDefault="00220588" w:rsidP="00220588">
      <w:pPr>
        <w:ind w:firstLine="709"/>
        <w:jc w:val="both"/>
        <w:rPr>
          <w:rFonts w:ascii="Tahoma" w:hAnsi="Tahoma" w:cs="Tahoma"/>
          <w:b/>
          <w:sz w:val="22"/>
          <w:szCs w:val="22"/>
        </w:rPr>
      </w:pPr>
      <w:r w:rsidRPr="00220588">
        <w:rPr>
          <w:rFonts w:ascii="Tahoma" w:hAnsi="Tahoma" w:cs="Tahoma"/>
          <w:sz w:val="22"/>
          <w:szCs w:val="22"/>
        </w:rPr>
        <w:t>СРОК регистрации коллективных договоров и соглашений –</w:t>
      </w:r>
      <w:r>
        <w:rPr>
          <w:rFonts w:ascii="Tahoma" w:hAnsi="Tahoma" w:cs="Tahoma"/>
          <w:sz w:val="22"/>
          <w:szCs w:val="22"/>
        </w:rPr>
        <w:t xml:space="preserve"> </w:t>
      </w:r>
      <w:r w:rsidRPr="00220588">
        <w:rPr>
          <w:rFonts w:ascii="Tahoma" w:hAnsi="Tahoma" w:cs="Tahoma"/>
          <w:sz w:val="22"/>
          <w:szCs w:val="22"/>
        </w:rPr>
        <w:t xml:space="preserve"> </w:t>
      </w:r>
      <w:r w:rsidRPr="00220588">
        <w:rPr>
          <w:rFonts w:ascii="Tahoma" w:hAnsi="Tahoma" w:cs="Tahoma"/>
          <w:b/>
          <w:sz w:val="22"/>
          <w:szCs w:val="22"/>
        </w:rPr>
        <w:t xml:space="preserve">30 календарных дней </w:t>
      </w:r>
    </w:p>
    <w:p w:rsidR="00220588" w:rsidRPr="00220588" w:rsidRDefault="00220588" w:rsidP="00220588">
      <w:pPr>
        <w:jc w:val="both"/>
        <w:rPr>
          <w:rFonts w:ascii="Tahoma" w:hAnsi="Tahoma" w:cs="Tahoma"/>
          <w:sz w:val="22"/>
          <w:szCs w:val="22"/>
        </w:rPr>
      </w:pPr>
      <w:r w:rsidRPr="00220588">
        <w:rPr>
          <w:rFonts w:ascii="Tahoma" w:hAnsi="Tahoma" w:cs="Tahoma"/>
          <w:sz w:val="22"/>
          <w:szCs w:val="22"/>
        </w:rPr>
        <w:t>с момента регистрации документов в Минсоцразвития Московской области</w:t>
      </w:r>
      <w:r>
        <w:rPr>
          <w:rFonts w:ascii="Tahoma" w:hAnsi="Tahoma" w:cs="Tahoma"/>
          <w:sz w:val="22"/>
          <w:szCs w:val="22"/>
        </w:rPr>
        <w:t>.</w:t>
      </w:r>
    </w:p>
    <w:p w:rsidR="00E864C7" w:rsidRPr="00220588" w:rsidRDefault="00E864C7" w:rsidP="00220588">
      <w:pPr>
        <w:jc w:val="both"/>
        <w:rPr>
          <w:rFonts w:ascii="Tahoma" w:hAnsi="Tahoma" w:cs="Tahoma"/>
          <w:b/>
          <w:sz w:val="22"/>
          <w:szCs w:val="22"/>
        </w:rPr>
      </w:pPr>
    </w:p>
    <w:p w:rsidR="00E864C7" w:rsidRPr="00C06B3D" w:rsidRDefault="00E864C7" w:rsidP="00E864C7">
      <w:pPr>
        <w:jc w:val="center"/>
        <w:rPr>
          <w:b/>
          <w:sz w:val="26"/>
          <w:szCs w:val="26"/>
        </w:rPr>
      </w:pPr>
    </w:p>
    <w:p w:rsidR="00E864C7" w:rsidRPr="00A71584" w:rsidRDefault="00E864C7" w:rsidP="00A71584">
      <w:pPr>
        <w:numPr>
          <w:ilvl w:val="0"/>
          <w:numId w:val="23"/>
        </w:numPr>
        <w:overflowPunct w:val="0"/>
        <w:autoSpaceDE w:val="0"/>
        <w:autoSpaceDN w:val="0"/>
        <w:adjustRightInd w:val="0"/>
        <w:ind w:left="0" w:firstLine="709"/>
        <w:jc w:val="both"/>
        <w:textAlignment w:val="baseline"/>
        <w:rPr>
          <w:rFonts w:ascii="Tahoma" w:hAnsi="Tahoma" w:cs="Tahoma"/>
          <w:b/>
          <w:caps/>
          <w:sz w:val="22"/>
          <w:szCs w:val="22"/>
        </w:rPr>
      </w:pPr>
      <w:r w:rsidRPr="00A71584">
        <w:rPr>
          <w:rFonts w:ascii="Tahoma" w:hAnsi="Tahoma" w:cs="Tahoma"/>
          <w:b/>
          <w:caps/>
          <w:sz w:val="22"/>
          <w:szCs w:val="22"/>
        </w:rPr>
        <w:lastRenderedPageBreak/>
        <w:t xml:space="preserve">Лица, имеющие право на получение </w:t>
      </w:r>
      <w:r w:rsidRPr="00A71584">
        <w:rPr>
          <w:rFonts w:ascii="Tahoma" w:eastAsia="Calibri" w:hAnsi="Tahoma" w:cs="Tahoma"/>
          <w:b/>
          <w:caps/>
          <w:sz w:val="22"/>
          <w:szCs w:val="22"/>
        </w:rPr>
        <w:t>государственной услуги</w:t>
      </w:r>
      <w:r w:rsidRPr="00A71584">
        <w:rPr>
          <w:rFonts w:ascii="Tahoma" w:hAnsi="Tahoma" w:cs="Tahoma"/>
          <w:b/>
          <w:caps/>
          <w:sz w:val="22"/>
          <w:szCs w:val="22"/>
        </w:rPr>
        <w:t>:</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 xml:space="preserve">- Московские областные (региональные) объединения работодателей. </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 Московские областные отраслевые объединения работодателей;</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 территориальные объединения работодателей Московской области;</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 работодатели (представители работодателей) Московской области.</w:t>
      </w:r>
    </w:p>
    <w:p w:rsidR="00E864C7" w:rsidRPr="00A71584" w:rsidRDefault="00E864C7" w:rsidP="00A71584">
      <w:pPr>
        <w:ind w:firstLine="709"/>
        <w:jc w:val="both"/>
        <w:rPr>
          <w:rFonts w:ascii="Tahoma" w:eastAsia="Calibri" w:hAnsi="Tahoma" w:cs="Tahoma"/>
          <w:sz w:val="22"/>
          <w:szCs w:val="22"/>
          <w:lang w:eastAsia="en-US"/>
        </w:rPr>
      </w:pPr>
    </w:p>
    <w:tbl>
      <w:tblPr>
        <w:tblW w:w="0" w:type="auto"/>
        <w:tblBorders>
          <w:top w:val="single" w:sz="4" w:space="0" w:color="auto"/>
          <w:left w:val="single" w:sz="4" w:space="0" w:color="auto"/>
          <w:right w:val="single" w:sz="4" w:space="0" w:color="auto"/>
        </w:tblBorders>
        <w:tblLook w:val="04A0" w:firstRow="1" w:lastRow="0" w:firstColumn="1" w:lastColumn="0" w:noHBand="0" w:noVBand="1"/>
      </w:tblPr>
      <w:tblGrid>
        <w:gridCol w:w="9853"/>
      </w:tblGrid>
      <w:tr w:rsidR="00E864C7" w:rsidRPr="00A71584" w:rsidTr="00D04549">
        <w:tc>
          <w:tcPr>
            <w:tcW w:w="10082" w:type="dxa"/>
            <w:shd w:val="clear" w:color="auto" w:fill="auto"/>
          </w:tcPr>
          <w:p w:rsidR="00E864C7" w:rsidRPr="00A71584" w:rsidRDefault="00E864C7" w:rsidP="00A71584">
            <w:pPr>
              <w:pBdr>
                <w:top w:val="single" w:sz="4" w:space="1" w:color="auto"/>
                <w:left w:val="single" w:sz="4" w:space="4" w:color="auto"/>
                <w:bottom w:val="single" w:sz="4" w:space="1" w:color="auto"/>
                <w:right w:val="single" w:sz="4" w:space="4" w:color="auto"/>
              </w:pBdr>
              <w:ind w:firstLine="709"/>
              <w:jc w:val="both"/>
              <w:rPr>
                <w:rFonts w:ascii="Tahoma" w:hAnsi="Tahoma" w:cs="Tahoma"/>
                <w:sz w:val="22"/>
                <w:szCs w:val="22"/>
              </w:rPr>
            </w:pPr>
            <w:r w:rsidRPr="00A71584">
              <w:rPr>
                <w:rFonts w:ascii="Tahoma" w:hAnsi="Tahoma" w:cs="Tahoma"/>
                <w:sz w:val="22"/>
                <w:szCs w:val="22"/>
              </w:rPr>
              <w:t>Документы в ЭЛЕКТРОННОМ ВИДЕ направляются:</w:t>
            </w:r>
          </w:p>
          <w:p w:rsidR="00E864C7" w:rsidRPr="00A71584" w:rsidRDefault="00E864C7" w:rsidP="00A71584">
            <w:pPr>
              <w:pBdr>
                <w:top w:val="single" w:sz="4" w:space="1" w:color="auto"/>
                <w:left w:val="single" w:sz="4" w:space="4" w:color="auto"/>
                <w:bottom w:val="single" w:sz="4" w:space="1" w:color="auto"/>
                <w:right w:val="single" w:sz="4" w:space="4" w:color="auto"/>
              </w:pBdr>
              <w:ind w:firstLine="709"/>
              <w:jc w:val="both"/>
              <w:rPr>
                <w:rFonts w:ascii="Tahoma" w:hAnsi="Tahoma" w:cs="Tahoma"/>
                <w:sz w:val="22"/>
                <w:szCs w:val="22"/>
              </w:rPr>
            </w:pPr>
            <w:r w:rsidRPr="00A71584">
              <w:rPr>
                <w:rFonts w:ascii="Tahoma" w:hAnsi="Tahoma" w:cs="Tahoma"/>
                <w:sz w:val="22"/>
                <w:szCs w:val="22"/>
              </w:rPr>
              <w:t xml:space="preserve">- для организаций Московской области, подключенных к Межведомственной системе электронного документооборота – </w:t>
            </w:r>
            <w:r w:rsidRPr="00A71584">
              <w:rPr>
                <w:rFonts w:ascii="Tahoma" w:hAnsi="Tahoma" w:cs="Tahoma"/>
                <w:b/>
                <w:sz w:val="22"/>
                <w:szCs w:val="22"/>
              </w:rPr>
              <w:t>ТОЛЬКО посредством МСЭД</w:t>
            </w:r>
            <w:r w:rsidRPr="00A71584">
              <w:rPr>
                <w:rFonts w:ascii="Tahoma" w:hAnsi="Tahoma" w:cs="Tahoma"/>
                <w:sz w:val="22"/>
                <w:szCs w:val="22"/>
              </w:rPr>
              <w:t>,</w:t>
            </w:r>
          </w:p>
          <w:p w:rsidR="00E864C7" w:rsidRPr="00A71584" w:rsidRDefault="00E864C7" w:rsidP="00A71584">
            <w:pPr>
              <w:pBdr>
                <w:top w:val="single" w:sz="4" w:space="1" w:color="auto"/>
                <w:left w:val="single" w:sz="4" w:space="4" w:color="auto"/>
                <w:bottom w:val="single" w:sz="4" w:space="1" w:color="auto"/>
                <w:right w:val="single" w:sz="4" w:space="4" w:color="auto"/>
              </w:pBdr>
              <w:ind w:firstLine="709"/>
              <w:jc w:val="both"/>
              <w:rPr>
                <w:rFonts w:ascii="Tahoma" w:eastAsia="Calibri" w:hAnsi="Tahoma" w:cs="Tahoma"/>
                <w:sz w:val="22"/>
                <w:szCs w:val="22"/>
                <w:lang w:eastAsia="en-US"/>
              </w:rPr>
            </w:pPr>
            <w:r w:rsidRPr="00A71584">
              <w:rPr>
                <w:rFonts w:ascii="Tahoma" w:hAnsi="Tahoma" w:cs="Tahoma"/>
                <w:sz w:val="22"/>
                <w:szCs w:val="22"/>
              </w:rPr>
              <w:t xml:space="preserve">- для иных организаций Московской области – </w:t>
            </w:r>
            <w:r w:rsidRPr="00A71584">
              <w:rPr>
                <w:rFonts w:ascii="Tahoma" w:hAnsi="Tahoma" w:cs="Tahoma"/>
                <w:b/>
                <w:sz w:val="22"/>
                <w:szCs w:val="22"/>
              </w:rPr>
              <w:t>через МФЦ</w:t>
            </w:r>
          </w:p>
        </w:tc>
      </w:tr>
    </w:tbl>
    <w:p w:rsidR="00E864C7" w:rsidRPr="00A71584" w:rsidRDefault="00E864C7" w:rsidP="00A71584">
      <w:pPr>
        <w:ind w:firstLine="709"/>
        <w:jc w:val="both"/>
        <w:rPr>
          <w:rFonts w:ascii="Tahoma" w:eastAsia="Calibri" w:hAnsi="Tahoma" w:cs="Tahoma"/>
          <w:sz w:val="22"/>
          <w:szCs w:val="22"/>
          <w:lang w:eastAsia="en-US"/>
        </w:rPr>
      </w:pPr>
    </w:p>
    <w:p w:rsidR="00E864C7" w:rsidRPr="00C06B3D" w:rsidRDefault="00E864C7" w:rsidP="00E864C7">
      <w:pPr>
        <w:jc w:val="center"/>
        <w:rPr>
          <w:b/>
          <w:sz w:val="26"/>
          <w:szCs w:val="26"/>
        </w:rPr>
      </w:pPr>
    </w:p>
    <w:p w:rsidR="00E864C7" w:rsidRPr="00A71584" w:rsidRDefault="00E864C7" w:rsidP="00A71584">
      <w:pPr>
        <w:numPr>
          <w:ilvl w:val="0"/>
          <w:numId w:val="23"/>
        </w:numPr>
        <w:tabs>
          <w:tab w:val="left" w:pos="284"/>
        </w:tabs>
        <w:overflowPunct w:val="0"/>
        <w:autoSpaceDE w:val="0"/>
        <w:autoSpaceDN w:val="0"/>
        <w:adjustRightInd w:val="0"/>
        <w:ind w:left="0" w:firstLine="709"/>
        <w:jc w:val="both"/>
        <w:textAlignment w:val="baseline"/>
        <w:rPr>
          <w:rFonts w:ascii="Tahoma" w:hAnsi="Tahoma" w:cs="Tahoma"/>
          <w:b/>
          <w:caps/>
          <w:sz w:val="22"/>
          <w:szCs w:val="22"/>
        </w:rPr>
      </w:pPr>
      <w:r w:rsidRPr="00A71584">
        <w:rPr>
          <w:rFonts w:ascii="Tahoma" w:eastAsia="Calibri" w:hAnsi="Tahoma" w:cs="Tahoma"/>
          <w:b/>
          <w:caps/>
          <w:sz w:val="22"/>
          <w:szCs w:val="22"/>
        </w:rPr>
        <w:t>Документы, необходимые для предоставления государственной услуги</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Документы должны быть доступными для прочтения, оформлены в машинописном виде на русском языке, не допускается использование сокращений слов и аббревиатур.</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b/>
          <w:sz w:val="22"/>
          <w:szCs w:val="22"/>
          <w:u w:val="single"/>
          <w:lang w:eastAsia="en-US"/>
        </w:rPr>
        <w:t>1. Заявление (</w:t>
      </w:r>
      <w:r w:rsidRPr="00A71584">
        <w:rPr>
          <w:rFonts w:ascii="Tahoma" w:eastAsia="Calibri" w:hAnsi="Tahoma" w:cs="Tahoma"/>
          <w:b/>
          <w:sz w:val="22"/>
          <w:szCs w:val="22"/>
        </w:rPr>
        <w:t xml:space="preserve">электронная копия в формате </w:t>
      </w:r>
      <w:r w:rsidRPr="00A71584">
        <w:rPr>
          <w:rFonts w:ascii="Tahoma" w:eastAsia="Calibri" w:hAnsi="Tahoma" w:cs="Tahoma"/>
          <w:b/>
          <w:sz w:val="22"/>
          <w:szCs w:val="22"/>
          <w:lang w:val="en-US"/>
        </w:rPr>
        <w:t>PDF</w:t>
      </w:r>
      <w:r w:rsidRPr="00A71584">
        <w:rPr>
          <w:rFonts w:ascii="Tahoma" w:eastAsia="Calibri" w:hAnsi="Tahoma" w:cs="Tahoma"/>
          <w:b/>
          <w:sz w:val="22"/>
          <w:szCs w:val="22"/>
        </w:rPr>
        <w:t>)</w:t>
      </w:r>
      <w:r w:rsidRPr="00A71584">
        <w:rPr>
          <w:rFonts w:ascii="Tahoma" w:eastAsia="Calibri" w:hAnsi="Tahoma" w:cs="Tahoma"/>
          <w:sz w:val="22"/>
          <w:szCs w:val="22"/>
          <w:lang w:eastAsia="en-US"/>
        </w:rPr>
        <w:t xml:space="preserve"> Оформляется на бланке письма заявителя с указанием </w:t>
      </w:r>
      <w:r w:rsidRPr="00A71584">
        <w:rPr>
          <w:rFonts w:ascii="Tahoma" w:eastAsia="Calibri" w:hAnsi="Tahoma" w:cs="Tahoma"/>
          <w:caps/>
          <w:sz w:val="22"/>
          <w:szCs w:val="22"/>
          <w:lang w:eastAsia="en-US"/>
        </w:rPr>
        <w:t>номера и даты</w:t>
      </w:r>
      <w:r w:rsidRPr="00A71584">
        <w:rPr>
          <w:rFonts w:ascii="Tahoma" w:eastAsia="Calibri" w:hAnsi="Tahoma" w:cs="Tahoma"/>
          <w:sz w:val="22"/>
          <w:szCs w:val="22"/>
          <w:lang w:eastAsia="en-US"/>
        </w:rPr>
        <w:t xml:space="preserve"> исходящего письма. Заявление подписывает сторона РАБОТОДАТЕЛЯ. </w:t>
      </w:r>
      <w:r w:rsidRPr="00A71584">
        <w:rPr>
          <w:rFonts w:ascii="Tahoma" w:hAnsi="Tahoma" w:cs="Tahoma"/>
          <w:sz w:val="22"/>
          <w:szCs w:val="22"/>
        </w:rPr>
        <w:t>Все поля заявления заполняются В ОБЯЗАТЕЛЬНОМ ПОРЯДКЕ в зависимости от вида документов.</w:t>
      </w:r>
    </w:p>
    <w:p w:rsidR="00E864C7" w:rsidRPr="00A71584" w:rsidRDefault="00E864C7" w:rsidP="00A71584">
      <w:pPr>
        <w:tabs>
          <w:tab w:val="num" w:pos="0"/>
        </w:tabs>
        <w:ind w:firstLine="709"/>
        <w:jc w:val="both"/>
        <w:rPr>
          <w:rFonts w:ascii="Tahoma" w:eastAsia="Calibri" w:hAnsi="Tahoma" w:cs="Tahoma"/>
          <w:caps/>
          <w:sz w:val="22"/>
          <w:szCs w:val="22"/>
          <w:lang w:eastAsia="en-US"/>
        </w:rPr>
      </w:pPr>
      <w:r w:rsidRPr="00A71584">
        <w:rPr>
          <w:rFonts w:ascii="Tahoma" w:eastAsia="Calibri" w:hAnsi="Tahoma" w:cs="Tahoma"/>
          <w:b/>
          <w:sz w:val="22"/>
          <w:szCs w:val="22"/>
          <w:u w:val="single"/>
        </w:rPr>
        <w:t>2. Соглашение, коллективный договор</w:t>
      </w:r>
      <w:r w:rsidRPr="00A71584">
        <w:rPr>
          <w:rFonts w:ascii="Tahoma" w:eastAsia="Calibri" w:hAnsi="Tahoma" w:cs="Tahoma"/>
          <w:b/>
          <w:sz w:val="22"/>
          <w:szCs w:val="22"/>
        </w:rPr>
        <w:t xml:space="preserve"> с приложениями (электронная копия в формате </w:t>
      </w:r>
      <w:r w:rsidRPr="00A71584">
        <w:rPr>
          <w:rFonts w:ascii="Tahoma" w:eastAsia="Calibri" w:hAnsi="Tahoma" w:cs="Tahoma"/>
          <w:b/>
          <w:sz w:val="22"/>
          <w:szCs w:val="22"/>
          <w:lang w:val="en-US"/>
        </w:rPr>
        <w:t>PDF</w:t>
      </w:r>
      <w:r w:rsidRPr="00A71584">
        <w:rPr>
          <w:rFonts w:ascii="Tahoma" w:eastAsia="Calibri" w:hAnsi="Tahoma" w:cs="Tahoma"/>
          <w:b/>
          <w:sz w:val="22"/>
          <w:szCs w:val="22"/>
        </w:rPr>
        <w:t xml:space="preserve"> единым файлом)</w:t>
      </w:r>
      <w:r w:rsidRPr="00A71584">
        <w:rPr>
          <w:rFonts w:ascii="Tahoma" w:eastAsia="Calibri" w:hAnsi="Tahoma" w:cs="Tahoma"/>
          <w:sz w:val="22"/>
          <w:szCs w:val="22"/>
        </w:rPr>
        <w:t xml:space="preserve">. </w:t>
      </w:r>
      <w:r w:rsidRPr="00A71584">
        <w:rPr>
          <w:rFonts w:ascii="Tahoma" w:eastAsia="Calibri" w:hAnsi="Tahoma" w:cs="Tahoma"/>
          <w:sz w:val="22"/>
          <w:szCs w:val="22"/>
          <w:lang w:eastAsia="en-US"/>
        </w:rPr>
        <w:t>Документ пронумерованный, скрепленный подписями и печатями сторон, с указанием даты подписания. Соглашения о внесении изменений в соглашения/коллективные договоры направляются на регистрацию в том же порядке, что и основные документы.</w:t>
      </w:r>
      <w:r w:rsidRPr="00A71584">
        <w:rPr>
          <w:rFonts w:ascii="Tahoma" w:eastAsia="Calibri" w:hAnsi="Tahoma" w:cs="Tahoma"/>
          <w:caps/>
          <w:sz w:val="22"/>
          <w:szCs w:val="22"/>
          <w:lang w:eastAsia="en-US"/>
        </w:rPr>
        <w:t xml:space="preserve"> </w:t>
      </w:r>
    </w:p>
    <w:p w:rsidR="00E864C7" w:rsidRPr="00A71584" w:rsidRDefault="00E864C7" w:rsidP="00A71584">
      <w:pPr>
        <w:tabs>
          <w:tab w:val="num" w:pos="0"/>
        </w:tabs>
        <w:ind w:firstLine="709"/>
        <w:jc w:val="both"/>
        <w:rPr>
          <w:rFonts w:ascii="Tahoma" w:eastAsia="Calibri" w:hAnsi="Tahoma" w:cs="Tahoma"/>
          <w:sz w:val="22"/>
          <w:szCs w:val="22"/>
          <w:lang w:eastAsia="en-US"/>
        </w:rPr>
      </w:pPr>
      <w:r w:rsidRPr="00A71584">
        <w:rPr>
          <w:rFonts w:ascii="Tahoma" w:eastAsia="Calibri" w:hAnsi="Tahoma" w:cs="Tahoma"/>
          <w:caps/>
          <w:sz w:val="22"/>
          <w:szCs w:val="22"/>
          <w:lang w:eastAsia="en-US"/>
        </w:rPr>
        <w:t>Проекты на регистрацию не принимаются.</w:t>
      </w:r>
    </w:p>
    <w:p w:rsidR="00E864C7" w:rsidRPr="00A71584" w:rsidRDefault="00E864C7" w:rsidP="00A71584">
      <w:pPr>
        <w:widowControl w:val="0"/>
        <w:ind w:firstLine="709"/>
        <w:jc w:val="both"/>
        <w:rPr>
          <w:rFonts w:ascii="Tahoma" w:hAnsi="Tahoma" w:cs="Tahoma"/>
          <w:sz w:val="22"/>
          <w:szCs w:val="22"/>
        </w:rPr>
      </w:pPr>
      <w:r w:rsidRPr="00A71584">
        <w:rPr>
          <w:rFonts w:ascii="Tahoma" w:eastAsia="Calibri" w:hAnsi="Tahoma" w:cs="Tahoma"/>
          <w:b/>
          <w:sz w:val="22"/>
          <w:szCs w:val="22"/>
          <w:u w:val="single"/>
        </w:rPr>
        <w:t>3. Решение первичной профсоюзной организации или выписка из протокола общего собрания работников</w:t>
      </w:r>
      <w:r w:rsidRPr="00A71584">
        <w:rPr>
          <w:rFonts w:ascii="Tahoma" w:eastAsia="Calibri" w:hAnsi="Tahoma" w:cs="Tahoma"/>
          <w:sz w:val="22"/>
          <w:szCs w:val="22"/>
        </w:rPr>
        <w:t xml:space="preserve"> </w:t>
      </w:r>
      <w:r w:rsidRPr="00A71584">
        <w:rPr>
          <w:rFonts w:ascii="Tahoma" w:eastAsia="Calibri" w:hAnsi="Tahoma" w:cs="Tahoma"/>
          <w:sz w:val="22"/>
          <w:szCs w:val="22"/>
          <w:lang w:eastAsia="en-US"/>
        </w:rPr>
        <w:t xml:space="preserve">(для коллективных договоров) </w:t>
      </w:r>
      <w:r w:rsidRPr="00A71584">
        <w:rPr>
          <w:rFonts w:ascii="Tahoma" w:eastAsia="Calibri" w:hAnsi="Tahoma" w:cs="Tahoma"/>
          <w:b/>
          <w:sz w:val="22"/>
          <w:szCs w:val="22"/>
          <w:lang w:eastAsia="en-US"/>
        </w:rPr>
        <w:t>(</w:t>
      </w:r>
      <w:r w:rsidRPr="00A71584">
        <w:rPr>
          <w:rFonts w:ascii="Tahoma" w:eastAsia="Calibri" w:hAnsi="Tahoma" w:cs="Tahoma"/>
          <w:b/>
          <w:sz w:val="22"/>
          <w:szCs w:val="22"/>
        </w:rPr>
        <w:t xml:space="preserve">электронная в формате </w:t>
      </w:r>
      <w:r w:rsidRPr="00A71584">
        <w:rPr>
          <w:rFonts w:ascii="Tahoma" w:eastAsia="Calibri" w:hAnsi="Tahoma" w:cs="Tahoma"/>
          <w:b/>
          <w:sz w:val="22"/>
          <w:szCs w:val="22"/>
          <w:lang w:val="en-US"/>
        </w:rPr>
        <w:t>PDF</w:t>
      </w:r>
      <w:r w:rsidRPr="00A71584">
        <w:rPr>
          <w:rFonts w:ascii="Tahoma" w:eastAsia="Calibri" w:hAnsi="Tahoma" w:cs="Tahoma"/>
          <w:b/>
          <w:sz w:val="22"/>
          <w:szCs w:val="22"/>
        </w:rPr>
        <w:t>)</w:t>
      </w:r>
      <w:r w:rsidRPr="00A71584">
        <w:rPr>
          <w:rFonts w:ascii="Tahoma" w:eastAsia="Calibri" w:hAnsi="Tahoma" w:cs="Tahoma"/>
          <w:sz w:val="22"/>
          <w:szCs w:val="22"/>
        </w:rPr>
        <w:t xml:space="preserve">. </w:t>
      </w:r>
      <w:r w:rsidRPr="00A71584">
        <w:rPr>
          <w:rFonts w:ascii="Tahoma" w:eastAsia="Calibri" w:hAnsi="Tahoma" w:cs="Tahoma"/>
          <w:sz w:val="22"/>
          <w:szCs w:val="22"/>
          <w:lang w:eastAsia="en-US"/>
        </w:rPr>
        <w:t xml:space="preserve">Предоставляется решение о проведении коллективных переговоров и заключению коллективного договора. </w:t>
      </w:r>
      <w:r w:rsidRPr="00A71584">
        <w:rPr>
          <w:rFonts w:ascii="Tahoma" w:eastAsia="Calibri" w:hAnsi="Tahoma" w:cs="Tahoma"/>
          <w:sz w:val="22"/>
          <w:szCs w:val="22"/>
        </w:rPr>
        <w:t xml:space="preserve">В случае отсутствия профсоюза направляется </w:t>
      </w:r>
      <w:r w:rsidRPr="00A71584">
        <w:rPr>
          <w:rFonts w:ascii="Tahoma" w:eastAsia="Calibri" w:hAnsi="Tahoma" w:cs="Tahoma"/>
          <w:sz w:val="22"/>
          <w:szCs w:val="22"/>
          <w:lang w:eastAsia="en-US"/>
        </w:rPr>
        <w:t>выписка</w:t>
      </w:r>
      <w:r w:rsidRPr="00A71584">
        <w:rPr>
          <w:rFonts w:ascii="Tahoma" w:eastAsia="Calibri" w:hAnsi="Tahoma" w:cs="Tahoma"/>
          <w:sz w:val="22"/>
          <w:szCs w:val="22"/>
        </w:rPr>
        <w:t xml:space="preserve"> из протокола</w:t>
      </w:r>
      <w:r w:rsidRPr="00A71584">
        <w:rPr>
          <w:rFonts w:ascii="Tahoma" w:eastAsia="Calibri" w:hAnsi="Tahoma" w:cs="Tahoma"/>
          <w:sz w:val="22"/>
          <w:szCs w:val="22"/>
          <w:lang w:eastAsia="en-US"/>
        </w:rPr>
        <w:t xml:space="preserve">, </w:t>
      </w:r>
      <w:r w:rsidRPr="00A71584">
        <w:rPr>
          <w:rFonts w:ascii="Tahoma" w:hAnsi="Tahoma" w:cs="Tahoma"/>
          <w:sz w:val="22"/>
          <w:szCs w:val="22"/>
        </w:rPr>
        <w:t>подтверждающая полномочия по представлению интересов работников и содержащая следующую формулировку: «Наделить полномочиями по ведению переговоров по заключению коллективного договора, внесению изменений в коллективный договор и подписанию коллективного договора от имени работников (Ф.И.О., должность).».</w:t>
      </w:r>
    </w:p>
    <w:p w:rsidR="00E864C7" w:rsidRPr="00A71584" w:rsidRDefault="00E864C7" w:rsidP="00A71584">
      <w:pPr>
        <w:ind w:firstLine="709"/>
        <w:jc w:val="both"/>
        <w:rPr>
          <w:rFonts w:ascii="Tahoma" w:eastAsia="Calibri" w:hAnsi="Tahoma" w:cs="Tahoma"/>
          <w:sz w:val="22"/>
          <w:szCs w:val="22"/>
          <w:lang w:eastAsia="en-US"/>
        </w:rPr>
      </w:pPr>
    </w:p>
    <w:p w:rsidR="00E864C7" w:rsidRPr="00A71584" w:rsidRDefault="00E864C7" w:rsidP="00A71584">
      <w:pPr>
        <w:ind w:firstLine="709"/>
        <w:jc w:val="both"/>
        <w:rPr>
          <w:rFonts w:ascii="Tahoma" w:eastAsia="Calibri" w:hAnsi="Tahoma" w:cs="Tahoma"/>
          <w:sz w:val="22"/>
          <w:szCs w:val="22"/>
        </w:rPr>
      </w:pPr>
      <w:r w:rsidRPr="00A71584">
        <w:rPr>
          <w:rFonts w:ascii="Tahoma" w:eastAsia="Calibri" w:hAnsi="Tahoma" w:cs="Tahoma"/>
          <w:sz w:val="22"/>
          <w:szCs w:val="22"/>
          <w:lang w:eastAsia="en-US"/>
        </w:rPr>
        <w:t xml:space="preserve">При направлении документов </w:t>
      </w:r>
      <w:r w:rsidRPr="00A71584">
        <w:rPr>
          <w:rFonts w:ascii="Tahoma" w:eastAsia="Calibri" w:hAnsi="Tahoma" w:cs="Tahoma"/>
          <w:b/>
          <w:sz w:val="22"/>
          <w:szCs w:val="22"/>
        </w:rPr>
        <w:t>по почте или при личном обращении</w:t>
      </w:r>
      <w:r w:rsidRPr="00A71584">
        <w:rPr>
          <w:rFonts w:ascii="Tahoma" w:eastAsia="Calibri" w:hAnsi="Tahoma" w:cs="Tahoma"/>
          <w:sz w:val="22"/>
          <w:szCs w:val="22"/>
        </w:rPr>
        <w:t xml:space="preserve">: </w:t>
      </w:r>
    </w:p>
    <w:p w:rsidR="00E864C7" w:rsidRPr="00A71584" w:rsidRDefault="00E864C7" w:rsidP="00A71584">
      <w:pPr>
        <w:ind w:firstLine="709"/>
        <w:jc w:val="both"/>
        <w:rPr>
          <w:rFonts w:ascii="Tahoma" w:eastAsia="Calibri" w:hAnsi="Tahoma" w:cs="Tahoma"/>
          <w:sz w:val="22"/>
          <w:szCs w:val="22"/>
        </w:rPr>
      </w:pPr>
      <w:r w:rsidRPr="00A71584">
        <w:rPr>
          <w:rFonts w:ascii="Tahoma" w:eastAsia="Calibri" w:hAnsi="Tahoma" w:cs="Tahoma"/>
          <w:sz w:val="22"/>
          <w:szCs w:val="22"/>
        </w:rPr>
        <w:t xml:space="preserve">- 1 экз. заявление (подлинник), а также электронная копия в формате </w:t>
      </w:r>
      <w:r w:rsidRPr="00A71584">
        <w:rPr>
          <w:rFonts w:ascii="Tahoma" w:eastAsia="Calibri" w:hAnsi="Tahoma" w:cs="Tahoma"/>
          <w:sz w:val="22"/>
          <w:szCs w:val="22"/>
          <w:lang w:val="en-US"/>
        </w:rPr>
        <w:t>PDF</w:t>
      </w:r>
      <w:r w:rsidRPr="00A71584">
        <w:rPr>
          <w:rFonts w:ascii="Tahoma" w:eastAsia="Calibri" w:hAnsi="Tahoma" w:cs="Tahoma"/>
          <w:sz w:val="22"/>
          <w:szCs w:val="22"/>
        </w:rPr>
        <w:t xml:space="preserve"> (</w:t>
      </w:r>
      <w:r w:rsidRPr="00A71584">
        <w:rPr>
          <w:rFonts w:ascii="Tahoma" w:eastAsia="Calibri" w:hAnsi="Tahoma" w:cs="Tahoma"/>
          <w:sz w:val="22"/>
          <w:szCs w:val="22"/>
          <w:lang w:eastAsia="en-US"/>
        </w:rPr>
        <w:t xml:space="preserve">диск или </w:t>
      </w:r>
      <w:r w:rsidRPr="00A71584">
        <w:rPr>
          <w:rFonts w:ascii="Tahoma" w:eastAsia="Calibri" w:hAnsi="Tahoma" w:cs="Tahoma"/>
          <w:sz w:val="22"/>
          <w:szCs w:val="22"/>
          <w:lang w:val="en-US" w:eastAsia="en-US"/>
        </w:rPr>
        <w:t>USB</w:t>
      </w:r>
      <w:r w:rsidRPr="00A71584">
        <w:rPr>
          <w:rFonts w:ascii="Tahoma" w:eastAsia="Calibri" w:hAnsi="Tahoma" w:cs="Tahoma"/>
          <w:sz w:val="22"/>
          <w:szCs w:val="22"/>
          <w:lang w:eastAsia="en-US"/>
        </w:rPr>
        <w:t>-флеш-накопитель</w:t>
      </w:r>
      <w:r w:rsidRPr="00A71584">
        <w:rPr>
          <w:rFonts w:ascii="Tahoma" w:eastAsia="Calibri" w:hAnsi="Tahoma" w:cs="Tahoma"/>
          <w:sz w:val="22"/>
          <w:szCs w:val="22"/>
        </w:rPr>
        <w:t xml:space="preserve">); </w:t>
      </w:r>
    </w:p>
    <w:p w:rsidR="00E864C7" w:rsidRPr="00A71584" w:rsidRDefault="00E864C7" w:rsidP="00A71584">
      <w:pPr>
        <w:ind w:firstLine="709"/>
        <w:jc w:val="both"/>
        <w:rPr>
          <w:rFonts w:ascii="Tahoma" w:eastAsia="Calibri" w:hAnsi="Tahoma" w:cs="Tahoma"/>
          <w:sz w:val="22"/>
          <w:szCs w:val="22"/>
          <w:lang w:eastAsia="en-US"/>
        </w:rPr>
      </w:pPr>
      <w:r w:rsidRPr="00A71584">
        <w:rPr>
          <w:rFonts w:ascii="Tahoma" w:eastAsia="Calibri" w:hAnsi="Tahoma" w:cs="Tahoma"/>
          <w:sz w:val="22"/>
          <w:szCs w:val="22"/>
        </w:rPr>
        <w:t xml:space="preserve">- </w:t>
      </w:r>
      <w:r w:rsidRPr="00A71584">
        <w:rPr>
          <w:rFonts w:ascii="Tahoma" w:eastAsia="Calibri" w:hAnsi="Tahoma" w:cs="Tahoma"/>
          <w:sz w:val="22"/>
          <w:szCs w:val="22"/>
          <w:lang w:eastAsia="en-US"/>
        </w:rPr>
        <w:t xml:space="preserve">1 экз. </w:t>
      </w:r>
      <w:r w:rsidRPr="00A71584">
        <w:rPr>
          <w:rFonts w:ascii="Tahoma" w:eastAsia="Calibri" w:hAnsi="Tahoma" w:cs="Tahoma"/>
          <w:sz w:val="22"/>
          <w:szCs w:val="22"/>
        </w:rPr>
        <w:t xml:space="preserve">коллективного договора/соглашения </w:t>
      </w:r>
      <w:r w:rsidRPr="00A71584">
        <w:rPr>
          <w:rFonts w:ascii="Tahoma" w:eastAsia="Calibri" w:hAnsi="Tahoma" w:cs="Tahoma"/>
          <w:sz w:val="22"/>
          <w:szCs w:val="22"/>
          <w:lang w:eastAsia="en-US"/>
        </w:rPr>
        <w:t>на бумажном носителе (подлинник), пронумерованный, прошитый и скрепленный подписями и печатями сторон</w:t>
      </w:r>
      <w:r w:rsidRPr="00A71584">
        <w:rPr>
          <w:rFonts w:ascii="Tahoma" w:eastAsia="Calibri" w:hAnsi="Tahoma" w:cs="Tahoma"/>
          <w:sz w:val="22"/>
          <w:szCs w:val="22"/>
        </w:rPr>
        <w:t>), а также</w:t>
      </w:r>
      <w:r w:rsidRPr="00A71584">
        <w:rPr>
          <w:rFonts w:ascii="Tahoma" w:eastAsia="Calibri" w:hAnsi="Tahoma" w:cs="Tahoma"/>
          <w:sz w:val="22"/>
          <w:szCs w:val="22"/>
          <w:lang w:eastAsia="en-US"/>
        </w:rPr>
        <w:t xml:space="preserve"> электронная копия в формате </w:t>
      </w:r>
      <w:r w:rsidRPr="00A71584">
        <w:rPr>
          <w:rFonts w:ascii="Tahoma" w:eastAsia="Calibri" w:hAnsi="Tahoma" w:cs="Tahoma"/>
          <w:sz w:val="22"/>
          <w:szCs w:val="22"/>
          <w:lang w:val="en-US" w:eastAsia="en-US"/>
        </w:rPr>
        <w:t>PDF</w:t>
      </w:r>
      <w:r w:rsidRPr="00A71584">
        <w:rPr>
          <w:rFonts w:ascii="Tahoma" w:eastAsia="Calibri" w:hAnsi="Tahoma" w:cs="Tahoma"/>
          <w:sz w:val="22"/>
          <w:szCs w:val="22"/>
          <w:lang w:eastAsia="en-US"/>
        </w:rPr>
        <w:t xml:space="preserve"> (диск или </w:t>
      </w:r>
      <w:r w:rsidRPr="00A71584">
        <w:rPr>
          <w:rFonts w:ascii="Tahoma" w:eastAsia="Calibri" w:hAnsi="Tahoma" w:cs="Tahoma"/>
          <w:sz w:val="22"/>
          <w:szCs w:val="22"/>
          <w:lang w:val="en-US" w:eastAsia="en-US"/>
        </w:rPr>
        <w:t>USB</w:t>
      </w:r>
      <w:r w:rsidRPr="00A71584">
        <w:rPr>
          <w:rFonts w:ascii="Tahoma" w:eastAsia="Calibri" w:hAnsi="Tahoma" w:cs="Tahoma"/>
          <w:sz w:val="22"/>
          <w:szCs w:val="22"/>
          <w:lang w:eastAsia="en-US"/>
        </w:rPr>
        <w:t xml:space="preserve">-флеш-накопитель); </w:t>
      </w:r>
    </w:p>
    <w:p w:rsidR="00E864C7" w:rsidRPr="00A71584" w:rsidRDefault="00E864C7" w:rsidP="00A71584">
      <w:pPr>
        <w:ind w:firstLine="709"/>
        <w:jc w:val="both"/>
        <w:rPr>
          <w:rFonts w:ascii="Tahoma" w:eastAsia="Calibri" w:hAnsi="Tahoma" w:cs="Tahoma"/>
          <w:sz w:val="22"/>
          <w:szCs w:val="22"/>
        </w:rPr>
      </w:pPr>
      <w:r w:rsidRPr="00A71584">
        <w:rPr>
          <w:rFonts w:ascii="Tahoma" w:eastAsia="Calibri" w:hAnsi="Tahoma" w:cs="Tahoma"/>
          <w:sz w:val="22"/>
          <w:szCs w:val="22"/>
          <w:lang w:eastAsia="en-US"/>
        </w:rPr>
        <w:t xml:space="preserve">- 1 экз. </w:t>
      </w:r>
      <w:r w:rsidRPr="00A71584">
        <w:rPr>
          <w:rFonts w:ascii="Tahoma" w:eastAsia="Calibri" w:hAnsi="Tahoma" w:cs="Tahoma"/>
          <w:sz w:val="22"/>
          <w:szCs w:val="22"/>
        </w:rPr>
        <w:t xml:space="preserve">(подлинник) решения первичной профсоюзной организации/ выписки из протокола общего собрания, а также электронная копия в формате </w:t>
      </w:r>
      <w:r w:rsidRPr="00A71584">
        <w:rPr>
          <w:rFonts w:ascii="Tahoma" w:eastAsia="Calibri" w:hAnsi="Tahoma" w:cs="Tahoma"/>
          <w:sz w:val="22"/>
          <w:szCs w:val="22"/>
          <w:lang w:val="en-US"/>
        </w:rPr>
        <w:t>PDF</w:t>
      </w:r>
      <w:r w:rsidRPr="00A71584">
        <w:rPr>
          <w:rFonts w:ascii="Tahoma" w:eastAsia="Calibri" w:hAnsi="Tahoma" w:cs="Tahoma"/>
          <w:sz w:val="22"/>
          <w:szCs w:val="22"/>
          <w:lang w:eastAsia="en-US"/>
        </w:rPr>
        <w:t xml:space="preserve"> (диск или </w:t>
      </w:r>
      <w:r w:rsidRPr="00A71584">
        <w:rPr>
          <w:rFonts w:ascii="Tahoma" w:eastAsia="Calibri" w:hAnsi="Tahoma" w:cs="Tahoma"/>
          <w:sz w:val="22"/>
          <w:szCs w:val="22"/>
          <w:lang w:val="en-US" w:eastAsia="en-US"/>
        </w:rPr>
        <w:t>USB</w:t>
      </w:r>
      <w:r w:rsidRPr="00A71584">
        <w:rPr>
          <w:rFonts w:ascii="Tahoma" w:eastAsia="Calibri" w:hAnsi="Tahoma" w:cs="Tahoma"/>
          <w:sz w:val="22"/>
          <w:szCs w:val="22"/>
          <w:lang w:eastAsia="en-US"/>
        </w:rPr>
        <w:t>-флеш-накопитель</w:t>
      </w:r>
      <w:r w:rsidRPr="00A71584">
        <w:rPr>
          <w:rFonts w:ascii="Tahoma" w:eastAsia="Calibri" w:hAnsi="Tahoma" w:cs="Tahoma"/>
          <w:sz w:val="22"/>
          <w:szCs w:val="22"/>
        </w:rPr>
        <w:t>).</w:t>
      </w:r>
    </w:p>
    <w:p w:rsidR="00E864C7" w:rsidRPr="00A71584" w:rsidRDefault="00E864C7" w:rsidP="00A71584">
      <w:pPr>
        <w:ind w:firstLine="709"/>
        <w:jc w:val="both"/>
        <w:rPr>
          <w:rFonts w:ascii="Tahoma" w:hAnsi="Tahoma" w:cs="Tahoma"/>
          <w:sz w:val="22"/>
          <w:szCs w:val="22"/>
        </w:rPr>
      </w:pPr>
    </w:p>
    <w:p w:rsidR="00E864C7" w:rsidRPr="00A71584" w:rsidRDefault="00E864C7" w:rsidP="00A71584">
      <w:pPr>
        <w:numPr>
          <w:ilvl w:val="0"/>
          <w:numId w:val="23"/>
        </w:numPr>
        <w:overflowPunct w:val="0"/>
        <w:autoSpaceDE w:val="0"/>
        <w:autoSpaceDN w:val="0"/>
        <w:adjustRightInd w:val="0"/>
        <w:ind w:left="0" w:firstLine="709"/>
        <w:jc w:val="both"/>
        <w:textAlignment w:val="baseline"/>
        <w:rPr>
          <w:rFonts w:ascii="Tahoma" w:hAnsi="Tahoma" w:cs="Tahoma"/>
          <w:b/>
          <w:caps/>
          <w:sz w:val="22"/>
          <w:szCs w:val="22"/>
        </w:rPr>
      </w:pPr>
      <w:r w:rsidRPr="00A71584">
        <w:rPr>
          <w:rFonts w:ascii="Tahoma" w:hAnsi="Tahoma" w:cs="Tahoma"/>
          <w:b/>
          <w:caps/>
          <w:sz w:val="22"/>
          <w:szCs w:val="22"/>
        </w:rPr>
        <w:t>Отказ в предоставлении государственной услуги</w:t>
      </w:r>
    </w:p>
    <w:p w:rsidR="00E864C7" w:rsidRPr="00A71584" w:rsidRDefault="00E864C7" w:rsidP="00A71584">
      <w:pPr>
        <w:ind w:firstLine="709"/>
        <w:jc w:val="both"/>
        <w:rPr>
          <w:rFonts w:ascii="Tahoma" w:hAnsi="Tahoma" w:cs="Tahoma"/>
          <w:sz w:val="22"/>
          <w:szCs w:val="22"/>
        </w:rPr>
      </w:pPr>
      <w:r w:rsidRPr="00A71584">
        <w:rPr>
          <w:rFonts w:ascii="Tahoma" w:hAnsi="Tahoma" w:cs="Tahoma"/>
          <w:sz w:val="22"/>
          <w:szCs w:val="22"/>
        </w:rPr>
        <w:t>Заявителю отказывается в регистрации соглашения, коллективного договора при наличии следующих оснований:</w:t>
      </w:r>
    </w:p>
    <w:p w:rsidR="00E864C7" w:rsidRPr="00A71584" w:rsidRDefault="00E864C7" w:rsidP="00A71584">
      <w:pPr>
        <w:numPr>
          <w:ilvl w:val="1"/>
          <w:numId w:val="22"/>
        </w:numPr>
        <w:tabs>
          <w:tab w:val="left" w:pos="142"/>
          <w:tab w:val="left" w:pos="284"/>
        </w:tabs>
        <w:ind w:left="0" w:firstLine="709"/>
        <w:jc w:val="both"/>
        <w:rPr>
          <w:rFonts w:ascii="Tahoma" w:hAnsi="Tahoma" w:cs="Tahoma"/>
          <w:sz w:val="22"/>
          <w:szCs w:val="22"/>
        </w:rPr>
      </w:pPr>
      <w:r w:rsidRPr="00A71584">
        <w:rPr>
          <w:rFonts w:ascii="Tahoma" w:hAnsi="Tahoma" w:cs="Tahoma"/>
          <w:sz w:val="22"/>
          <w:szCs w:val="22"/>
        </w:rPr>
        <w:t>не представлены необходимые документы, нет электронных копий;</w:t>
      </w:r>
    </w:p>
    <w:p w:rsidR="00E864C7" w:rsidRPr="00A71584" w:rsidRDefault="00E864C7" w:rsidP="00A71584">
      <w:pPr>
        <w:numPr>
          <w:ilvl w:val="1"/>
          <w:numId w:val="22"/>
        </w:numPr>
        <w:tabs>
          <w:tab w:val="left" w:pos="142"/>
          <w:tab w:val="left" w:pos="284"/>
        </w:tabs>
        <w:ind w:left="0" w:firstLine="709"/>
        <w:jc w:val="both"/>
        <w:rPr>
          <w:rFonts w:ascii="Tahoma" w:hAnsi="Tahoma" w:cs="Tahoma"/>
          <w:sz w:val="22"/>
          <w:szCs w:val="22"/>
        </w:rPr>
      </w:pPr>
      <w:r w:rsidRPr="00A71584">
        <w:rPr>
          <w:rFonts w:ascii="Tahoma" w:hAnsi="Tahoma" w:cs="Tahoma"/>
          <w:sz w:val="22"/>
          <w:szCs w:val="22"/>
        </w:rPr>
        <w:t>документы не соответствуют требованиям, текст не поддается прочтению;</w:t>
      </w:r>
    </w:p>
    <w:p w:rsidR="00E864C7" w:rsidRPr="00A71584" w:rsidRDefault="00E864C7" w:rsidP="00A71584">
      <w:pPr>
        <w:numPr>
          <w:ilvl w:val="1"/>
          <w:numId w:val="22"/>
        </w:numPr>
        <w:tabs>
          <w:tab w:val="left" w:pos="142"/>
          <w:tab w:val="left" w:pos="284"/>
        </w:tabs>
        <w:ind w:left="0" w:firstLine="709"/>
        <w:jc w:val="both"/>
        <w:rPr>
          <w:rFonts w:ascii="Tahoma" w:hAnsi="Tahoma" w:cs="Tahoma"/>
          <w:sz w:val="22"/>
          <w:szCs w:val="22"/>
        </w:rPr>
      </w:pPr>
      <w:r w:rsidRPr="00A71584">
        <w:rPr>
          <w:rFonts w:ascii="Tahoma" w:hAnsi="Tahoma" w:cs="Tahoma"/>
          <w:sz w:val="22"/>
          <w:szCs w:val="22"/>
        </w:rPr>
        <w:t>заявление не относится по существу к предоставлению услуги;</w:t>
      </w:r>
    </w:p>
    <w:p w:rsidR="00E864C7" w:rsidRPr="00A71584" w:rsidRDefault="00E864C7" w:rsidP="00A71584">
      <w:pPr>
        <w:numPr>
          <w:ilvl w:val="1"/>
          <w:numId w:val="22"/>
        </w:numPr>
        <w:tabs>
          <w:tab w:val="left" w:pos="142"/>
          <w:tab w:val="left" w:pos="284"/>
        </w:tabs>
        <w:ind w:left="0" w:firstLine="709"/>
        <w:jc w:val="both"/>
        <w:rPr>
          <w:rFonts w:ascii="Tahoma" w:hAnsi="Tahoma" w:cs="Tahoma"/>
          <w:sz w:val="22"/>
          <w:szCs w:val="22"/>
        </w:rPr>
      </w:pPr>
      <w:r w:rsidRPr="00A71584">
        <w:rPr>
          <w:rFonts w:ascii="Tahoma" w:hAnsi="Tahoma" w:cs="Tahoma"/>
          <w:sz w:val="22"/>
          <w:szCs w:val="22"/>
        </w:rPr>
        <w:t>правовой статус Заявителя не соответствует требованиям (заявитель не является работодателем/представителем работодателя);</w:t>
      </w:r>
    </w:p>
    <w:p w:rsidR="00E864C7" w:rsidRPr="00A71584" w:rsidRDefault="00E864C7" w:rsidP="00A71584">
      <w:pPr>
        <w:numPr>
          <w:ilvl w:val="1"/>
          <w:numId w:val="22"/>
        </w:numPr>
        <w:tabs>
          <w:tab w:val="left" w:pos="284"/>
          <w:tab w:val="left" w:pos="1134"/>
        </w:tabs>
        <w:ind w:left="0" w:firstLine="709"/>
        <w:jc w:val="both"/>
        <w:rPr>
          <w:rFonts w:ascii="Tahoma" w:hAnsi="Tahoma" w:cs="Tahoma"/>
          <w:sz w:val="22"/>
          <w:szCs w:val="22"/>
        </w:rPr>
      </w:pPr>
      <w:r w:rsidRPr="00A71584">
        <w:rPr>
          <w:rFonts w:ascii="Tahoma" w:hAnsi="Tahoma" w:cs="Tahoma"/>
          <w:sz w:val="22"/>
          <w:szCs w:val="22"/>
        </w:rPr>
        <w:t>срок действия документов истек;</w:t>
      </w:r>
    </w:p>
    <w:p w:rsidR="00E864C7" w:rsidRPr="00A71584" w:rsidRDefault="00E864C7" w:rsidP="00A71584">
      <w:pPr>
        <w:numPr>
          <w:ilvl w:val="1"/>
          <w:numId w:val="22"/>
        </w:numPr>
        <w:tabs>
          <w:tab w:val="left" w:pos="284"/>
          <w:tab w:val="left" w:pos="1134"/>
        </w:tabs>
        <w:ind w:left="0" w:firstLine="709"/>
        <w:jc w:val="both"/>
        <w:rPr>
          <w:rFonts w:ascii="Tahoma" w:hAnsi="Tahoma" w:cs="Tahoma"/>
          <w:sz w:val="22"/>
          <w:szCs w:val="22"/>
        </w:rPr>
      </w:pPr>
      <w:r w:rsidRPr="00A71584">
        <w:rPr>
          <w:rFonts w:ascii="Tahoma" w:hAnsi="Tahoma" w:cs="Tahoma"/>
          <w:sz w:val="22"/>
          <w:szCs w:val="22"/>
        </w:rPr>
        <w:lastRenderedPageBreak/>
        <w:t>срок пода</w:t>
      </w:r>
      <w:r w:rsidRPr="00A71584">
        <w:rPr>
          <w:rFonts w:ascii="Tahoma" w:eastAsia="Calibri" w:hAnsi="Tahoma" w:cs="Tahoma"/>
          <w:sz w:val="22"/>
          <w:szCs w:val="22"/>
        </w:rPr>
        <w:t>чи документов составляет более 30 дней с даты составления заявления.</w:t>
      </w:r>
    </w:p>
    <w:p w:rsidR="00E864C7" w:rsidRPr="00A71584" w:rsidRDefault="00E864C7" w:rsidP="00A71584">
      <w:pPr>
        <w:tabs>
          <w:tab w:val="left" w:pos="993"/>
          <w:tab w:val="left" w:pos="1134"/>
        </w:tabs>
        <w:ind w:firstLine="709"/>
        <w:jc w:val="both"/>
        <w:rPr>
          <w:rFonts w:ascii="Tahoma" w:hAnsi="Tahoma" w:cs="Tahoma"/>
          <w:sz w:val="22"/>
          <w:szCs w:val="22"/>
        </w:rPr>
      </w:pPr>
    </w:p>
    <w:p w:rsidR="00E864C7" w:rsidRPr="00A71584" w:rsidRDefault="00E864C7" w:rsidP="00A71584">
      <w:pPr>
        <w:numPr>
          <w:ilvl w:val="0"/>
          <w:numId w:val="23"/>
        </w:numPr>
        <w:overflowPunct w:val="0"/>
        <w:autoSpaceDE w:val="0"/>
        <w:autoSpaceDN w:val="0"/>
        <w:adjustRightInd w:val="0"/>
        <w:ind w:left="0" w:firstLine="709"/>
        <w:jc w:val="both"/>
        <w:textAlignment w:val="baseline"/>
        <w:rPr>
          <w:rFonts w:ascii="Tahoma" w:hAnsi="Tahoma" w:cs="Tahoma"/>
          <w:b/>
          <w:caps/>
          <w:sz w:val="22"/>
          <w:szCs w:val="22"/>
        </w:rPr>
      </w:pPr>
      <w:r w:rsidRPr="00A71584">
        <w:rPr>
          <w:rFonts w:ascii="Tahoma" w:hAnsi="Tahoma" w:cs="Tahoma"/>
          <w:b/>
          <w:caps/>
          <w:sz w:val="22"/>
          <w:szCs w:val="22"/>
        </w:rPr>
        <w:t>Результат предоставления государственной услуги</w:t>
      </w:r>
    </w:p>
    <w:p w:rsidR="00E864C7" w:rsidRPr="00A71584" w:rsidRDefault="00E864C7" w:rsidP="00A71584">
      <w:pPr>
        <w:widowControl w:val="0"/>
        <w:ind w:firstLine="709"/>
        <w:jc w:val="both"/>
        <w:rPr>
          <w:rFonts w:ascii="Tahoma" w:eastAsia="Calibri" w:hAnsi="Tahoma" w:cs="Tahoma"/>
          <w:sz w:val="22"/>
          <w:szCs w:val="22"/>
          <w:lang w:eastAsia="en-US"/>
        </w:rPr>
      </w:pPr>
      <w:r w:rsidRPr="00A71584">
        <w:rPr>
          <w:rFonts w:ascii="Tahoma" w:eastAsia="Calibri" w:hAnsi="Tahoma" w:cs="Tahoma"/>
          <w:sz w:val="22"/>
          <w:szCs w:val="22"/>
          <w:lang w:eastAsia="en-US"/>
        </w:rPr>
        <w:t>Уведомление о регистрации соглашения, коллективного договора либо об отказе в предоставлении государственной услуги на бланке Министерства в бумажной или электронной форме, подписанное уполномоченным лицом Министерства, в том числе с использованием электронно-цифровой подписи.</w:t>
      </w:r>
    </w:p>
    <w:p w:rsidR="00E864C7" w:rsidRPr="00A71584" w:rsidRDefault="00E864C7" w:rsidP="00A71584">
      <w:pPr>
        <w:widowControl w:val="0"/>
        <w:ind w:firstLine="709"/>
        <w:jc w:val="both"/>
        <w:rPr>
          <w:rFonts w:ascii="Tahoma" w:eastAsia="Calibri" w:hAnsi="Tahoma" w:cs="Tahoma"/>
          <w:sz w:val="22"/>
          <w:szCs w:val="22"/>
          <w:lang w:eastAsia="en-US"/>
        </w:rPr>
      </w:pP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b/>
          <w:lang w:eastAsia="en-US"/>
        </w:rPr>
        <w:t>Место нахождения</w:t>
      </w:r>
      <w:r w:rsidRPr="00A71584">
        <w:rPr>
          <w:rFonts w:ascii="Tahoma" w:eastAsia="Calibri" w:hAnsi="Tahoma" w:cs="Tahoma"/>
          <w:lang w:eastAsia="en-US"/>
        </w:rPr>
        <w:t xml:space="preserve"> </w:t>
      </w:r>
      <w:r w:rsidRPr="00A71584">
        <w:rPr>
          <w:rFonts w:ascii="Tahoma" w:eastAsia="Calibri" w:hAnsi="Tahoma" w:cs="Tahoma"/>
          <w:b/>
          <w:lang w:eastAsia="en-US"/>
        </w:rPr>
        <w:t>Минсоцразвития Московской области</w:t>
      </w:r>
      <w:r w:rsidRPr="00A71584">
        <w:rPr>
          <w:rFonts w:ascii="Tahoma" w:eastAsia="Calibri" w:hAnsi="Tahoma" w:cs="Tahoma"/>
          <w:lang w:eastAsia="en-US"/>
        </w:rPr>
        <w:t xml:space="preserve">: </w:t>
      </w: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lang w:eastAsia="en-US"/>
        </w:rPr>
        <w:t>Почтовый адрес Министерства: 123592, г. Москва, ул. Кулакова, д. 20, корп.1.</w:t>
      </w: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lang w:eastAsia="en-US"/>
        </w:rPr>
        <w:t xml:space="preserve">Официальный сайт: </w:t>
      </w:r>
      <w:hyperlink r:id="rId22" w:tgtFrame="_blank" w:history="1">
        <w:r w:rsidRPr="00A71584">
          <w:rPr>
            <w:rFonts w:ascii="Tahoma" w:eastAsia="Calibri" w:hAnsi="Tahoma" w:cs="Tahoma"/>
            <w:lang w:eastAsia="en-US"/>
          </w:rPr>
          <w:t>msr.mosreg.ru</w:t>
        </w:r>
      </w:hyperlink>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b/>
          <w:lang w:eastAsia="en-US"/>
        </w:rPr>
        <w:t>График работы Минсоцразвития Московской области</w:t>
      </w:r>
      <w:r w:rsidRPr="00A71584">
        <w:rPr>
          <w:rFonts w:ascii="Tahoma" w:eastAsia="Calibri" w:hAnsi="Tahoma" w:cs="Tahoma"/>
          <w:lang w:eastAsia="en-US"/>
        </w:rPr>
        <w:t>:</w:t>
      </w: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lang w:eastAsia="en-US"/>
        </w:rPr>
        <w:t>Понедельник - четверг  с 09.00 до 18.00 (перерыв с 13-00 до 13-45)</w:t>
      </w: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lang w:eastAsia="en-US"/>
        </w:rPr>
        <w:t>Пятница: с 09.00 до 16.45 (перерыв с 13-00 до 13-45)</w:t>
      </w:r>
    </w:p>
    <w:p w:rsidR="00E864C7" w:rsidRPr="00A71584" w:rsidRDefault="00E864C7" w:rsidP="00A71584">
      <w:pPr>
        <w:widowControl w:val="0"/>
        <w:ind w:firstLine="709"/>
        <w:jc w:val="both"/>
        <w:rPr>
          <w:rFonts w:ascii="Tahoma" w:eastAsia="Calibri" w:hAnsi="Tahoma" w:cs="Tahoma"/>
          <w:lang w:eastAsia="en-US"/>
        </w:rPr>
      </w:pPr>
      <w:r w:rsidRPr="00A71584">
        <w:rPr>
          <w:rFonts w:ascii="Tahoma" w:eastAsia="Calibri" w:hAnsi="Tahoma" w:cs="Tahoma"/>
          <w:lang w:eastAsia="en-US"/>
        </w:rPr>
        <w:t>Суббота, Воскресенье: выходной день.</w:t>
      </w:r>
    </w:p>
    <w:p w:rsidR="00E864C7" w:rsidRPr="00A71584" w:rsidRDefault="00E864C7" w:rsidP="00A71584">
      <w:pPr>
        <w:ind w:firstLine="709"/>
        <w:jc w:val="both"/>
        <w:rPr>
          <w:rFonts w:ascii="Tahoma" w:hAnsi="Tahoma" w:cs="Tahoma"/>
          <w:b/>
        </w:rPr>
      </w:pPr>
      <w:r w:rsidRPr="00A71584">
        <w:rPr>
          <w:rFonts w:ascii="Tahoma" w:hAnsi="Tahoma" w:cs="Tahoma"/>
          <w:b/>
        </w:rPr>
        <w:t xml:space="preserve">Контактный телефон отдела социального партнерства </w:t>
      </w:r>
    </w:p>
    <w:p w:rsidR="00E864C7" w:rsidRPr="00A71584" w:rsidRDefault="00E864C7" w:rsidP="00A71584">
      <w:pPr>
        <w:ind w:firstLine="709"/>
        <w:jc w:val="both"/>
        <w:rPr>
          <w:rFonts w:ascii="Tahoma" w:hAnsi="Tahoma" w:cs="Tahoma"/>
          <w:b/>
        </w:rPr>
      </w:pPr>
      <w:r w:rsidRPr="00A71584">
        <w:rPr>
          <w:rFonts w:ascii="Tahoma" w:hAnsi="Tahoma" w:cs="Tahoma"/>
          <w:b/>
        </w:rPr>
        <w:t>8-498-602-26-50 доб. 54712, 54713, 54714</w:t>
      </w:r>
    </w:p>
    <w:p w:rsidR="00E864C7" w:rsidRPr="00C06B3D" w:rsidRDefault="00E864C7" w:rsidP="00E864C7">
      <w:pPr>
        <w:jc w:val="center"/>
        <w:rPr>
          <w:b/>
          <w:sz w:val="26"/>
          <w:szCs w:val="26"/>
        </w:rPr>
      </w:pPr>
    </w:p>
    <w:p w:rsidR="00E864C7" w:rsidRDefault="00E864C7" w:rsidP="00A71584">
      <w:pPr>
        <w:ind w:firstLine="709"/>
        <w:jc w:val="both"/>
        <w:rPr>
          <w:rFonts w:eastAsia="Calibri"/>
          <w:b/>
          <w:i/>
          <w:lang w:eastAsia="en-US"/>
        </w:rPr>
      </w:pPr>
      <w:r w:rsidRPr="00A71584">
        <w:rPr>
          <w:rFonts w:eastAsia="Calibri"/>
          <w:b/>
          <w:i/>
          <w:lang w:eastAsia="en-US"/>
        </w:rPr>
        <w:t>Государственная услуга по регистрации коллективный договоров и соглашений предоставляется в соответствии с положениями Административного регламента предоставления</w:t>
      </w:r>
      <w:r w:rsidRPr="00A71584">
        <w:rPr>
          <w:b/>
          <w:i/>
        </w:rPr>
        <w:t xml:space="preserve"> </w:t>
      </w:r>
      <w:r w:rsidRPr="00A71584">
        <w:rPr>
          <w:rFonts w:eastAsia="Calibri"/>
          <w:b/>
          <w:i/>
          <w:lang w:eastAsia="en-US"/>
        </w:rPr>
        <w:t xml:space="preserve">Министерством социального развития Московской области государственной услуги «Регистрация Московского областного трехстороннего (регионального) соглашения, Соглашения о минимальной заработной плате в Московской области, областных отраслевых (межотраслевых), территориальных и иных соглашений, а также коллективных договоров», утвержденного распоряжением Министерства социального развития Московской области от 18.08.2016 19РВ-61. </w:t>
      </w:r>
    </w:p>
    <w:p w:rsidR="00A71584" w:rsidRDefault="00A71584" w:rsidP="00A71584">
      <w:pPr>
        <w:ind w:firstLine="709"/>
        <w:jc w:val="both"/>
        <w:rPr>
          <w:rFonts w:eastAsia="Calibri"/>
          <w:b/>
          <w:i/>
          <w:lang w:eastAsia="en-US"/>
        </w:rPr>
      </w:pPr>
    </w:p>
    <w:p w:rsidR="00E864C7" w:rsidRPr="00A71584" w:rsidRDefault="00E864C7" w:rsidP="00A71584">
      <w:pPr>
        <w:widowControl w:val="0"/>
        <w:numPr>
          <w:ilvl w:val="0"/>
          <w:numId w:val="23"/>
        </w:numPr>
        <w:overflowPunct w:val="0"/>
        <w:autoSpaceDE w:val="0"/>
        <w:autoSpaceDN w:val="0"/>
        <w:adjustRightInd w:val="0"/>
        <w:ind w:left="0" w:firstLine="709"/>
        <w:jc w:val="both"/>
        <w:textAlignment w:val="baseline"/>
        <w:rPr>
          <w:b/>
          <w:caps/>
          <w:sz w:val="26"/>
          <w:szCs w:val="26"/>
        </w:rPr>
      </w:pPr>
      <w:r w:rsidRPr="00A71584">
        <w:rPr>
          <w:b/>
          <w:caps/>
          <w:sz w:val="26"/>
          <w:szCs w:val="26"/>
        </w:rPr>
        <w:t>Блок-схема предоставления</w:t>
      </w:r>
      <w:r w:rsidR="00A71584" w:rsidRPr="00A71584">
        <w:rPr>
          <w:b/>
          <w:caps/>
          <w:sz w:val="26"/>
          <w:szCs w:val="26"/>
        </w:rPr>
        <w:t xml:space="preserve"> </w:t>
      </w:r>
      <w:r w:rsidRPr="00A71584">
        <w:rPr>
          <w:b/>
          <w:caps/>
          <w:sz w:val="26"/>
          <w:szCs w:val="26"/>
        </w:rPr>
        <w:t>государственной Услуги</w:t>
      </w:r>
    </w:p>
    <w:p w:rsidR="00E864C7" w:rsidRPr="00732717" w:rsidRDefault="00E864C7" w:rsidP="00E864C7">
      <w:pPr>
        <w:ind w:left="720"/>
        <w:rPr>
          <w:b/>
          <w:caps/>
          <w:sz w:val="28"/>
          <w:szCs w:val="28"/>
        </w:rPr>
      </w:pPr>
    </w:p>
    <w:p w:rsidR="00E864C7" w:rsidRPr="00732717" w:rsidRDefault="00E864C7" w:rsidP="00E864C7">
      <w:pPr>
        <w:widowControl w:val="0"/>
        <w:tabs>
          <w:tab w:val="left" w:pos="4335"/>
        </w:tabs>
        <w:spacing w:line="360" w:lineRule="auto"/>
        <w:rPr>
          <w:rFonts w:eastAsia="Calibri"/>
          <w:sz w:val="28"/>
          <w:szCs w:val="28"/>
          <w:lang w:eastAsia="en-US"/>
        </w:rPr>
      </w:pPr>
      <w:r>
        <w:rPr>
          <w:noProof/>
          <w:sz w:val="24"/>
          <w:szCs w:val="24"/>
        </w:rPr>
        <w:lastRenderedPageBreak/>
        <mc:AlternateContent>
          <mc:Choice Requires="wpc">
            <w:drawing>
              <wp:inline distT="0" distB="0" distL="0" distR="0" wp14:anchorId="186CFE02" wp14:editId="28594468">
                <wp:extent cx="6334125" cy="8657590"/>
                <wp:effectExtent l="0" t="0" r="28575" b="0"/>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6"/>
                        <wps:cNvSpPr>
                          <a:spLocks noChangeArrowheads="1"/>
                        </wps:cNvSpPr>
                        <wps:spPr bwMode="auto">
                          <a:xfrm>
                            <a:off x="5048250" y="5169339"/>
                            <a:ext cx="544195" cy="282575"/>
                          </a:xfrm>
                          <a:prstGeom prst="rect">
                            <a:avLst/>
                          </a:prstGeom>
                          <a:solidFill>
                            <a:srgbClr val="FFFFFF"/>
                          </a:solidFill>
                          <a:ln w="9525">
                            <a:solidFill>
                              <a:srgbClr val="FFFFFF"/>
                            </a:solidFill>
                            <a:miter lim="800000"/>
                            <a:headEnd/>
                            <a:tailEnd/>
                          </a:ln>
                        </wps:spPr>
                        <wps:txbx>
                          <w:txbxContent>
                            <w:p w:rsidR="00741D8E" w:rsidRPr="00964262" w:rsidRDefault="00741D8E" w:rsidP="00E864C7">
                              <w:pPr>
                                <w:rPr>
                                  <w:b/>
                                  <w:sz w:val="22"/>
                                </w:rPr>
                              </w:pPr>
                              <w:r>
                                <w:rPr>
                                  <w:b/>
                                  <w:sz w:val="22"/>
                                </w:rPr>
                                <w:t>НЕ</w:t>
                              </w:r>
                              <w:r w:rsidRPr="00964262">
                                <w:rPr>
                                  <w:b/>
                                  <w:sz w:val="22"/>
                                </w:rPr>
                                <w:t>Т</w:t>
                              </w:r>
                            </w:p>
                          </w:txbxContent>
                        </wps:txbx>
                        <wps:bodyPr rot="0" vert="horz" wrap="square" lIns="91440" tIns="45720" rIns="91440" bIns="45720" anchor="t" anchorCtr="0" upright="1">
                          <a:noAutofit/>
                        </wps:bodyPr>
                      </wps:wsp>
                      <wps:wsp>
                        <wps:cNvPr id="7" name="Rectangle 7"/>
                        <wps:cNvSpPr>
                          <a:spLocks noChangeArrowheads="1"/>
                        </wps:cNvSpPr>
                        <wps:spPr bwMode="auto">
                          <a:xfrm>
                            <a:off x="3308350" y="5169339"/>
                            <a:ext cx="445135" cy="282575"/>
                          </a:xfrm>
                          <a:prstGeom prst="rect">
                            <a:avLst/>
                          </a:prstGeom>
                          <a:solidFill>
                            <a:srgbClr val="FFFFFF"/>
                          </a:solidFill>
                          <a:ln w="9525">
                            <a:solidFill>
                              <a:srgbClr val="FFFFFF"/>
                            </a:solidFill>
                            <a:miter lim="800000"/>
                            <a:headEnd/>
                            <a:tailEnd/>
                          </a:ln>
                        </wps:spPr>
                        <wps:txbx>
                          <w:txbxContent>
                            <w:p w:rsidR="00741D8E" w:rsidRPr="00964262" w:rsidRDefault="00741D8E" w:rsidP="00E864C7">
                              <w:pPr>
                                <w:rPr>
                                  <w:b/>
                                  <w:sz w:val="22"/>
                                </w:rPr>
                              </w:pPr>
                              <w:r w:rsidRPr="00964262">
                                <w:rPr>
                                  <w:b/>
                                  <w:sz w:val="22"/>
                                </w:rPr>
                                <w:t>ДА</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901825" y="2990019"/>
                            <a:ext cx="433070" cy="285750"/>
                          </a:xfrm>
                          <a:prstGeom prst="rect">
                            <a:avLst/>
                          </a:prstGeom>
                          <a:solidFill>
                            <a:srgbClr val="FFFFFF"/>
                          </a:solidFill>
                          <a:ln w="9525">
                            <a:solidFill>
                              <a:srgbClr val="FFFFFF"/>
                            </a:solidFill>
                            <a:miter lim="800000"/>
                            <a:headEnd/>
                            <a:tailEnd/>
                          </a:ln>
                        </wps:spPr>
                        <wps:txbx>
                          <w:txbxContent>
                            <w:p w:rsidR="00741D8E" w:rsidRPr="00964262" w:rsidRDefault="00741D8E" w:rsidP="00E864C7">
                              <w:pPr>
                                <w:rPr>
                                  <w:b/>
                                  <w:sz w:val="22"/>
                                </w:rPr>
                              </w:pPr>
                              <w:r w:rsidRPr="00964262">
                                <w:rPr>
                                  <w:b/>
                                  <w:sz w:val="22"/>
                                </w:rPr>
                                <w:t>ДА</w:t>
                              </w:r>
                            </w:p>
                          </w:txbxContent>
                        </wps:txbx>
                        <wps:bodyPr rot="0" vert="horz" wrap="square" lIns="91440" tIns="45720" rIns="91440" bIns="45720" anchor="t" anchorCtr="0" upright="1">
                          <a:noAutofit/>
                        </wps:bodyPr>
                      </wps:wsp>
                      <wps:wsp>
                        <wps:cNvPr id="9" name="Rectangle 9"/>
                        <wps:cNvSpPr>
                          <a:spLocks noChangeArrowheads="1"/>
                        </wps:cNvSpPr>
                        <wps:spPr bwMode="auto">
                          <a:xfrm>
                            <a:off x="4049395" y="2990654"/>
                            <a:ext cx="501650" cy="285750"/>
                          </a:xfrm>
                          <a:prstGeom prst="rect">
                            <a:avLst/>
                          </a:prstGeom>
                          <a:solidFill>
                            <a:srgbClr val="FFFFFF"/>
                          </a:solidFill>
                          <a:ln w="9525">
                            <a:solidFill>
                              <a:srgbClr val="FFFFFF"/>
                            </a:solidFill>
                            <a:miter lim="800000"/>
                            <a:headEnd/>
                            <a:tailEnd/>
                          </a:ln>
                        </wps:spPr>
                        <wps:txbx>
                          <w:txbxContent>
                            <w:p w:rsidR="00741D8E" w:rsidRPr="00964262" w:rsidRDefault="00741D8E" w:rsidP="00E864C7">
                              <w:pPr>
                                <w:rPr>
                                  <w:b/>
                                  <w:sz w:val="22"/>
                                </w:rPr>
                              </w:pPr>
                              <w:r w:rsidRPr="00964262">
                                <w:rPr>
                                  <w:b/>
                                  <w:sz w:val="22"/>
                                </w:rPr>
                                <w:t>НЕТ</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2566670" y="35999"/>
                            <a:ext cx="1218565" cy="247650"/>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Pr>
                                  <w:sz w:val="22"/>
                                </w:rPr>
                                <w:t>Заявление</w:t>
                              </w:r>
                              <w:r w:rsidRPr="00964262">
                                <w:rPr>
                                  <w:sz w:val="22"/>
                                </w:rPr>
                                <w:t xml:space="preserve"> Заявителя</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1805940" y="508439"/>
                            <a:ext cx="1431925" cy="42862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964262">
                                <w:rPr>
                                  <w:sz w:val="22"/>
                                </w:rPr>
                                <w:t>Почтовое отправление</w:t>
                              </w:r>
                            </w:p>
                          </w:txbxContent>
                        </wps:txbx>
                        <wps:bodyPr rot="0" vert="horz" wrap="square" lIns="91440" tIns="45720" rIns="91440" bIns="45720" anchor="t" anchorCtr="0" upright="1">
                          <a:noAutofit/>
                        </wps:bodyPr>
                      </wps:wsp>
                      <wps:wsp>
                        <wps:cNvPr id="12" name="Rectangle 12"/>
                        <wps:cNvSpPr>
                          <a:spLocks noChangeArrowheads="1"/>
                        </wps:cNvSpPr>
                        <wps:spPr bwMode="auto">
                          <a:xfrm>
                            <a:off x="0" y="499549"/>
                            <a:ext cx="1714500" cy="42862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964262">
                                <w:rPr>
                                  <w:sz w:val="22"/>
                                </w:rPr>
                                <w:t>Обращение лично в Министерство</w:t>
                              </w:r>
                            </w:p>
                          </w:txbxContent>
                        </wps:txbx>
                        <wps:bodyPr rot="0" vert="horz" wrap="square" lIns="91440" tIns="45720" rIns="91440" bIns="45720" anchor="t" anchorCtr="0" upright="1">
                          <a:noAutofit/>
                        </wps:bodyPr>
                      </wps:wsp>
                      <wps:wsp>
                        <wps:cNvPr id="13" name="Rectangle 13"/>
                        <wps:cNvSpPr>
                          <a:spLocks noChangeArrowheads="1"/>
                        </wps:cNvSpPr>
                        <wps:spPr bwMode="auto">
                          <a:xfrm>
                            <a:off x="4991100" y="508439"/>
                            <a:ext cx="1343025" cy="288290"/>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Pr>
                                  <w:sz w:val="22"/>
                                </w:rPr>
                                <w:t>МФЦ</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3324225" y="508439"/>
                            <a:ext cx="1590675" cy="288290"/>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964262">
                                <w:rPr>
                                  <w:sz w:val="22"/>
                                </w:rPr>
                                <w:t>МСЭД</w:t>
                              </w:r>
                            </w:p>
                            <w:p w:rsidR="00741D8E" w:rsidRPr="00964262" w:rsidRDefault="00741D8E" w:rsidP="00E864C7">
                              <w:pPr>
                                <w:jc w:val="center"/>
                                <w:rPr>
                                  <w:sz w:val="22"/>
                                </w:rPr>
                              </w:pPr>
                            </w:p>
                            <w:p w:rsidR="00741D8E" w:rsidRDefault="00741D8E" w:rsidP="00E864C7"/>
                          </w:txbxContent>
                        </wps:txbx>
                        <wps:bodyPr rot="0" vert="horz" wrap="square" lIns="91440" tIns="45720" rIns="91440" bIns="45720" anchor="t" anchorCtr="0" upright="1">
                          <a:noAutofit/>
                        </wps:bodyPr>
                      </wps:wsp>
                      <wps:wsp>
                        <wps:cNvPr id="15" name="Rectangle 15"/>
                        <wps:cNvSpPr>
                          <a:spLocks noChangeArrowheads="1"/>
                        </wps:cNvSpPr>
                        <wps:spPr bwMode="auto">
                          <a:xfrm>
                            <a:off x="0" y="1048824"/>
                            <a:ext cx="3514090" cy="578485"/>
                          </a:xfrm>
                          <a:prstGeom prst="rect">
                            <a:avLst/>
                          </a:prstGeom>
                          <a:solidFill>
                            <a:srgbClr val="FFFFFF"/>
                          </a:solidFill>
                          <a:ln w="9525">
                            <a:solidFill>
                              <a:srgbClr val="000000"/>
                            </a:solidFill>
                            <a:miter lim="800000"/>
                            <a:headEnd/>
                            <a:tailEnd/>
                          </a:ln>
                        </wps:spPr>
                        <wps:txbx>
                          <w:txbxContent>
                            <w:p w:rsidR="00741D8E" w:rsidRPr="00413D9B" w:rsidRDefault="00741D8E" w:rsidP="00E864C7">
                              <w:pPr>
                                <w:jc w:val="center"/>
                                <w:rPr>
                                  <w:b/>
                                  <w:sz w:val="22"/>
                                </w:rPr>
                              </w:pPr>
                              <w:r w:rsidRPr="00413D9B">
                                <w:rPr>
                                  <w:b/>
                                  <w:sz w:val="22"/>
                                </w:rPr>
                                <w:t xml:space="preserve">Регистрация Заявления </w:t>
                              </w:r>
                            </w:p>
                            <w:p w:rsidR="00741D8E" w:rsidRDefault="00741D8E" w:rsidP="00E864C7">
                              <w:pPr>
                                <w:jc w:val="center"/>
                                <w:rPr>
                                  <w:sz w:val="22"/>
                                </w:rPr>
                              </w:pPr>
                              <w:r>
                                <w:rPr>
                                  <w:sz w:val="22"/>
                                </w:rPr>
                                <w:t>сотрудником отдела по работе с документами Минсоцразвития Московской</w:t>
                              </w:r>
                              <w:r>
                                <w:rPr>
                                  <w:sz w:val="22"/>
                                </w:rPr>
                                <w:tab/>
                                <w:t xml:space="preserve"> области</w:t>
                              </w: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wps:txbx>
                        <wps:bodyPr rot="0" vert="horz" wrap="square" lIns="91440" tIns="45720" rIns="91440" bIns="45720" anchor="t" anchorCtr="0" upright="1">
                          <a:noAutofit/>
                        </wps:bodyPr>
                      </wps:wsp>
                      <wps:wsp>
                        <wps:cNvPr id="16" name="Rectangle 16"/>
                        <wps:cNvSpPr>
                          <a:spLocks noChangeArrowheads="1"/>
                        </wps:cNvSpPr>
                        <wps:spPr bwMode="auto">
                          <a:xfrm>
                            <a:off x="0" y="1787964"/>
                            <a:ext cx="3514090" cy="595630"/>
                          </a:xfrm>
                          <a:prstGeom prst="rect">
                            <a:avLst/>
                          </a:prstGeom>
                          <a:solidFill>
                            <a:srgbClr val="FFFFFF"/>
                          </a:solidFill>
                          <a:ln w="9525">
                            <a:solidFill>
                              <a:srgbClr val="000000"/>
                            </a:solidFill>
                            <a:miter lim="800000"/>
                            <a:headEnd/>
                            <a:tailEnd/>
                          </a:ln>
                        </wps:spPr>
                        <wps:txbx>
                          <w:txbxContent>
                            <w:p w:rsidR="00741D8E" w:rsidRPr="00413D9B" w:rsidRDefault="00741D8E" w:rsidP="00E864C7">
                              <w:pPr>
                                <w:jc w:val="center"/>
                                <w:rPr>
                                  <w:b/>
                                  <w:sz w:val="22"/>
                                </w:rPr>
                              </w:pPr>
                              <w:r w:rsidRPr="00413D9B">
                                <w:rPr>
                                  <w:b/>
                                  <w:sz w:val="22"/>
                                </w:rPr>
                                <w:t>Рассмотрение Заявления</w:t>
                              </w:r>
                            </w:p>
                            <w:p w:rsidR="00741D8E" w:rsidRPr="00964262" w:rsidRDefault="00741D8E" w:rsidP="00E864C7">
                              <w:pPr>
                                <w:jc w:val="center"/>
                                <w:rPr>
                                  <w:sz w:val="22"/>
                                </w:rPr>
                              </w:pPr>
                              <w:r>
                                <w:rPr>
                                  <w:sz w:val="22"/>
                                </w:rPr>
                                <w:t>сотрудником отдела социального партнерства Минсоцразвития Московской</w:t>
                              </w:r>
                              <w:r>
                                <w:rPr>
                                  <w:sz w:val="22"/>
                                </w:rPr>
                                <w:tab/>
                                <w:t xml:space="preserve"> области</w:t>
                              </w:r>
                            </w:p>
                          </w:txbxContent>
                        </wps:txbx>
                        <wps:bodyPr rot="0" vert="horz" wrap="square" lIns="91440" tIns="45720" rIns="91440" bIns="45720" anchor="t" anchorCtr="0" upright="1">
                          <a:noAutofit/>
                        </wps:bodyPr>
                      </wps:wsp>
                      <wps:wsp>
                        <wps:cNvPr id="17" name="Rectangle 17"/>
                        <wps:cNvSpPr>
                          <a:spLocks noChangeArrowheads="1"/>
                        </wps:cNvSpPr>
                        <wps:spPr bwMode="auto">
                          <a:xfrm>
                            <a:off x="0" y="2616004"/>
                            <a:ext cx="1896745" cy="138747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413D9B">
                                <w:rPr>
                                  <w:b/>
                                  <w:sz w:val="22"/>
                                </w:rPr>
                                <w:t>Принятие решения об отказе в регистрации соглашения, коллективного договора</w:t>
                              </w:r>
                              <w:r>
                                <w:rPr>
                                  <w:sz w:val="22"/>
                                </w:rPr>
                                <w:t xml:space="preserve"> сотрудником отдела социального партнерства Минсоцразвития Московской области</w:t>
                              </w:r>
                            </w:p>
                            <w:p w:rsidR="00741D8E" w:rsidRPr="00964262" w:rsidRDefault="00741D8E" w:rsidP="00E864C7">
                              <w:pPr>
                                <w:jc w:val="center"/>
                                <w:rPr>
                                  <w:sz w:val="22"/>
                                </w:rPr>
                              </w:pPr>
                            </w:p>
                          </w:txbxContent>
                        </wps:txbx>
                        <wps:bodyPr rot="0" vert="horz" wrap="square" lIns="91440" tIns="45720" rIns="91440" bIns="45720" anchor="t" anchorCtr="0" upright="1">
                          <a:noAutofit/>
                        </wps:bodyPr>
                      </wps:wsp>
                      <wps:wsp>
                        <wps:cNvPr id="18" name="Rectangle 18"/>
                        <wps:cNvSpPr>
                          <a:spLocks noChangeArrowheads="1"/>
                        </wps:cNvSpPr>
                        <wps:spPr bwMode="auto">
                          <a:xfrm>
                            <a:off x="2334895" y="2883974"/>
                            <a:ext cx="1714500" cy="836930"/>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964262">
                                <w:rPr>
                                  <w:sz w:val="22"/>
                                </w:rPr>
                                <w:t>Есть основания для отказа в регистрации соглашения, коллективного договора?</w:t>
                              </w:r>
                            </w:p>
                          </w:txbxContent>
                        </wps:txbx>
                        <wps:bodyPr rot="0" vert="horz" wrap="square" lIns="91440" tIns="45720" rIns="91440" bIns="45720" anchor="t" anchorCtr="0" upright="1">
                          <a:noAutofit/>
                        </wps:bodyPr>
                      </wps:wsp>
                      <wps:wsp>
                        <wps:cNvPr id="19" name="Rectangle 19"/>
                        <wps:cNvSpPr>
                          <a:spLocks noChangeArrowheads="1"/>
                        </wps:cNvSpPr>
                        <wps:spPr bwMode="auto">
                          <a:xfrm>
                            <a:off x="4476750" y="2616004"/>
                            <a:ext cx="1788795" cy="138747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747EB6">
                                <w:rPr>
                                  <w:b/>
                                  <w:sz w:val="22"/>
                                </w:rPr>
                                <w:t>Принятие решения о регистрации соглашения</w:t>
                              </w:r>
                              <w:r>
                                <w:rPr>
                                  <w:b/>
                                  <w:sz w:val="22"/>
                                </w:rPr>
                                <w:t xml:space="preserve">, </w:t>
                              </w:r>
                              <w:r w:rsidRPr="00747EB6">
                                <w:rPr>
                                  <w:b/>
                                  <w:sz w:val="22"/>
                                </w:rPr>
                                <w:t xml:space="preserve"> коллективного договора</w:t>
                              </w:r>
                              <w:r>
                                <w:rPr>
                                  <w:sz w:val="22"/>
                                </w:rPr>
                                <w:t xml:space="preserve"> сотрудником отдела социального партнерства Минсоцразвития Московской области</w:t>
                              </w:r>
                            </w:p>
                          </w:txbxContent>
                        </wps:txbx>
                        <wps:bodyPr rot="0" vert="horz" wrap="square" lIns="91440" tIns="45720" rIns="91440" bIns="45720" anchor="t" anchorCtr="0" upright="1">
                          <a:noAutofit/>
                        </wps:bodyPr>
                      </wps:wsp>
                      <wps:wsp>
                        <wps:cNvPr id="20" name="Rectangle 20"/>
                        <wps:cNvSpPr>
                          <a:spLocks noChangeArrowheads="1"/>
                        </wps:cNvSpPr>
                        <wps:spPr bwMode="auto">
                          <a:xfrm>
                            <a:off x="2451100" y="4283514"/>
                            <a:ext cx="3881755" cy="82232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964262">
                                <w:rPr>
                                  <w:sz w:val="22"/>
                                </w:rPr>
                                <w:t>Есть условия, ухудшающие положения работников по сравнению с трудовым законодательством и иными нормативными правовыми актами, содержащими нормы трудового права?</w:t>
                              </w:r>
                            </w:p>
                          </w:txbxContent>
                        </wps:txbx>
                        <wps:bodyPr rot="0" vert="horz" wrap="square" lIns="91440" tIns="45720" rIns="91440" bIns="45720" anchor="t" anchorCtr="0" upright="1">
                          <a:noAutofit/>
                        </wps:bodyPr>
                      </wps:wsp>
                      <wps:wsp>
                        <wps:cNvPr id="21" name="Rectangle 21"/>
                        <wps:cNvSpPr>
                          <a:spLocks noChangeArrowheads="1"/>
                        </wps:cNvSpPr>
                        <wps:spPr bwMode="auto">
                          <a:xfrm>
                            <a:off x="2451100" y="5578914"/>
                            <a:ext cx="1714500" cy="206692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413D9B">
                                <w:rPr>
                                  <w:b/>
                                  <w:sz w:val="22"/>
                                </w:rPr>
                                <w:t>Подготовка уведомления о регистрации соглашения,</w:t>
                              </w:r>
                              <w:r w:rsidRPr="00964262">
                                <w:rPr>
                                  <w:sz w:val="22"/>
                                </w:rPr>
                                <w:t xml:space="preserve"> коллективного договора с выявлением условий, ухудшающих положение работников</w:t>
                              </w:r>
                              <w:r>
                                <w:rPr>
                                  <w:sz w:val="22"/>
                                </w:rPr>
                                <w:t>, сотрудником отдела социального партнерства Минсоцразвития Московской области</w:t>
                              </w:r>
                            </w:p>
                          </w:txbxContent>
                        </wps:txbx>
                        <wps:bodyPr rot="0" vert="horz" wrap="square" lIns="91440" tIns="45720" rIns="91440" bIns="45720" anchor="t" anchorCtr="0" upright="1">
                          <a:noAutofit/>
                        </wps:bodyPr>
                      </wps:wsp>
                      <wps:wsp>
                        <wps:cNvPr id="22" name="Rectangle 22"/>
                        <wps:cNvSpPr>
                          <a:spLocks noChangeArrowheads="1"/>
                        </wps:cNvSpPr>
                        <wps:spPr bwMode="auto">
                          <a:xfrm>
                            <a:off x="4619625" y="5578914"/>
                            <a:ext cx="1714500" cy="164782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413D9B">
                                <w:rPr>
                                  <w:b/>
                                  <w:sz w:val="22"/>
                                </w:rPr>
                                <w:t>Подготовка уведомления о регистрации соглашения,</w:t>
                              </w:r>
                              <w:r w:rsidRPr="00964262">
                                <w:rPr>
                                  <w:sz w:val="22"/>
                                </w:rPr>
                                <w:t xml:space="preserve"> коллективного договора</w:t>
                              </w:r>
                              <w:r>
                                <w:rPr>
                                  <w:sz w:val="22"/>
                                </w:rPr>
                                <w:t xml:space="preserve"> сотрудником отдела социального партнерства Минсоцразвития Московской области</w:t>
                              </w:r>
                            </w:p>
                          </w:txbxContent>
                        </wps:txbx>
                        <wps:bodyPr rot="0" vert="horz" wrap="square" lIns="91440" tIns="45720" rIns="91440" bIns="45720" anchor="t" anchorCtr="0" upright="1">
                          <a:noAutofit/>
                        </wps:bodyPr>
                      </wps:wsp>
                      <wps:wsp>
                        <wps:cNvPr id="23" name="Rectangle 23"/>
                        <wps:cNvSpPr>
                          <a:spLocks noChangeArrowheads="1"/>
                        </wps:cNvSpPr>
                        <wps:spPr bwMode="auto">
                          <a:xfrm>
                            <a:off x="0" y="7818559"/>
                            <a:ext cx="6334125" cy="683260"/>
                          </a:xfrm>
                          <a:prstGeom prst="rect">
                            <a:avLst/>
                          </a:prstGeom>
                          <a:solidFill>
                            <a:srgbClr val="FFFFFF"/>
                          </a:solidFill>
                          <a:ln w="9525">
                            <a:solidFill>
                              <a:srgbClr val="000000"/>
                            </a:solidFill>
                            <a:miter lim="800000"/>
                            <a:headEnd/>
                            <a:tailEnd/>
                          </a:ln>
                        </wps:spPr>
                        <wps:txbx>
                          <w:txbxContent>
                            <w:p w:rsidR="00741D8E" w:rsidRDefault="00741D8E" w:rsidP="00E864C7">
                              <w:pPr>
                                <w:jc w:val="center"/>
                                <w:rPr>
                                  <w:sz w:val="22"/>
                                </w:rPr>
                              </w:pPr>
                              <w:r w:rsidRPr="0050125D">
                                <w:rPr>
                                  <w:b/>
                                  <w:sz w:val="22"/>
                                </w:rPr>
                                <w:t xml:space="preserve">Направление Заявителю результата </w:t>
                              </w:r>
                              <w:r w:rsidRPr="00964262">
                                <w:rPr>
                                  <w:sz w:val="22"/>
                                </w:rPr>
                                <w:t xml:space="preserve">предоставления </w:t>
                              </w:r>
                              <w:r>
                                <w:rPr>
                                  <w:sz w:val="22"/>
                                </w:rPr>
                                <w:t>государственной у</w:t>
                              </w:r>
                              <w:r w:rsidRPr="00964262">
                                <w:rPr>
                                  <w:sz w:val="22"/>
                                </w:rPr>
                                <w:t>слуги</w:t>
                              </w:r>
                              <w:r>
                                <w:rPr>
                                  <w:sz w:val="22"/>
                                </w:rPr>
                                <w:t xml:space="preserve"> </w:t>
                              </w:r>
                            </w:p>
                            <w:p w:rsidR="00741D8E" w:rsidRDefault="00741D8E" w:rsidP="00E864C7">
                              <w:pPr>
                                <w:jc w:val="center"/>
                                <w:rPr>
                                  <w:sz w:val="22"/>
                                </w:rPr>
                              </w:pPr>
                              <w:r>
                                <w:rPr>
                                  <w:sz w:val="22"/>
                                </w:rPr>
                                <w:t xml:space="preserve">сотрудником отдела по работе с документами Минсоцразвития Московской области, </w:t>
                              </w:r>
                            </w:p>
                            <w:p w:rsidR="00741D8E" w:rsidRDefault="00741D8E" w:rsidP="00E864C7">
                              <w:pPr>
                                <w:jc w:val="center"/>
                                <w:rPr>
                                  <w:sz w:val="22"/>
                                </w:rPr>
                              </w:pPr>
                              <w:r>
                                <w:rPr>
                                  <w:sz w:val="22"/>
                                </w:rPr>
                                <w:t>выдача сотрудником МФЦ</w:t>
                              </w: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wps:txbx>
                        <wps:bodyPr rot="0" vert="horz" wrap="square" lIns="91440" tIns="45720" rIns="91440" bIns="45720" anchor="t" anchorCtr="0" upright="1">
                          <a:noAutofit/>
                        </wps:bodyPr>
                      </wps:wsp>
                      <wps:wsp>
                        <wps:cNvPr id="24" name="AutoShape 24"/>
                        <wps:cNvCnPr>
                          <a:cxnSpLocks noChangeShapeType="1"/>
                        </wps:cNvCnPr>
                        <wps:spPr bwMode="auto">
                          <a:xfrm>
                            <a:off x="857250" y="396679"/>
                            <a:ext cx="4918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5"/>
                        <wps:cNvCnPr>
                          <a:cxnSpLocks noChangeShapeType="1"/>
                          <a:endCxn id="12" idx="0"/>
                        </wps:cNvCnPr>
                        <wps:spPr bwMode="auto">
                          <a:xfrm>
                            <a:off x="856615" y="38842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6"/>
                        <wps:cNvCnPr>
                          <a:cxnSpLocks noChangeShapeType="1"/>
                        </wps:cNvCnPr>
                        <wps:spPr bwMode="auto">
                          <a:xfrm>
                            <a:off x="2566035" y="38842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27"/>
                        <wps:cNvCnPr>
                          <a:cxnSpLocks noChangeShapeType="1"/>
                        </wps:cNvCnPr>
                        <wps:spPr bwMode="auto">
                          <a:xfrm>
                            <a:off x="4166235" y="39731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8"/>
                        <wps:cNvCnPr>
                          <a:cxnSpLocks noChangeShapeType="1"/>
                        </wps:cNvCnPr>
                        <wps:spPr bwMode="auto">
                          <a:xfrm>
                            <a:off x="5775325" y="39731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9"/>
                        <wps:cNvCnPr>
                          <a:cxnSpLocks noChangeShapeType="1"/>
                        </wps:cNvCnPr>
                        <wps:spPr bwMode="auto">
                          <a:xfrm>
                            <a:off x="3156585" y="286189"/>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30"/>
                        <wps:cNvCnPr>
                          <a:cxnSpLocks noChangeShapeType="1"/>
                        </wps:cNvCnPr>
                        <wps:spPr bwMode="auto">
                          <a:xfrm>
                            <a:off x="2565400" y="93706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1"/>
                        <wps:cNvCnPr>
                          <a:cxnSpLocks noChangeShapeType="1"/>
                          <a:endCxn id="45" idx="0"/>
                        </wps:cNvCnPr>
                        <wps:spPr bwMode="auto">
                          <a:xfrm>
                            <a:off x="5249545" y="796729"/>
                            <a:ext cx="63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2"/>
                        <wps:cNvCnPr>
                          <a:cxnSpLocks noChangeShapeType="1"/>
                          <a:endCxn id="18" idx="0"/>
                        </wps:cNvCnPr>
                        <wps:spPr bwMode="auto">
                          <a:xfrm>
                            <a:off x="2730500" y="2383594"/>
                            <a:ext cx="46164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3"/>
                        <wps:cNvCnPr>
                          <a:cxnSpLocks noChangeShapeType="1"/>
                          <a:stCxn id="15" idx="2"/>
                          <a:endCxn id="16" idx="0"/>
                        </wps:cNvCnPr>
                        <wps:spPr bwMode="auto">
                          <a:xfrm>
                            <a:off x="1757045" y="1627309"/>
                            <a:ext cx="63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4"/>
                        <wps:cNvCnPr>
                          <a:cxnSpLocks noChangeShapeType="1"/>
                          <a:stCxn id="18" idx="3"/>
                          <a:endCxn id="19" idx="1"/>
                        </wps:cNvCnPr>
                        <wps:spPr bwMode="auto">
                          <a:xfrm>
                            <a:off x="4049395" y="3302439"/>
                            <a:ext cx="42735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5"/>
                        <wps:cNvCnPr>
                          <a:cxnSpLocks noChangeShapeType="1"/>
                          <a:stCxn id="17" idx="2"/>
                          <a:endCxn id="42" idx="0"/>
                        </wps:cNvCnPr>
                        <wps:spPr bwMode="auto">
                          <a:xfrm>
                            <a:off x="948690" y="4003479"/>
                            <a:ext cx="2540"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6"/>
                        <wps:cNvCnPr>
                          <a:cxnSpLocks noChangeShapeType="1"/>
                          <a:stCxn id="20" idx="2"/>
                          <a:endCxn id="22" idx="0"/>
                        </wps:cNvCnPr>
                        <wps:spPr bwMode="auto">
                          <a:xfrm>
                            <a:off x="4392295" y="5105839"/>
                            <a:ext cx="1084580"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7"/>
                        <wps:cNvCnPr>
                          <a:cxnSpLocks noChangeShapeType="1"/>
                          <a:stCxn id="20" idx="2"/>
                          <a:endCxn id="21" idx="0"/>
                        </wps:cNvCnPr>
                        <wps:spPr bwMode="auto">
                          <a:xfrm flipH="1">
                            <a:off x="3308350" y="5105839"/>
                            <a:ext cx="1083945" cy="473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8"/>
                        <wps:cNvCnPr>
                          <a:cxnSpLocks noChangeShapeType="1"/>
                          <a:stCxn id="19" idx="2"/>
                          <a:endCxn id="20" idx="0"/>
                        </wps:cNvCnPr>
                        <wps:spPr bwMode="auto">
                          <a:xfrm flipH="1">
                            <a:off x="4392295" y="4003479"/>
                            <a:ext cx="979170" cy="280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9"/>
                        <wps:cNvCnPr>
                          <a:cxnSpLocks noChangeShapeType="1"/>
                          <a:stCxn id="22" idx="2"/>
                        </wps:cNvCnPr>
                        <wps:spPr bwMode="auto">
                          <a:xfrm>
                            <a:off x="5476875" y="7226739"/>
                            <a:ext cx="127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0"/>
                        <wps:cNvCnPr>
                          <a:cxnSpLocks noChangeShapeType="1"/>
                          <a:stCxn id="42" idx="2"/>
                        </wps:cNvCnPr>
                        <wps:spPr bwMode="auto">
                          <a:xfrm>
                            <a:off x="951230" y="6036114"/>
                            <a:ext cx="1270" cy="178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1"/>
                        <wps:cNvCnPr>
                          <a:cxnSpLocks noChangeShapeType="1"/>
                          <a:stCxn id="18" idx="1"/>
                          <a:endCxn id="17" idx="3"/>
                        </wps:cNvCnPr>
                        <wps:spPr bwMode="auto">
                          <a:xfrm flipH="1">
                            <a:off x="1896745" y="3302439"/>
                            <a:ext cx="43815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42"/>
                        <wps:cNvSpPr>
                          <a:spLocks noChangeArrowheads="1"/>
                        </wps:cNvSpPr>
                        <wps:spPr bwMode="auto">
                          <a:xfrm>
                            <a:off x="0" y="4635939"/>
                            <a:ext cx="1901825" cy="1400175"/>
                          </a:xfrm>
                          <a:prstGeom prst="rect">
                            <a:avLst/>
                          </a:prstGeom>
                          <a:solidFill>
                            <a:srgbClr val="FFFFFF"/>
                          </a:solidFill>
                          <a:ln w="9525">
                            <a:solidFill>
                              <a:srgbClr val="000000"/>
                            </a:solidFill>
                            <a:miter lim="800000"/>
                            <a:headEnd/>
                            <a:tailEnd/>
                          </a:ln>
                        </wps:spPr>
                        <wps:txbx>
                          <w:txbxContent>
                            <w:p w:rsidR="00741D8E" w:rsidRPr="00964262" w:rsidRDefault="00741D8E" w:rsidP="00E864C7">
                              <w:pPr>
                                <w:jc w:val="center"/>
                                <w:rPr>
                                  <w:sz w:val="22"/>
                                </w:rPr>
                              </w:pPr>
                              <w:r w:rsidRPr="00413D9B">
                                <w:rPr>
                                  <w:b/>
                                  <w:sz w:val="22"/>
                                </w:rPr>
                                <w:t>Подготовка уведомления об отказе в регистрации</w:t>
                              </w:r>
                              <w:r w:rsidRPr="00964262">
                                <w:rPr>
                                  <w:sz w:val="22"/>
                                </w:rPr>
                                <w:t xml:space="preserve"> соглашения, коллективного договора</w:t>
                              </w:r>
                              <w:r>
                                <w:rPr>
                                  <w:sz w:val="22"/>
                                </w:rPr>
                                <w:t xml:space="preserve"> сотрудником отдела социального партнерства Минсоцразвития Московской области</w:t>
                              </w:r>
                            </w:p>
                            <w:p w:rsidR="00741D8E" w:rsidRPr="00964262" w:rsidRDefault="00741D8E" w:rsidP="00E864C7">
                              <w:pPr>
                                <w:jc w:val="center"/>
                                <w:rPr>
                                  <w:sz w:val="22"/>
                                </w:rPr>
                              </w:pPr>
                            </w:p>
                          </w:txbxContent>
                        </wps:txbx>
                        <wps:bodyPr rot="0" vert="horz" wrap="square" lIns="91440" tIns="45720" rIns="91440" bIns="45720" anchor="t" anchorCtr="0" upright="1">
                          <a:noAutofit/>
                        </wps:bodyPr>
                      </wps:wsp>
                      <wps:wsp>
                        <wps:cNvPr id="43" name="AutoShape 43"/>
                        <wps:cNvCnPr>
                          <a:cxnSpLocks noChangeShapeType="1"/>
                          <a:stCxn id="21" idx="2"/>
                        </wps:cNvCnPr>
                        <wps:spPr bwMode="auto">
                          <a:xfrm>
                            <a:off x="3308350" y="7645839"/>
                            <a:ext cx="127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4"/>
                        <wps:cNvCnPr>
                          <a:cxnSpLocks noChangeShapeType="1"/>
                        </wps:cNvCnPr>
                        <wps:spPr bwMode="auto">
                          <a:xfrm rot="5400000">
                            <a:off x="3378835" y="931984"/>
                            <a:ext cx="541655" cy="2711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 name="Rectangle 45"/>
                        <wps:cNvSpPr>
                          <a:spLocks noChangeArrowheads="1"/>
                        </wps:cNvSpPr>
                        <wps:spPr bwMode="auto">
                          <a:xfrm>
                            <a:off x="4165600" y="1048824"/>
                            <a:ext cx="2168525" cy="1091565"/>
                          </a:xfrm>
                          <a:prstGeom prst="rect">
                            <a:avLst/>
                          </a:prstGeom>
                          <a:solidFill>
                            <a:srgbClr val="FFFFFF"/>
                          </a:solidFill>
                          <a:ln w="9525">
                            <a:solidFill>
                              <a:srgbClr val="000000"/>
                            </a:solidFill>
                            <a:miter lim="800000"/>
                            <a:headEnd/>
                            <a:tailEnd/>
                          </a:ln>
                        </wps:spPr>
                        <wps:txbx>
                          <w:txbxContent>
                            <w:p w:rsidR="00741D8E" w:rsidRDefault="00741D8E" w:rsidP="00E864C7">
                              <w:pPr>
                                <w:jc w:val="center"/>
                                <w:rPr>
                                  <w:sz w:val="22"/>
                                </w:rPr>
                              </w:pPr>
                              <w:r w:rsidRPr="00413D9B">
                                <w:rPr>
                                  <w:b/>
                                  <w:sz w:val="22"/>
                                </w:rPr>
                                <w:t>Регистрация Заявления</w:t>
                              </w:r>
                              <w:r>
                                <w:rPr>
                                  <w:b/>
                                  <w:sz w:val="22"/>
                                </w:rPr>
                                <w:t xml:space="preserve"> </w:t>
                              </w:r>
                              <w:r>
                                <w:rPr>
                                  <w:sz w:val="22"/>
                                </w:rPr>
                                <w:t>сотрудником МФЦ и направление сотруднику отдела социального партнерства Минсоцразвития Московской</w:t>
                              </w:r>
                              <w:r>
                                <w:rPr>
                                  <w:sz w:val="22"/>
                                </w:rPr>
                                <w:tab/>
                                <w:t xml:space="preserve"> области</w:t>
                              </w: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wps:txbx>
                        <wps:bodyPr rot="0" vert="horz" wrap="square" lIns="91440" tIns="45720" rIns="91440" bIns="45720" anchor="t" anchorCtr="0" upright="1">
                          <a:noAutofit/>
                        </wps:bodyPr>
                      </wps:wsp>
                      <wps:wsp>
                        <wps:cNvPr id="46" name="AutoShape 46"/>
                        <wps:cNvCnPr>
                          <a:cxnSpLocks noChangeShapeType="1"/>
                        </wps:cNvCnPr>
                        <wps:spPr bwMode="auto">
                          <a:xfrm>
                            <a:off x="857250" y="928174"/>
                            <a:ext cx="635" cy="11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7"/>
                        <wps:cNvCnPr>
                          <a:cxnSpLocks noChangeShapeType="1"/>
                          <a:endCxn id="16" idx="3"/>
                        </wps:cNvCnPr>
                        <wps:spPr bwMode="auto">
                          <a:xfrm flipH="1">
                            <a:off x="3514090" y="1951794"/>
                            <a:ext cx="652780" cy="133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6CFE02" id="Полотно 48" o:spid="_x0000_s1027" editas="canvas" style="width:498.75pt;height:681.7pt;mso-position-horizontal-relative:char;mso-position-vertical-relative:line" coordsize="63341,8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">
                <v:shape id="_x0000_s1028" type="#_x0000_t75" style="position:absolute;width:63341;height:86575;visibility:visible;mso-wrap-style:square">
                  <v:fill o:detectmouseclick="t"/>
                  <v:path o:connecttype="none"/>
                </v:shape>
                <v:rect id="Rectangle 6" o:spid="_x0000_s1029" style="position:absolute;left:50482;top:51693;width:5442;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" strokecolor="white">
                  <v:textbox>
                    <w:txbxContent>
                      <w:p w:rsidR="00741D8E" w:rsidRPr="00964262" w:rsidRDefault="00741D8E" w:rsidP="00E864C7">
                        <w:pPr>
                          <w:rPr>
                            <w:b/>
                            <w:sz w:val="22"/>
                          </w:rPr>
                        </w:pPr>
                        <w:r>
                          <w:rPr>
                            <w:b/>
                            <w:sz w:val="22"/>
                          </w:rPr>
                          <w:t>НЕ</w:t>
                        </w:r>
                        <w:r w:rsidRPr="00964262">
                          <w:rPr>
                            <w:b/>
                            <w:sz w:val="22"/>
                          </w:rPr>
                          <w:t>Т</w:t>
                        </w:r>
                      </w:p>
                    </w:txbxContent>
                  </v:textbox>
                </v:rect>
                <v:rect id="Rectangle 7" o:spid="_x0000_s1030" style="position:absolute;left:33083;top:51693;width:4451;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" strokecolor="white">
                  <v:textbox>
                    <w:txbxContent>
                      <w:p w:rsidR="00741D8E" w:rsidRPr="00964262" w:rsidRDefault="00741D8E" w:rsidP="00E864C7">
                        <w:pPr>
                          <w:rPr>
                            <w:b/>
                            <w:sz w:val="22"/>
                          </w:rPr>
                        </w:pPr>
                        <w:r w:rsidRPr="00964262">
                          <w:rPr>
                            <w:b/>
                            <w:sz w:val="22"/>
                          </w:rPr>
                          <w:t>ДА</w:t>
                        </w:r>
                      </w:p>
                    </w:txbxContent>
                  </v:textbox>
                </v:rect>
                <v:rect id="Rectangle 8" o:spid="_x0000_s1031" style="position:absolute;left:19018;top:29900;width:4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" strokecolor="white">
                  <v:textbox>
                    <w:txbxContent>
                      <w:p w:rsidR="00741D8E" w:rsidRPr="00964262" w:rsidRDefault="00741D8E" w:rsidP="00E864C7">
                        <w:pPr>
                          <w:rPr>
                            <w:b/>
                            <w:sz w:val="22"/>
                          </w:rPr>
                        </w:pPr>
                        <w:r w:rsidRPr="00964262">
                          <w:rPr>
                            <w:b/>
                            <w:sz w:val="22"/>
                          </w:rPr>
                          <w:t>ДА</w:t>
                        </w:r>
                      </w:p>
                    </w:txbxContent>
                  </v:textbox>
                </v:rect>
                <v:rect id="Rectangle 9" o:spid="_x0000_s1032" style="position:absolute;left:40493;top:29906;width:501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" strokecolor="white">
                  <v:textbox>
                    <w:txbxContent>
                      <w:p w:rsidR="00741D8E" w:rsidRPr="00964262" w:rsidRDefault="00741D8E" w:rsidP="00E864C7">
                        <w:pPr>
                          <w:rPr>
                            <w:b/>
                            <w:sz w:val="22"/>
                          </w:rPr>
                        </w:pPr>
                        <w:r w:rsidRPr="00964262">
                          <w:rPr>
                            <w:b/>
                            <w:sz w:val="22"/>
                          </w:rPr>
                          <w:t>НЕТ</w:t>
                        </w:r>
                      </w:p>
                    </w:txbxContent>
                  </v:textbox>
                </v:rect>
                <v:rect id="Rectangle 10" o:spid="_x0000_s1033" style="position:absolute;left:25666;top:359;width:121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741D8E" w:rsidRPr="00964262" w:rsidRDefault="00741D8E" w:rsidP="00E864C7">
                        <w:pPr>
                          <w:jc w:val="center"/>
                          <w:rPr>
                            <w:sz w:val="22"/>
                          </w:rPr>
                        </w:pPr>
                        <w:r>
                          <w:rPr>
                            <w:sz w:val="22"/>
                          </w:rPr>
                          <w:t>Заявление</w:t>
                        </w:r>
                        <w:r w:rsidRPr="00964262">
                          <w:rPr>
                            <w:sz w:val="22"/>
                          </w:rPr>
                          <w:t xml:space="preserve"> Заявителя</w:t>
                        </w:r>
                      </w:p>
                    </w:txbxContent>
                  </v:textbox>
                </v:rect>
                <v:rect id="Rectangle 11" o:spid="_x0000_s1034" style="position:absolute;left:18059;top:5084;width:14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741D8E" w:rsidRPr="00964262" w:rsidRDefault="00741D8E" w:rsidP="00E864C7">
                        <w:pPr>
                          <w:jc w:val="center"/>
                          <w:rPr>
                            <w:sz w:val="22"/>
                          </w:rPr>
                        </w:pPr>
                        <w:r w:rsidRPr="00964262">
                          <w:rPr>
                            <w:sz w:val="22"/>
                          </w:rPr>
                          <w:t>Почтовое отправление</w:t>
                        </w:r>
                      </w:p>
                    </w:txbxContent>
                  </v:textbox>
                </v:rect>
                <v:rect id="Rectangle 12" o:spid="_x0000_s1035" style="position:absolute;top:4995;width:17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741D8E" w:rsidRPr="00964262" w:rsidRDefault="00741D8E" w:rsidP="00E864C7">
                        <w:pPr>
                          <w:jc w:val="center"/>
                          <w:rPr>
                            <w:sz w:val="22"/>
                          </w:rPr>
                        </w:pPr>
                        <w:r w:rsidRPr="00964262">
                          <w:rPr>
                            <w:sz w:val="22"/>
                          </w:rPr>
                          <w:t>Обращение лично в Министерство</w:t>
                        </w:r>
                      </w:p>
                    </w:txbxContent>
                  </v:textbox>
                </v:rect>
                <v:rect id="Rectangle 13" o:spid="_x0000_s1036" style="position:absolute;left:49911;top:5084;width:1343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741D8E" w:rsidRPr="00964262" w:rsidRDefault="00741D8E" w:rsidP="00E864C7">
                        <w:pPr>
                          <w:jc w:val="center"/>
                          <w:rPr>
                            <w:sz w:val="22"/>
                          </w:rPr>
                        </w:pPr>
                        <w:r>
                          <w:rPr>
                            <w:sz w:val="22"/>
                          </w:rPr>
                          <w:t>МФЦ</w:t>
                        </w:r>
                      </w:p>
                    </w:txbxContent>
                  </v:textbox>
                </v:rect>
                <v:rect id="Rectangle 14" o:spid="_x0000_s1037" style="position:absolute;left:33242;top:5084;width:1590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741D8E" w:rsidRPr="00964262" w:rsidRDefault="00741D8E" w:rsidP="00E864C7">
                        <w:pPr>
                          <w:jc w:val="center"/>
                          <w:rPr>
                            <w:sz w:val="22"/>
                          </w:rPr>
                        </w:pPr>
                        <w:r w:rsidRPr="00964262">
                          <w:rPr>
                            <w:sz w:val="22"/>
                          </w:rPr>
                          <w:t>МСЭД</w:t>
                        </w:r>
                      </w:p>
                      <w:p w:rsidR="00741D8E" w:rsidRPr="00964262" w:rsidRDefault="00741D8E" w:rsidP="00E864C7">
                        <w:pPr>
                          <w:jc w:val="center"/>
                          <w:rPr>
                            <w:sz w:val="22"/>
                          </w:rPr>
                        </w:pPr>
                      </w:p>
                      <w:p w:rsidR="00741D8E" w:rsidRDefault="00741D8E" w:rsidP="00E864C7"/>
                    </w:txbxContent>
                  </v:textbox>
                </v:rect>
                <v:rect id="Rectangle 15" o:spid="_x0000_s1038" style="position:absolute;top:10488;width:35140;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741D8E" w:rsidRPr="00413D9B" w:rsidRDefault="00741D8E" w:rsidP="00E864C7">
                        <w:pPr>
                          <w:jc w:val="center"/>
                          <w:rPr>
                            <w:b/>
                            <w:sz w:val="22"/>
                          </w:rPr>
                        </w:pPr>
                        <w:r w:rsidRPr="00413D9B">
                          <w:rPr>
                            <w:b/>
                            <w:sz w:val="22"/>
                          </w:rPr>
                          <w:t xml:space="preserve">Регистрация Заявления </w:t>
                        </w:r>
                      </w:p>
                      <w:p w:rsidR="00741D8E" w:rsidRDefault="00741D8E" w:rsidP="00E864C7">
                        <w:pPr>
                          <w:jc w:val="center"/>
                          <w:rPr>
                            <w:sz w:val="22"/>
                          </w:rPr>
                        </w:pPr>
                        <w:r>
                          <w:rPr>
                            <w:sz w:val="22"/>
                          </w:rPr>
                          <w:t>сотрудником отдела по работе с документами Минсоцразвития Московской</w:t>
                        </w:r>
                        <w:r>
                          <w:rPr>
                            <w:sz w:val="22"/>
                          </w:rPr>
                          <w:tab/>
                          <w:t xml:space="preserve"> области</w:t>
                        </w: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v:textbox>
                </v:rect>
                <v:rect id="Rectangle 16" o:spid="_x0000_s1039" style="position:absolute;top:17879;width:3514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741D8E" w:rsidRPr="00413D9B" w:rsidRDefault="00741D8E" w:rsidP="00E864C7">
                        <w:pPr>
                          <w:jc w:val="center"/>
                          <w:rPr>
                            <w:b/>
                            <w:sz w:val="22"/>
                          </w:rPr>
                        </w:pPr>
                        <w:r w:rsidRPr="00413D9B">
                          <w:rPr>
                            <w:b/>
                            <w:sz w:val="22"/>
                          </w:rPr>
                          <w:t>Рассмотрение Заявления</w:t>
                        </w:r>
                      </w:p>
                      <w:p w:rsidR="00741D8E" w:rsidRPr="00964262" w:rsidRDefault="00741D8E" w:rsidP="00E864C7">
                        <w:pPr>
                          <w:jc w:val="center"/>
                          <w:rPr>
                            <w:sz w:val="22"/>
                          </w:rPr>
                        </w:pPr>
                        <w:r>
                          <w:rPr>
                            <w:sz w:val="22"/>
                          </w:rPr>
                          <w:t>сотрудником отдела социального партнерства Минсоцразвития Московской</w:t>
                        </w:r>
                        <w:r>
                          <w:rPr>
                            <w:sz w:val="22"/>
                          </w:rPr>
                          <w:tab/>
                          <w:t xml:space="preserve"> области</w:t>
                        </w:r>
                      </w:p>
                    </w:txbxContent>
                  </v:textbox>
                </v:rect>
                <v:rect id="Rectangle 17" o:spid="_x0000_s1040" style="position:absolute;top:26160;width:18967;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741D8E" w:rsidRPr="00964262" w:rsidRDefault="00741D8E" w:rsidP="00E864C7">
                        <w:pPr>
                          <w:jc w:val="center"/>
                          <w:rPr>
                            <w:sz w:val="22"/>
                          </w:rPr>
                        </w:pPr>
                        <w:r w:rsidRPr="00413D9B">
                          <w:rPr>
                            <w:b/>
                            <w:sz w:val="22"/>
                          </w:rPr>
                          <w:t>Принятие решения об отказе в регистрации соглашения, коллективного договора</w:t>
                        </w:r>
                        <w:r>
                          <w:rPr>
                            <w:sz w:val="22"/>
                          </w:rPr>
                          <w:t xml:space="preserve"> сотрудником отдела социального партнерства Минсоцразвития Московской области</w:t>
                        </w:r>
                      </w:p>
                      <w:p w:rsidR="00741D8E" w:rsidRPr="00964262" w:rsidRDefault="00741D8E" w:rsidP="00E864C7">
                        <w:pPr>
                          <w:jc w:val="center"/>
                          <w:rPr>
                            <w:sz w:val="22"/>
                          </w:rPr>
                        </w:pPr>
                      </w:p>
                    </w:txbxContent>
                  </v:textbox>
                </v:rect>
                <v:rect id="Rectangle 18" o:spid="_x0000_s1041" style="position:absolute;left:23348;top:28839;width:17145;height:8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741D8E" w:rsidRPr="00964262" w:rsidRDefault="00741D8E" w:rsidP="00E864C7">
                        <w:pPr>
                          <w:jc w:val="center"/>
                          <w:rPr>
                            <w:sz w:val="22"/>
                          </w:rPr>
                        </w:pPr>
                        <w:r w:rsidRPr="00964262">
                          <w:rPr>
                            <w:sz w:val="22"/>
                          </w:rPr>
                          <w:t>Есть основания для отказа в регистрации соглашения, коллективного договора?</w:t>
                        </w:r>
                      </w:p>
                    </w:txbxContent>
                  </v:textbox>
                </v:rect>
                <v:rect id="Rectangle 19" o:spid="_x0000_s1042" style="position:absolute;left:44767;top:26160;width:17888;height:1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741D8E" w:rsidRPr="00964262" w:rsidRDefault="00741D8E" w:rsidP="00E864C7">
                        <w:pPr>
                          <w:jc w:val="center"/>
                          <w:rPr>
                            <w:sz w:val="22"/>
                          </w:rPr>
                        </w:pPr>
                        <w:r w:rsidRPr="00747EB6">
                          <w:rPr>
                            <w:b/>
                            <w:sz w:val="22"/>
                          </w:rPr>
                          <w:t>Принятие решения о регистрации соглашения</w:t>
                        </w:r>
                        <w:r>
                          <w:rPr>
                            <w:b/>
                            <w:sz w:val="22"/>
                          </w:rPr>
                          <w:t xml:space="preserve">, </w:t>
                        </w:r>
                        <w:r w:rsidRPr="00747EB6">
                          <w:rPr>
                            <w:b/>
                            <w:sz w:val="22"/>
                          </w:rPr>
                          <w:t xml:space="preserve"> коллективного договора</w:t>
                        </w:r>
                        <w:r>
                          <w:rPr>
                            <w:sz w:val="22"/>
                          </w:rPr>
                          <w:t xml:space="preserve"> сотрудником отдела социального партнерства Минсоцразвития Московской области</w:t>
                        </w:r>
                      </w:p>
                    </w:txbxContent>
                  </v:textbox>
                </v:rect>
                <v:rect id="Rectangle 20" o:spid="_x0000_s1043" style="position:absolute;left:24511;top:42835;width:38817;height:8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741D8E" w:rsidRPr="00964262" w:rsidRDefault="00741D8E" w:rsidP="00E864C7">
                        <w:pPr>
                          <w:jc w:val="center"/>
                          <w:rPr>
                            <w:sz w:val="22"/>
                          </w:rPr>
                        </w:pPr>
                        <w:r w:rsidRPr="00964262">
                          <w:rPr>
                            <w:sz w:val="22"/>
                          </w:rPr>
                          <w:t>Есть условия, ухудшающие положения работников по сравнению с трудовым законодательством и иными нормативными правовыми актами, содержащими нормы трудового права?</w:t>
                        </w:r>
                      </w:p>
                    </w:txbxContent>
                  </v:textbox>
                </v:rect>
                <v:rect id="Rectangle 21" o:spid="_x0000_s1044" style="position:absolute;left:24511;top:55789;width:17145;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741D8E" w:rsidRPr="00964262" w:rsidRDefault="00741D8E" w:rsidP="00E864C7">
                        <w:pPr>
                          <w:jc w:val="center"/>
                          <w:rPr>
                            <w:sz w:val="22"/>
                          </w:rPr>
                        </w:pPr>
                        <w:r w:rsidRPr="00413D9B">
                          <w:rPr>
                            <w:b/>
                            <w:sz w:val="22"/>
                          </w:rPr>
                          <w:t>Подготовка уведомления о регистрации соглашения,</w:t>
                        </w:r>
                        <w:r w:rsidRPr="00964262">
                          <w:rPr>
                            <w:sz w:val="22"/>
                          </w:rPr>
                          <w:t xml:space="preserve"> коллективного договора с выявлением условий, ухудшающих положение работников</w:t>
                        </w:r>
                        <w:r>
                          <w:rPr>
                            <w:sz w:val="22"/>
                          </w:rPr>
                          <w:t>, сотрудником отдела социального партнерства Минсоцразвития Московской области</w:t>
                        </w:r>
                      </w:p>
                    </w:txbxContent>
                  </v:textbox>
                </v:rect>
                <v:rect id="Rectangle 22" o:spid="_x0000_s1045" style="position:absolute;left:46196;top:55789;width:17145;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741D8E" w:rsidRPr="00964262" w:rsidRDefault="00741D8E" w:rsidP="00E864C7">
                        <w:pPr>
                          <w:jc w:val="center"/>
                          <w:rPr>
                            <w:sz w:val="22"/>
                          </w:rPr>
                        </w:pPr>
                        <w:r w:rsidRPr="00413D9B">
                          <w:rPr>
                            <w:b/>
                            <w:sz w:val="22"/>
                          </w:rPr>
                          <w:t>Подготовка уведомления о регистрации соглашения,</w:t>
                        </w:r>
                        <w:r w:rsidRPr="00964262">
                          <w:rPr>
                            <w:sz w:val="22"/>
                          </w:rPr>
                          <w:t xml:space="preserve"> коллективного договора</w:t>
                        </w:r>
                        <w:r>
                          <w:rPr>
                            <w:sz w:val="22"/>
                          </w:rPr>
                          <w:t xml:space="preserve"> сотрудником отдела социального партнерства Минсоцразвития Московской области</w:t>
                        </w:r>
                      </w:p>
                    </w:txbxContent>
                  </v:textbox>
                </v:rect>
                <v:rect id="Rectangle 23" o:spid="_x0000_s1046" style="position:absolute;top:78185;width:63341;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741D8E" w:rsidRDefault="00741D8E" w:rsidP="00E864C7">
                        <w:pPr>
                          <w:jc w:val="center"/>
                          <w:rPr>
                            <w:sz w:val="22"/>
                          </w:rPr>
                        </w:pPr>
                        <w:r w:rsidRPr="0050125D">
                          <w:rPr>
                            <w:b/>
                            <w:sz w:val="22"/>
                          </w:rPr>
                          <w:t xml:space="preserve">Направление Заявителю результата </w:t>
                        </w:r>
                        <w:r w:rsidRPr="00964262">
                          <w:rPr>
                            <w:sz w:val="22"/>
                          </w:rPr>
                          <w:t xml:space="preserve">предоставления </w:t>
                        </w:r>
                        <w:r>
                          <w:rPr>
                            <w:sz w:val="22"/>
                          </w:rPr>
                          <w:t>государственной у</w:t>
                        </w:r>
                        <w:r w:rsidRPr="00964262">
                          <w:rPr>
                            <w:sz w:val="22"/>
                          </w:rPr>
                          <w:t>слуги</w:t>
                        </w:r>
                        <w:r>
                          <w:rPr>
                            <w:sz w:val="22"/>
                          </w:rPr>
                          <w:t xml:space="preserve"> </w:t>
                        </w:r>
                      </w:p>
                      <w:p w:rsidR="00741D8E" w:rsidRDefault="00741D8E" w:rsidP="00E864C7">
                        <w:pPr>
                          <w:jc w:val="center"/>
                          <w:rPr>
                            <w:sz w:val="22"/>
                          </w:rPr>
                        </w:pPr>
                        <w:r>
                          <w:rPr>
                            <w:sz w:val="22"/>
                          </w:rPr>
                          <w:t xml:space="preserve">сотрудником отдела по работе с документами Минсоцразвития Московской области, </w:t>
                        </w:r>
                      </w:p>
                      <w:p w:rsidR="00741D8E" w:rsidRDefault="00741D8E" w:rsidP="00E864C7">
                        <w:pPr>
                          <w:jc w:val="center"/>
                          <w:rPr>
                            <w:sz w:val="22"/>
                          </w:rPr>
                        </w:pPr>
                        <w:r>
                          <w:rPr>
                            <w:sz w:val="22"/>
                          </w:rPr>
                          <w:t>выдача сотрудником МФЦ</w:t>
                        </w: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v:textbox>
                </v:rect>
                <v:shapetype id="_x0000_t32" coordsize="21600,21600" o:spt="32" o:oned="t" path="m,l21600,21600e" filled="f">
                  <v:path arrowok="t" fillok="f" o:connecttype="none"/>
                  <o:lock v:ext="edit" shapetype="t"/>
                </v:shapetype>
                <v:shape id="AutoShape 24" o:spid="_x0000_s1047" type="#_x0000_t32" style="position:absolute;left:8572;top:3966;width:49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25" o:spid="_x0000_s1048" type="#_x0000_t32" style="position:absolute;left:8566;top:3884;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26" o:spid="_x0000_s1049" type="#_x0000_t32" style="position:absolute;left:25660;top:3884;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27" o:spid="_x0000_s1050" type="#_x0000_t32" style="position:absolute;left:41662;top:3973;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AutoShape 28" o:spid="_x0000_s1051" type="#_x0000_t32" style="position:absolute;left:57753;top:3973;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29" o:spid="_x0000_s1052" type="#_x0000_t32" style="position:absolute;left:31565;top:2861;width:7;height:1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30" o:spid="_x0000_s1053" type="#_x0000_t32" style="position:absolute;left:25654;top:9370;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31" o:spid="_x0000_s1054" type="#_x0000_t32" style="position:absolute;left:52495;top:7967;width:6;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32" o:spid="_x0000_s1055" type="#_x0000_t32" style="position:absolute;left:27305;top:23835;width:4616;height:5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33" o:spid="_x0000_s1056" type="#_x0000_t32" style="position:absolute;left:17570;top:16273;width:6;height:1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34" o:spid="_x0000_s1057" type="#_x0000_t32" style="position:absolute;left:40493;top:33024;width:4274;height: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35" o:spid="_x0000_s1058" type="#_x0000_t32" style="position:absolute;left:9486;top:40034;width:26;height:6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36" o:spid="_x0000_s1059" type="#_x0000_t32" style="position:absolute;left:43922;top:51058;width:10846;height:4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37" o:spid="_x0000_s1060" type="#_x0000_t32" style="position:absolute;left:33083;top:51058;width:10839;height:4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shape id="AutoShape 38" o:spid="_x0000_s1061" type="#_x0000_t32" style="position:absolute;left:43922;top:40034;width:9792;height:2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39" o:spid="_x0000_s1062" type="#_x0000_t32" style="position:absolute;left:54768;top:72267;width:13;height:5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40" o:spid="_x0000_s1063" type="#_x0000_t32" style="position:absolute;left:9512;top:60361;width:13;height:1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41" o:spid="_x0000_s1064" type="#_x0000_t32" style="position:absolute;left:18967;top:33024;width:438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rdwwAAANsAAAAPAAAAZHJzL2Rvd25yZXYueG1sRI9PawIx&#10;FMTvBb9DeEJv3azS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y4Wa3cMAAADbAAAADwAA&#10;AAAAAAAAAAAAAAAHAgAAZHJzL2Rvd25yZXYueG1sUEsFBgAAAAADAAMAtwAAAPcCAAAAAA==&#10;">
                  <v:stroke endarrow="block"/>
                </v:shape>
                <v:rect id="Rectangle 42" o:spid="_x0000_s1065" style="position:absolute;top:46359;width:19018;height:1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741D8E" w:rsidRPr="00964262" w:rsidRDefault="00741D8E" w:rsidP="00E864C7">
                        <w:pPr>
                          <w:jc w:val="center"/>
                          <w:rPr>
                            <w:sz w:val="22"/>
                          </w:rPr>
                        </w:pPr>
                        <w:r w:rsidRPr="00413D9B">
                          <w:rPr>
                            <w:b/>
                            <w:sz w:val="22"/>
                          </w:rPr>
                          <w:t>Подготовка уведомления об отказе в регистрации</w:t>
                        </w:r>
                        <w:r w:rsidRPr="00964262">
                          <w:rPr>
                            <w:sz w:val="22"/>
                          </w:rPr>
                          <w:t xml:space="preserve"> соглашения, коллективного договора</w:t>
                        </w:r>
                        <w:r>
                          <w:rPr>
                            <w:sz w:val="22"/>
                          </w:rPr>
                          <w:t xml:space="preserve"> сотрудником отдела социального партнерства Минсоцразвития Московской области</w:t>
                        </w:r>
                      </w:p>
                      <w:p w:rsidR="00741D8E" w:rsidRPr="00964262" w:rsidRDefault="00741D8E" w:rsidP="00E864C7">
                        <w:pPr>
                          <w:jc w:val="center"/>
                          <w:rPr>
                            <w:sz w:val="22"/>
                          </w:rPr>
                        </w:pPr>
                      </w:p>
                    </w:txbxContent>
                  </v:textbox>
                </v:rect>
                <v:shape id="AutoShape 43" o:spid="_x0000_s1066" type="#_x0000_t32" style="position:absolute;left:33083;top:76458;width:13;height:17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type id="_x0000_t33" coordsize="21600,21600" o:spt="33" o:oned="t" path="m,l21600,r,21600e" filled="f">
                  <v:stroke joinstyle="miter"/>
                  <v:path arrowok="t" fillok="f" o:connecttype="none"/>
                  <o:lock v:ext="edit" shapetype="t"/>
                </v:shapetype>
                <v:shape id="AutoShape 44" o:spid="_x0000_s1067" type="#_x0000_t33" style="position:absolute;left:33788;top:9319;width:5416;height:27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">
                  <v:stroke endarrow="block"/>
                </v:shape>
                <v:rect id="Rectangle 45" o:spid="_x0000_s1068" style="position:absolute;left:41656;top:10488;width:21685;height:1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741D8E" w:rsidRDefault="00741D8E" w:rsidP="00E864C7">
                        <w:pPr>
                          <w:jc w:val="center"/>
                          <w:rPr>
                            <w:sz w:val="22"/>
                          </w:rPr>
                        </w:pPr>
                        <w:r w:rsidRPr="00413D9B">
                          <w:rPr>
                            <w:b/>
                            <w:sz w:val="22"/>
                          </w:rPr>
                          <w:t>Регистрация Заявления</w:t>
                        </w:r>
                        <w:r>
                          <w:rPr>
                            <w:b/>
                            <w:sz w:val="22"/>
                          </w:rPr>
                          <w:t xml:space="preserve"> </w:t>
                        </w:r>
                        <w:r>
                          <w:rPr>
                            <w:sz w:val="22"/>
                          </w:rPr>
                          <w:t>сотрудником МФЦ и направление сотруднику отдела социального партнерства Минсоцразвития Московской</w:t>
                        </w:r>
                        <w:r>
                          <w:rPr>
                            <w:sz w:val="22"/>
                          </w:rPr>
                          <w:tab/>
                          <w:t xml:space="preserve"> области</w:t>
                        </w:r>
                      </w:p>
                      <w:p w:rsidR="00741D8E" w:rsidRDefault="00741D8E" w:rsidP="00E864C7">
                        <w:pPr>
                          <w:jc w:val="center"/>
                          <w:rPr>
                            <w:sz w:val="22"/>
                          </w:rPr>
                        </w:pPr>
                      </w:p>
                      <w:p w:rsidR="00741D8E" w:rsidRDefault="00741D8E" w:rsidP="00E864C7">
                        <w:pPr>
                          <w:jc w:val="center"/>
                          <w:rPr>
                            <w:sz w:val="22"/>
                          </w:rPr>
                        </w:pPr>
                      </w:p>
                      <w:p w:rsidR="00741D8E" w:rsidRPr="00964262" w:rsidRDefault="00741D8E" w:rsidP="00E864C7">
                        <w:pPr>
                          <w:jc w:val="center"/>
                          <w:rPr>
                            <w:sz w:val="22"/>
                          </w:rPr>
                        </w:pPr>
                      </w:p>
                    </w:txbxContent>
                  </v:textbox>
                </v:rect>
                <v:shape id="AutoShape 46" o:spid="_x0000_s1069" type="#_x0000_t32" style="position:absolute;left:8572;top:9281;width:6;height:1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47" o:spid="_x0000_s1070" type="#_x0000_t32" style="position:absolute;left:35140;top:19517;width:6528;height:13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w10:anchorlock/>
              </v:group>
            </w:pict>
          </mc:Fallback>
        </mc:AlternateContent>
      </w:r>
    </w:p>
    <w:tbl>
      <w:tblPr>
        <w:tblpPr w:leftFromText="180" w:rightFromText="180" w:vertAnchor="text" w:horzAnchor="margin" w:tblpY="182"/>
        <w:tblW w:w="9918" w:type="dxa"/>
        <w:tblLayout w:type="fixed"/>
        <w:tblLook w:val="01E0" w:firstRow="1" w:lastRow="1" w:firstColumn="1" w:lastColumn="1" w:noHBand="0" w:noVBand="0"/>
      </w:tblPr>
      <w:tblGrid>
        <w:gridCol w:w="5098"/>
        <w:gridCol w:w="4820"/>
      </w:tblGrid>
      <w:tr w:rsidR="00E864C7" w:rsidRPr="00AB0AC5" w:rsidTr="00D04549">
        <w:trPr>
          <w:trHeight w:val="1095"/>
        </w:trPr>
        <w:tc>
          <w:tcPr>
            <w:tcW w:w="5098" w:type="dxa"/>
            <w:vAlign w:val="center"/>
            <w:hideMark/>
          </w:tcPr>
          <w:p w:rsidR="00E864C7" w:rsidRPr="00492415" w:rsidRDefault="00E864C7" w:rsidP="00D04549">
            <w:pPr>
              <w:tabs>
                <w:tab w:val="left" w:pos="10620"/>
              </w:tabs>
              <w:rPr>
                <w:rFonts w:eastAsia="Calibri"/>
                <w:i/>
                <w:sz w:val="28"/>
                <w:szCs w:val="28"/>
              </w:rPr>
            </w:pPr>
            <w:r w:rsidRPr="00732717">
              <w:rPr>
                <w:rFonts w:eastAsia="Calibri"/>
                <w:sz w:val="28"/>
                <w:szCs w:val="28"/>
                <w:lang w:eastAsia="en-US"/>
              </w:rPr>
              <w:lastRenderedPageBreak/>
              <w:br w:type="page"/>
            </w:r>
            <w:r w:rsidRPr="00492415">
              <w:rPr>
                <w:rFonts w:eastAsia="Calibri"/>
                <w:i/>
                <w:sz w:val="28"/>
                <w:szCs w:val="28"/>
              </w:rPr>
              <w:t>На бланке письма заявителя</w:t>
            </w:r>
          </w:p>
        </w:tc>
        <w:tc>
          <w:tcPr>
            <w:tcW w:w="4820" w:type="dxa"/>
            <w:hideMark/>
          </w:tcPr>
          <w:p w:rsidR="00E864C7" w:rsidRPr="00492415" w:rsidRDefault="00E864C7" w:rsidP="00D04549">
            <w:pPr>
              <w:tabs>
                <w:tab w:val="left" w:pos="10620"/>
              </w:tabs>
              <w:rPr>
                <w:rFonts w:eastAsia="Calibri"/>
                <w:i/>
                <w:sz w:val="28"/>
                <w:szCs w:val="28"/>
              </w:rPr>
            </w:pPr>
            <w:r w:rsidRPr="00492415">
              <w:rPr>
                <w:rFonts w:eastAsia="Calibri"/>
                <w:i/>
                <w:sz w:val="28"/>
                <w:szCs w:val="28"/>
              </w:rPr>
              <w:t>В Министерство социального развития Московской области</w:t>
            </w:r>
          </w:p>
        </w:tc>
      </w:tr>
    </w:tbl>
    <w:p w:rsidR="00E864C7" w:rsidRDefault="00E864C7" w:rsidP="00E864C7">
      <w:pPr>
        <w:jc w:val="center"/>
        <w:rPr>
          <w:rFonts w:eastAsia="Calibri"/>
          <w:sz w:val="28"/>
          <w:szCs w:val="28"/>
        </w:rPr>
      </w:pPr>
    </w:p>
    <w:p w:rsidR="00E864C7" w:rsidRPr="00C06B3D" w:rsidRDefault="00E864C7" w:rsidP="00E864C7">
      <w:pPr>
        <w:jc w:val="center"/>
        <w:rPr>
          <w:rFonts w:eastAsia="Calibri"/>
          <w:b/>
          <w:sz w:val="26"/>
          <w:szCs w:val="26"/>
        </w:rPr>
      </w:pPr>
      <w:r w:rsidRPr="00C06B3D">
        <w:rPr>
          <w:rFonts w:eastAsia="Calibri"/>
          <w:b/>
          <w:sz w:val="26"/>
          <w:szCs w:val="26"/>
        </w:rPr>
        <w:t>ЗАЯВЛЕНИЕ</w:t>
      </w:r>
    </w:p>
    <w:tbl>
      <w:tblPr>
        <w:tblW w:w="0" w:type="auto"/>
        <w:tblLook w:val="04A0" w:firstRow="1" w:lastRow="0" w:firstColumn="1" w:lastColumn="0" w:noHBand="0" w:noVBand="1"/>
      </w:tblPr>
      <w:tblGrid>
        <w:gridCol w:w="1662"/>
        <w:gridCol w:w="223"/>
        <w:gridCol w:w="1313"/>
        <w:gridCol w:w="135"/>
        <w:gridCol w:w="406"/>
        <w:gridCol w:w="142"/>
        <w:gridCol w:w="401"/>
        <w:gridCol w:w="1305"/>
        <w:gridCol w:w="315"/>
        <w:gridCol w:w="1624"/>
        <w:gridCol w:w="275"/>
        <w:gridCol w:w="1501"/>
        <w:gridCol w:w="551"/>
      </w:tblGrid>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p>
          <w:p w:rsidR="00E864C7" w:rsidRPr="00C06B3D" w:rsidRDefault="00E864C7" w:rsidP="00D04549">
            <w:pPr>
              <w:ind w:firstLine="738"/>
              <w:jc w:val="both"/>
              <w:rPr>
                <w:rFonts w:eastAsia="Calibri"/>
                <w:sz w:val="26"/>
                <w:szCs w:val="26"/>
              </w:rPr>
            </w:pPr>
            <w:r w:rsidRPr="00C06B3D">
              <w:rPr>
                <w:rFonts w:eastAsia="Calibri"/>
                <w:sz w:val="26"/>
                <w:szCs w:val="26"/>
              </w:rPr>
              <w:t xml:space="preserve">Прошу предоставить государственную услугу по регистрации в уведомительном порядке </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r w:rsidRPr="00C06B3D">
              <w:rPr>
                <w:rStyle w:val="afffc"/>
                <w:sz w:val="26"/>
                <w:szCs w:val="26"/>
              </w:rPr>
              <w:t>.</w:t>
            </w:r>
            <w:r w:rsidRPr="00C06B3D">
              <w:rPr>
                <w:rFonts w:eastAsia="Calibri"/>
                <w:sz w:val="26"/>
                <w:szCs w:val="26"/>
              </w:rPr>
              <w:t xml:space="preserve"> </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Fonts w:eastAsia="Calibri"/>
                <w:sz w:val="26"/>
                <w:szCs w:val="26"/>
              </w:rPr>
              <w:t>(полное наименование областного отраслевого (межотраслевого), территориального и иного соглашения, коллективного договора, заключенного в организации Московской области)</w:t>
            </w: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Дата подписания соглашения (коллективного договора) сторонами коллективных переговоров</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даты.</w:t>
            </w: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Для дополнительных соглашений, соглашений о внесении изменений в коллективные договоры, соглашения: регистрационный номер коллективного договора, соглашения, дата регистрации и наименование органа, зарегистрировавшего коллективный договор, соглашение</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4369" w:type="dxa"/>
            <w:gridSpan w:val="7"/>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Почтовый адрес заявителя:</w:t>
            </w:r>
          </w:p>
        </w:tc>
        <w:tc>
          <w:tcPr>
            <w:tcW w:w="5713" w:type="dxa"/>
            <w:gridSpan w:val="6"/>
            <w:shd w:val="clear" w:color="auto" w:fill="auto"/>
          </w:tcPr>
          <w:p w:rsidR="00E864C7" w:rsidRPr="00C06B3D" w:rsidRDefault="00E864C7" w:rsidP="00D04549">
            <w:pPr>
              <w:jc w:val="both"/>
              <w:rPr>
                <w:rFonts w:eastAsia="Calibri"/>
                <w:sz w:val="26"/>
                <w:szCs w:val="26"/>
              </w:rPr>
            </w:pPr>
          </w:p>
        </w:tc>
      </w:tr>
      <w:tr w:rsidR="00E864C7" w:rsidRPr="00C06B3D" w:rsidTr="00D04549">
        <w:tc>
          <w:tcPr>
            <w:tcW w:w="10082" w:type="dxa"/>
            <w:gridSpan w:val="13"/>
            <w:shd w:val="clear" w:color="auto" w:fill="auto"/>
          </w:tcPr>
          <w:p w:rsidR="00E864C7" w:rsidRPr="00C06B3D" w:rsidRDefault="00E864C7" w:rsidP="00D04549">
            <w:pPr>
              <w:jc w:val="center"/>
              <w:rPr>
                <w:rStyle w:val="afffc"/>
                <w:sz w:val="26"/>
                <w:szCs w:val="26"/>
                <w:u w:val="single"/>
              </w:rPr>
            </w:pPr>
            <w:r w:rsidRPr="00C06B3D">
              <w:rPr>
                <w:rStyle w:val="afffc"/>
                <w:sz w:val="26"/>
                <w:szCs w:val="26"/>
                <w:u w:val="single"/>
              </w:rPr>
              <w:t>Место для ввода текста</w:t>
            </w:r>
            <w:r w:rsidRPr="00C06B3D">
              <w:rPr>
                <w:rStyle w:val="afffc"/>
                <w:sz w:val="26"/>
                <w:szCs w:val="26"/>
              </w:rPr>
              <w:t>.</w:t>
            </w:r>
          </w:p>
        </w:tc>
      </w:tr>
      <w:tr w:rsidR="00E864C7" w:rsidRPr="00C06B3D" w:rsidTr="00D04549">
        <w:tc>
          <w:tcPr>
            <w:tcW w:w="5718" w:type="dxa"/>
            <w:gridSpan w:val="8"/>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Адрес электронной почты заявителя:</w:t>
            </w:r>
          </w:p>
        </w:tc>
        <w:tc>
          <w:tcPr>
            <w:tcW w:w="4364" w:type="dxa"/>
            <w:gridSpan w:val="5"/>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6039" w:type="dxa"/>
            <w:gridSpan w:val="9"/>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Контактные номера телефонов заявителя:</w:t>
            </w:r>
          </w:p>
        </w:tc>
        <w:tc>
          <w:tcPr>
            <w:tcW w:w="4043" w:type="dxa"/>
            <w:gridSpan w:val="4"/>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Отрасль, вид экономической деятельности (по основному виду деятельности, код ОКВЭД с расшифровкой):</w:t>
            </w:r>
          </w:p>
        </w:tc>
      </w:tr>
      <w:tr w:rsidR="00E864C7" w:rsidRPr="00C06B3D" w:rsidTr="00D04549">
        <w:tc>
          <w:tcPr>
            <w:tcW w:w="10082" w:type="dxa"/>
            <w:gridSpan w:val="13"/>
            <w:shd w:val="clear" w:color="auto" w:fill="auto"/>
          </w:tcPr>
          <w:p w:rsidR="00E864C7" w:rsidRPr="00C06B3D" w:rsidRDefault="00E864C7" w:rsidP="00D04549">
            <w:pPr>
              <w:jc w:val="center"/>
              <w:rPr>
                <w:rStyle w:val="afffc"/>
                <w:sz w:val="26"/>
                <w:szCs w:val="26"/>
                <w:u w:val="single"/>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ind w:firstLine="709"/>
              <w:jc w:val="both"/>
              <w:rPr>
                <w:rFonts w:eastAsia="Calibri"/>
                <w:sz w:val="26"/>
                <w:szCs w:val="26"/>
              </w:rPr>
            </w:pPr>
            <w:r w:rsidRPr="00C06B3D">
              <w:rPr>
                <w:rFonts w:eastAsia="Calibri"/>
                <w:sz w:val="26"/>
                <w:szCs w:val="26"/>
              </w:rPr>
              <w:t>Информация о второй стороне коллективных переговоров:</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Fonts w:eastAsia="Calibri"/>
                <w:sz w:val="26"/>
                <w:szCs w:val="26"/>
              </w:rPr>
              <w:t>(наименование, правовой статус, почтовый адрес, контактные номера телефонов, адрес электронной почты (при наличии), фамилия, имя, отчество представителя)</w:t>
            </w: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 xml:space="preserve">Дополнительно для областного (территориального) отраслевого (межотраслевого) соглашения: </w:t>
            </w: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r w:rsidRPr="00C06B3D">
              <w:rPr>
                <w:rFonts w:eastAsia="Calibri"/>
                <w:sz w:val="26"/>
                <w:szCs w:val="26"/>
              </w:rPr>
              <w:t xml:space="preserve">количество организаций, входящих в отраслевые объединения работодателей и отраслевые организации профсоюзов численность работников данных </w:t>
            </w:r>
          </w:p>
        </w:tc>
      </w:tr>
      <w:tr w:rsidR="00E864C7" w:rsidRPr="00C06B3D" w:rsidTr="00D04549">
        <w:tc>
          <w:tcPr>
            <w:tcW w:w="1894" w:type="dxa"/>
            <w:gridSpan w:val="2"/>
            <w:shd w:val="clear" w:color="auto" w:fill="auto"/>
          </w:tcPr>
          <w:p w:rsidR="00E864C7" w:rsidRPr="00C06B3D" w:rsidRDefault="00E864C7" w:rsidP="00D04549">
            <w:pPr>
              <w:jc w:val="both"/>
              <w:rPr>
                <w:rFonts w:eastAsia="Calibri"/>
                <w:sz w:val="26"/>
                <w:szCs w:val="26"/>
              </w:rPr>
            </w:pPr>
            <w:r w:rsidRPr="00C06B3D">
              <w:rPr>
                <w:rFonts w:eastAsia="Calibri"/>
                <w:sz w:val="26"/>
                <w:szCs w:val="26"/>
              </w:rPr>
              <w:t>организаций</w:t>
            </w:r>
          </w:p>
        </w:tc>
        <w:tc>
          <w:tcPr>
            <w:tcW w:w="8188" w:type="dxa"/>
            <w:gridSpan w:val="11"/>
            <w:shd w:val="clear" w:color="auto" w:fill="auto"/>
          </w:tcPr>
          <w:p w:rsidR="00E864C7" w:rsidRPr="00C06B3D" w:rsidRDefault="00E864C7" w:rsidP="00D04549">
            <w:pPr>
              <w:jc w:val="both"/>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 xml:space="preserve">Дополнительно для территориального соглашения: </w:t>
            </w:r>
          </w:p>
        </w:tc>
      </w:tr>
      <w:tr w:rsidR="00E864C7" w:rsidRPr="00C06B3D" w:rsidTr="00D04549">
        <w:tc>
          <w:tcPr>
            <w:tcW w:w="7711" w:type="dxa"/>
            <w:gridSpan w:val="10"/>
            <w:shd w:val="clear" w:color="auto" w:fill="auto"/>
          </w:tcPr>
          <w:p w:rsidR="00E864C7" w:rsidRPr="00C06B3D" w:rsidRDefault="00E864C7" w:rsidP="00D04549">
            <w:pPr>
              <w:jc w:val="both"/>
              <w:rPr>
                <w:rFonts w:eastAsia="Calibri"/>
                <w:sz w:val="26"/>
                <w:szCs w:val="26"/>
              </w:rPr>
            </w:pPr>
            <w:r w:rsidRPr="00C06B3D">
              <w:rPr>
                <w:rFonts w:eastAsia="Calibri"/>
                <w:sz w:val="26"/>
                <w:szCs w:val="26"/>
              </w:rPr>
              <w:t>количество работодателей – участников данного соглашения:</w:t>
            </w:r>
          </w:p>
        </w:tc>
        <w:tc>
          <w:tcPr>
            <w:tcW w:w="2371" w:type="dxa"/>
            <w:gridSpan w:val="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 xml:space="preserve">Место для ввода </w:t>
            </w:r>
          </w:p>
        </w:tc>
      </w:tr>
      <w:tr w:rsidR="00E864C7" w:rsidRPr="00C06B3D" w:rsidTr="00D04549">
        <w:tc>
          <w:tcPr>
            <w:tcW w:w="9527" w:type="dxa"/>
            <w:gridSpan w:val="12"/>
            <w:shd w:val="clear" w:color="auto" w:fill="auto"/>
          </w:tcPr>
          <w:p w:rsidR="00E864C7" w:rsidRPr="00C06B3D" w:rsidRDefault="00E864C7" w:rsidP="00D04549">
            <w:pPr>
              <w:rPr>
                <w:rFonts w:eastAsia="Calibri"/>
                <w:sz w:val="26"/>
                <w:szCs w:val="26"/>
              </w:rPr>
            </w:pPr>
            <w:r w:rsidRPr="00C06B3D">
              <w:rPr>
                <w:rFonts w:eastAsia="Calibri"/>
                <w:sz w:val="26"/>
                <w:szCs w:val="26"/>
              </w:rPr>
              <w:t>общая численность работников организаций – участников соглашения (чел.):</w:t>
            </w:r>
          </w:p>
        </w:tc>
        <w:tc>
          <w:tcPr>
            <w:tcW w:w="555" w:type="dxa"/>
            <w:shd w:val="clear" w:color="auto" w:fill="auto"/>
          </w:tcPr>
          <w:p w:rsidR="00E864C7" w:rsidRPr="00C06B3D" w:rsidRDefault="00E864C7" w:rsidP="00D04549">
            <w:pPr>
              <w:jc w:val="center"/>
              <w:rPr>
                <w:rFonts w:eastAsia="Calibri"/>
                <w:sz w:val="26"/>
                <w:szCs w:val="26"/>
              </w:rPr>
            </w:pPr>
          </w:p>
        </w:tc>
      </w:tr>
      <w:tr w:rsidR="00E864C7" w:rsidRPr="00C06B3D" w:rsidTr="00D04549">
        <w:tc>
          <w:tcPr>
            <w:tcW w:w="10082" w:type="dxa"/>
            <w:gridSpan w:val="13"/>
            <w:shd w:val="clear" w:color="auto" w:fill="auto"/>
          </w:tcPr>
          <w:p w:rsidR="00E864C7" w:rsidRPr="00C06B3D" w:rsidRDefault="00E864C7" w:rsidP="00D04549">
            <w:pPr>
              <w:ind w:firstLine="738"/>
              <w:jc w:val="both"/>
              <w:rPr>
                <w:rFonts w:eastAsia="Calibri"/>
                <w:sz w:val="26"/>
                <w:szCs w:val="26"/>
              </w:rPr>
            </w:pPr>
            <w:r w:rsidRPr="00C06B3D">
              <w:rPr>
                <w:rFonts w:eastAsia="Calibri"/>
                <w:sz w:val="26"/>
                <w:szCs w:val="26"/>
              </w:rPr>
              <w:t>Дополнительно для коллективного договора:</w:t>
            </w:r>
          </w:p>
        </w:tc>
      </w:tr>
      <w:tr w:rsidR="00E864C7" w:rsidRPr="00C06B3D" w:rsidTr="00D04549">
        <w:tc>
          <w:tcPr>
            <w:tcW w:w="5718" w:type="dxa"/>
            <w:gridSpan w:val="8"/>
            <w:shd w:val="clear" w:color="auto" w:fill="auto"/>
          </w:tcPr>
          <w:p w:rsidR="00E864C7" w:rsidRPr="00C06B3D" w:rsidRDefault="00E864C7" w:rsidP="00D04549">
            <w:pPr>
              <w:jc w:val="center"/>
              <w:rPr>
                <w:rFonts w:eastAsia="Calibri"/>
                <w:sz w:val="26"/>
                <w:szCs w:val="26"/>
              </w:rPr>
            </w:pPr>
            <w:r w:rsidRPr="00C06B3D">
              <w:rPr>
                <w:rFonts w:eastAsia="Calibri"/>
                <w:sz w:val="26"/>
                <w:szCs w:val="26"/>
              </w:rPr>
              <w:t>численность работников организации (чел.):</w:t>
            </w:r>
          </w:p>
        </w:tc>
        <w:tc>
          <w:tcPr>
            <w:tcW w:w="4364" w:type="dxa"/>
            <w:gridSpan w:val="5"/>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r w:rsidRPr="00C06B3D">
              <w:rPr>
                <w:rFonts w:eastAsia="Calibri"/>
                <w:sz w:val="26"/>
                <w:szCs w:val="26"/>
              </w:rPr>
              <w:t xml:space="preserve">в том числе численность членов первичной профсоюзной организации (при наличии двух и более первичных профсоюзных организаций указывается </w:t>
            </w:r>
          </w:p>
        </w:tc>
      </w:tr>
      <w:tr w:rsidR="00E864C7" w:rsidRPr="00C06B3D" w:rsidTr="00D04549">
        <w:tc>
          <w:tcPr>
            <w:tcW w:w="3813" w:type="dxa"/>
            <w:gridSpan w:val="5"/>
            <w:shd w:val="clear" w:color="auto" w:fill="auto"/>
          </w:tcPr>
          <w:p w:rsidR="00E864C7" w:rsidRPr="00C06B3D" w:rsidRDefault="00E864C7" w:rsidP="00D04549">
            <w:pPr>
              <w:jc w:val="both"/>
              <w:rPr>
                <w:rFonts w:eastAsia="Calibri"/>
                <w:sz w:val="26"/>
                <w:szCs w:val="26"/>
              </w:rPr>
            </w:pPr>
            <w:r w:rsidRPr="00C06B3D">
              <w:rPr>
                <w:rFonts w:eastAsia="Calibri"/>
                <w:sz w:val="26"/>
                <w:szCs w:val="26"/>
              </w:rPr>
              <w:t>численность каждой из них):</w:t>
            </w:r>
          </w:p>
        </w:tc>
        <w:tc>
          <w:tcPr>
            <w:tcW w:w="6269" w:type="dxa"/>
            <w:gridSpan w:val="8"/>
            <w:shd w:val="clear" w:color="auto" w:fill="auto"/>
          </w:tcPr>
          <w:p w:rsidR="00E864C7" w:rsidRPr="00C06B3D" w:rsidRDefault="00E864C7" w:rsidP="00D04549">
            <w:pPr>
              <w:jc w:val="both"/>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r w:rsidRPr="00C06B3D">
              <w:rPr>
                <w:rFonts w:eastAsia="Calibri"/>
                <w:sz w:val="26"/>
                <w:szCs w:val="26"/>
              </w:rPr>
              <w:t xml:space="preserve">сведения о членстве работодателя в региональном, территориальном либо ином объединении работодателей: </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Fonts w:eastAsia="Calibri"/>
                <w:sz w:val="26"/>
                <w:szCs w:val="26"/>
              </w:rPr>
              <w:lastRenderedPageBreak/>
              <w:t>(наименование регионального, территориального, иного объединения работодателей)</w:t>
            </w: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r w:rsidRPr="00C06B3D">
              <w:rPr>
                <w:rFonts w:eastAsia="Calibri"/>
                <w:sz w:val="26"/>
                <w:szCs w:val="26"/>
              </w:rPr>
              <w:t>сведения о профсоюзе, в который входит первичная профсоюзная организация:</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Style w:val="afffc"/>
                <w:sz w:val="26"/>
                <w:szCs w:val="26"/>
                <w:u w:val="single"/>
              </w:rPr>
              <w:t>Место для ввода текста.</w:t>
            </w:r>
          </w:p>
        </w:tc>
      </w:tr>
      <w:tr w:rsidR="00E864C7" w:rsidRPr="00C06B3D" w:rsidTr="00D04549">
        <w:tc>
          <w:tcPr>
            <w:tcW w:w="10082" w:type="dxa"/>
            <w:gridSpan w:val="13"/>
            <w:shd w:val="clear" w:color="auto" w:fill="auto"/>
          </w:tcPr>
          <w:p w:rsidR="00E864C7" w:rsidRPr="00C06B3D" w:rsidRDefault="00E864C7" w:rsidP="00D04549">
            <w:pPr>
              <w:jc w:val="center"/>
              <w:rPr>
                <w:rFonts w:eastAsia="Calibri"/>
                <w:sz w:val="26"/>
                <w:szCs w:val="26"/>
              </w:rPr>
            </w:pPr>
            <w:r w:rsidRPr="00C06B3D">
              <w:rPr>
                <w:rFonts w:eastAsia="Calibri"/>
                <w:sz w:val="26"/>
                <w:szCs w:val="26"/>
              </w:rPr>
              <w:t>(наименование отраслевой, территориальной организации профсоюза)</w:t>
            </w:r>
          </w:p>
        </w:tc>
      </w:tr>
      <w:tr w:rsidR="00E864C7" w:rsidRPr="00C06B3D" w:rsidTr="00D04549">
        <w:tc>
          <w:tcPr>
            <w:tcW w:w="10082" w:type="dxa"/>
            <w:gridSpan w:val="13"/>
            <w:shd w:val="clear" w:color="auto" w:fill="auto"/>
          </w:tcPr>
          <w:p w:rsidR="00E864C7" w:rsidRPr="00C06B3D" w:rsidRDefault="00E864C7" w:rsidP="00D04549">
            <w:pPr>
              <w:tabs>
                <w:tab w:val="num" w:pos="0"/>
              </w:tabs>
              <w:jc w:val="both"/>
              <w:rPr>
                <w:rFonts w:eastAsia="Calibri"/>
                <w:sz w:val="26"/>
                <w:szCs w:val="26"/>
              </w:rPr>
            </w:pPr>
            <w:r w:rsidRPr="00C06B3D">
              <w:rPr>
                <w:rFonts w:eastAsia="Calibri"/>
                <w:sz w:val="26"/>
                <w:szCs w:val="26"/>
              </w:rPr>
              <w:t>К запросу прилагаются:</w:t>
            </w:r>
          </w:p>
          <w:p w:rsidR="00E864C7" w:rsidRPr="00C06B3D" w:rsidRDefault="00E864C7" w:rsidP="00D04549">
            <w:pPr>
              <w:pStyle w:val="afffb"/>
              <w:numPr>
                <w:ilvl w:val="0"/>
                <w:numId w:val="21"/>
              </w:numPr>
              <w:tabs>
                <w:tab w:val="num" w:pos="0"/>
              </w:tabs>
              <w:spacing w:after="0" w:line="240" w:lineRule="auto"/>
              <w:ind w:left="0" w:firstLine="284"/>
              <w:jc w:val="both"/>
              <w:rPr>
                <w:rFonts w:ascii="Times New Roman" w:hAnsi="Times New Roman"/>
                <w:sz w:val="26"/>
                <w:szCs w:val="26"/>
              </w:rPr>
            </w:pPr>
            <w:r w:rsidRPr="00C06B3D">
              <w:rPr>
                <w:rFonts w:ascii="Times New Roman" w:hAnsi="Times New Roman"/>
                <w:sz w:val="26"/>
                <w:szCs w:val="26"/>
              </w:rPr>
              <w:t>соглашение, коллективный договор (подчеркнуть) в форме электронного документа (формат PDF) на _______ л., в ________ экз.</w:t>
            </w:r>
          </w:p>
          <w:p w:rsidR="00E864C7" w:rsidRPr="00C06B3D" w:rsidRDefault="00E864C7" w:rsidP="00D04549">
            <w:pPr>
              <w:pStyle w:val="afffb"/>
              <w:numPr>
                <w:ilvl w:val="0"/>
                <w:numId w:val="21"/>
              </w:numPr>
              <w:tabs>
                <w:tab w:val="num" w:pos="0"/>
              </w:tabs>
              <w:spacing w:after="0" w:line="240" w:lineRule="auto"/>
              <w:ind w:left="0" w:firstLine="284"/>
              <w:jc w:val="both"/>
              <w:rPr>
                <w:rFonts w:ascii="Times New Roman" w:hAnsi="Times New Roman"/>
                <w:sz w:val="26"/>
                <w:szCs w:val="26"/>
              </w:rPr>
            </w:pPr>
            <w:r w:rsidRPr="00C06B3D">
              <w:rPr>
                <w:rFonts w:ascii="Times New Roman" w:hAnsi="Times New Roman"/>
                <w:sz w:val="26"/>
                <w:szCs w:val="26"/>
              </w:rPr>
              <w:t>решение первичной профсоюзной организации, объединяющей более половины работников организации (решение выборного органа первичных профсоюзных организаций, объединяющего более половины работников), о проведении коллективных переговоров и заключению коллективного договора в форме электронного документа (формат PDF) (для коллективных договоров);</w:t>
            </w:r>
          </w:p>
          <w:p w:rsidR="00E864C7" w:rsidRPr="00C06B3D" w:rsidRDefault="00E864C7" w:rsidP="00D04549">
            <w:pPr>
              <w:jc w:val="both"/>
              <w:rPr>
                <w:rFonts w:eastAsia="Calibri"/>
                <w:sz w:val="26"/>
                <w:szCs w:val="26"/>
              </w:rPr>
            </w:pPr>
            <w:r w:rsidRPr="00C06B3D">
              <w:rPr>
                <w:rFonts w:eastAsia="Calibri"/>
                <w:sz w:val="26"/>
                <w:szCs w:val="26"/>
              </w:rPr>
              <w:t>выписка из протокола общего собрания работников, подтверждающая полномочия по представлению интересов работников при проведении коллективных переговоров и заключению коллективного договора (в случаях отсутствия первичной профсоюзной организации, а также, если ни одна из первичных профсоюзных организаций или в совокупности, не объединяет более половины работников) в форме электронного документа (формат PDF) (для коллективных договоров).</w:t>
            </w:r>
          </w:p>
        </w:tc>
      </w:tr>
      <w:tr w:rsidR="00E864C7" w:rsidRPr="00C06B3D" w:rsidTr="00D04549">
        <w:tc>
          <w:tcPr>
            <w:tcW w:w="10082" w:type="dxa"/>
            <w:gridSpan w:val="13"/>
            <w:shd w:val="clear" w:color="auto" w:fill="auto"/>
          </w:tcPr>
          <w:p w:rsidR="00E864C7" w:rsidRPr="00C06B3D" w:rsidRDefault="00E864C7" w:rsidP="00D04549">
            <w:pPr>
              <w:tabs>
                <w:tab w:val="num" w:pos="0"/>
              </w:tabs>
              <w:jc w:val="both"/>
              <w:rPr>
                <w:rFonts w:eastAsia="Calibri"/>
                <w:sz w:val="26"/>
                <w:szCs w:val="26"/>
              </w:rPr>
            </w:pP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r w:rsidRPr="00C06B3D">
              <w:rPr>
                <w:rFonts w:eastAsia="Calibri"/>
                <w:sz w:val="26"/>
                <w:szCs w:val="26"/>
              </w:rPr>
              <w:t xml:space="preserve">Дополнительно для соглашений. </w:t>
            </w:r>
          </w:p>
          <w:p w:rsidR="00E864C7" w:rsidRPr="00C06B3D" w:rsidRDefault="00E864C7" w:rsidP="00D04549">
            <w:pPr>
              <w:jc w:val="both"/>
              <w:rPr>
                <w:rFonts w:eastAsia="Calibri"/>
                <w:sz w:val="26"/>
                <w:szCs w:val="26"/>
              </w:rPr>
            </w:pPr>
            <w:r w:rsidRPr="00C06B3D">
              <w:rPr>
                <w:rFonts w:eastAsia="Calibri"/>
                <w:sz w:val="26"/>
                <w:szCs w:val="26"/>
              </w:rPr>
              <w:t>По окончании процедуры регистрации соглашения прошу передать текст соглашения представителям справочно-правовых систем для дальнейшего размещения его в них.</w:t>
            </w:r>
          </w:p>
        </w:tc>
      </w:tr>
      <w:tr w:rsidR="00E864C7" w:rsidRPr="00C06B3D" w:rsidTr="00D04549">
        <w:tc>
          <w:tcPr>
            <w:tcW w:w="10082" w:type="dxa"/>
            <w:gridSpan w:val="13"/>
            <w:shd w:val="clear" w:color="auto" w:fill="auto"/>
          </w:tcPr>
          <w:p w:rsidR="00E864C7" w:rsidRPr="00C06B3D" w:rsidRDefault="00E864C7" w:rsidP="00D04549">
            <w:pPr>
              <w:jc w:val="both"/>
              <w:rPr>
                <w:rFonts w:eastAsia="Calibri"/>
                <w:sz w:val="26"/>
                <w:szCs w:val="26"/>
              </w:rPr>
            </w:pPr>
          </w:p>
        </w:tc>
      </w:tr>
      <w:tr w:rsidR="00E864C7" w:rsidRPr="000E173B" w:rsidTr="00D04549">
        <w:tc>
          <w:tcPr>
            <w:tcW w:w="10082" w:type="dxa"/>
            <w:gridSpan w:val="13"/>
            <w:shd w:val="clear" w:color="auto" w:fill="auto"/>
          </w:tcPr>
          <w:p w:rsidR="00E864C7" w:rsidRPr="0095062A" w:rsidRDefault="00E864C7" w:rsidP="00D04549">
            <w:pPr>
              <w:jc w:val="both"/>
              <w:rPr>
                <w:rFonts w:eastAsia="Calibri"/>
                <w:sz w:val="28"/>
                <w:szCs w:val="28"/>
              </w:rPr>
            </w:pPr>
          </w:p>
        </w:tc>
      </w:tr>
      <w:tr w:rsidR="00E864C7" w:rsidRPr="00031844" w:rsidTr="00D04549">
        <w:tc>
          <w:tcPr>
            <w:tcW w:w="3957" w:type="dxa"/>
            <w:gridSpan w:val="6"/>
            <w:shd w:val="clear" w:color="auto" w:fill="auto"/>
          </w:tcPr>
          <w:p w:rsidR="00E864C7" w:rsidRPr="0095062A" w:rsidRDefault="00E864C7" w:rsidP="00D04549">
            <w:pPr>
              <w:jc w:val="center"/>
              <w:rPr>
                <w:rFonts w:eastAsia="Calibri"/>
                <w:sz w:val="28"/>
                <w:szCs w:val="28"/>
              </w:rPr>
            </w:pPr>
            <w:r w:rsidRPr="0095062A">
              <w:rPr>
                <w:rStyle w:val="afffc"/>
                <w:sz w:val="28"/>
                <w:szCs w:val="28"/>
                <w:u w:val="single"/>
              </w:rPr>
              <w:t>Место для ввода даты.</w:t>
            </w:r>
          </w:p>
        </w:tc>
        <w:tc>
          <w:tcPr>
            <w:tcW w:w="6125" w:type="dxa"/>
            <w:gridSpan w:val="7"/>
            <w:shd w:val="clear" w:color="auto" w:fill="auto"/>
          </w:tcPr>
          <w:p w:rsidR="00E864C7" w:rsidRPr="0095062A" w:rsidRDefault="00E864C7" w:rsidP="00D04549">
            <w:pPr>
              <w:jc w:val="center"/>
              <w:rPr>
                <w:rFonts w:eastAsia="Calibri"/>
                <w:sz w:val="28"/>
                <w:szCs w:val="28"/>
              </w:rPr>
            </w:pPr>
          </w:p>
        </w:tc>
      </w:tr>
      <w:tr w:rsidR="00E864C7" w:rsidRPr="000E173B" w:rsidTr="00D04549">
        <w:tc>
          <w:tcPr>
            <w:tcW w:w="3257" w:type="dxa"/>
            <w:gridSpan w:val="3"/>
            <w:shd w:val="clear" w:color="auto" w:fill="auto"/>
          </w:tcPr>
          <w:p w:rsidR="00E864C7" w:rsidRPr="0095062A" w:rsidRDefault="00E864C7" w:rsidP="00D04549">
            <w:pPr>
              <w:jc w:val="center"/>
              <w:rPr>
                <w:rFonts w:eastAsia="Calibri"/>
              </w:rPr>
            </w:pPr>
            <w:r w:rsidRPr="0095062A">
              <w:rPr>
                <w:rFonts w:eastAsia="Calibri"/>
              </w:rPr>
              <w:t>(дата составления запроса)</w:t>
            </w:r>
          </w:p>
        </w:tc>
        <w:tc>
          <w:tcPr>
            <w:tcW w:w="6825" w:type="dxa"/>
            <w:gridSpan w:val="10"/>
            <w:shd w:val="clear" w:color="auto" w:fill="auto"/>
          </w:tcPr>
          <w:p w:rsidR="00E864C7" w:rsidRPr="0095062A" w:rsidRDefault="00E864C7" w:rsidP="00D04549">
            <w:pPr>
              <w:jc w:val="center"/>
              <w:rPr>
                <w:rFonts w:eastAsia="Calibri"/>
              </w:rPr>
            </w:pPr>
          </w:p>
        </w:tc>
      </w:tr>
      <w:tr w:rsidR="00E864C7" w:rsidRPr="000E173B" w:rsidTr="00D04549">
        <w:tc>
          <w:tcPr>
            <w:tcW w:w="10082" w:type="dxa"/>
            <w:gridSpan w:val="13"/>
            <w:shd w:val="clear" w:color="auto" w:fill="auto"/>
          </w:tcPr>
          <w:p w:rsidR="00E864C7" w:rsidRPr="0095062A" w:rsidRDefault="00E864C7" w:rsidP="00D04549">
            <w:pPr>
              <w:jc w:val="center"/>
              <w:rPr>
                <w:rFonts w:eastAsia="Calibri"/>
              </w:rPr>
            </w:pPr>
          </w:p>
        </w:tc>
      </w:tr>
      <w:tr w:rsidR="00E864C7" w:rsidRPr="000E173B" w:rsidTr="00D04549">
        <w:tc>
          <w:tcPr>
            <w:tcW w:w="10082" w:type="dxa"/>
            <w:gridSpan w:val="13"/>
            <w:shd w:val="clear" w:color="auto" w:fill="auto"/>
          </w:tcPr>
          <w:p w:rsidR="00E864C7" w:rsidRPr="0095062A" w:rsidRDefault="00E864C7" w:rsidP="00D04549">
            <w:pPr>
              <w:jc w:val="center"/>
              <w:rPr>
                <w:rFonts w:eastAsia="Calibri"/>
              </w:rPr>
            </w:pPr>
          </w:p>
        </w:tc>
      </w:tr>
      <w:tr w:rsidR="00E864C7" w:rsidRPr="000E173B" w:rsidTr="00D04549">
        <w:tc>
          <w:tcPr>
            <w:tcW w:w="1662" w:type="dxa"/>
            <w:shd w:val="clear" w:color="auto" w:fill="auto"/>
          </w:tcPr>
          <w:p w:rsidR="00E864C7" w:rsidRPr="0095062A" w:rsidRDefault="00E864C7" w:rsidP="00D04549">
            <w:pPr>
              <w:jc w:val="center"/>
              <w:rPr>
                <w:rFonts w:eastAsia="Calibri"/>
              </w:rPr>
            </w:pPr>
            <w:r w:rsidRPr="0095062A">
              <w:rPr>
                <w:rFonts w:eastAsia="Calibri"/>
                <w:sz w:val="28"/>
                <w:szCs w:val="28"/>
              </w:rPr>
              <w:t>Заявитель:</w:t>
            </w:r>
          </w:p>
        </w:tc>
        <w:tc>
          <w:tcPr>
            <w:tcW w:w="8420" w:type="dxa"/>
            <w:gridSpan w:val="12"/>
            <w:shd w:val="clear" w:color="auto" w:fill="auto"/>
          </w:tcPr>
          <w:p w:rsidR="00E864C7" w:rsidRPr="0095062A" w:rsidRDefault="00E864C7" w:rsidP="00D04549">
            <w:pPr>
              <w:jc w:val="center"/>
              <w:rPr>
                <w:rFonts w:eastAsia="Calibri"/>
              </w:rPr>
            </w:pPr>
          </w:p>
        </w:tc>
      </w:tr>
      <w:tr w:rsidR="00E864C7" w:rsidRPr="001B4961" w:rsidTr="00D04549">
        <w:tc>
          <w:tcPr>
            <w:tcW w:w="3396" w:type="dxa"/>
            <w:gridSpan w:val="4"/>
            <w:shd w:val="clear" w:color="auto" w:fill="auto"/>
          </w:tcPr>
          <w:p w:rsidR="00E864C7" w:rsidRPr="0095062A" w:rsidRDefault="00E864C7" w:rsidP="00D04549">
            <w:pPr>
              <w:jc w:val="center"/>
              <w:rPr>
                <w:rFonts w:eastAsia="Calibri"/>
                <w:sz w:val="28"/>
                <w:szCs w:val="28"/>
              </w:rPr>
            </w:pPr>
            <w:r w:rsidRPr="0095062A">
              <w:rPr>
                <w:rStyle w:val="afffc"/>
                <w:sz w:val="28"/>
                <w:szCs w:val="28"/>
                <w:u w:val="single"/>
              </w:rPr>
              <w:t>Место для ввода текста.</w:t>
            </w:r>
          </w:p>
        </w:tc>
        <w:tc>
          <w:tcPr>
            <w:tcW w:w="4593" w:type="dxa"/>
            <w:gridSpan w:val="7"/>
            <w:shd w:val="clear" w:color="auto" w:fill="auto"/>
          </w:tcPr>
          <w:p w:rsidR="00E864C7" w:rsidRPr="0095062A" w:rsidRDefault="00E864C7" w:rsidP="00D04549">
            <w:pPr>
              <w:jc w:val="center"/>
              <w:rPr>
                <w:rFonts w:eastAsia="Calibri"/>
                <w:sz w:val="28"/>
                <w:szCs w:val="28"/>
              </w:rPr>
            </w:pPr>
            <w:r w:rsidRPr="0095062A">
              <w:rPr>
                <w:rStyle w:val="afffc"/>
                <w:sz w:val="28"/>
                <w:szCs w:val="28"/>
                <w:u w:val="single"/>
              </w:rPr>
              <w:t>Место для ввода текста.</w:t>
            </w:r>
          </w:p>
        </w:tc>
        <w:tc>
          <w:tcPr>
            <w:tcW w:w="2093" w:type="dxa"/>
            <w:gridSpan w:val="2"/>
            <w:shd w:val="clear" w:color="auto" w:fill="auto"/>
          </w:tcPr>
          <w:p w:rsidR="00E864C7" w:rsidRPr="0095062A" w:rsidRDefault="00E864C7" w:rsidP="00D04549">
            <w:pPr>
              <w:jc w:val="center"/>
              <w:rPr>
                <w:rFonts w:eastAsia="Calibri"/>
                <w:sz w:val="28"/>
                <w:szCs w:val="28"/>
              </w:rPr>
            </w:pPr>
          </w:p>
        </w:tc>
      </w:tr>
      <w:tr w:rsidR="00E864C7" w:rsidRPr="00367DB2" w:rsidTr="00D04549">
        <w:tc>
          <w:tcPr>
            <w:tcW w:w="3396" w:type="dxa"/>
            <w:gridSpan w:val="4"/>
            <w:shd w:val="clear" w:color="auto" w:fill="auto"/>
          </w:tcPr>
          <w:p w:rsidR="00E864C7" w:rsidRPr="0095062A" w:rsidRDefault="00E864C7" w:rsidP="00D04549">
            <w:pPr>
              <w:jc w:val="center"/>
              <w:rPr>
                <w:rFonts w:eastAsia="Calibri"/>
              </w:rPr>
            </w:pPr>
            <w:r w:rsidRPr="0095062A">
              <w:rPr>
                <w:rFonts w:eastAsia="Calibri"/>
              </w:rPr>
              <w:t>(Ф.И.О. полностью)</w:t>
            </w:r>
          </w:p>
        </w:tc>
        <w:tc>
          <w:tcPr>
            <w:tcW w:w="4593" w:type="dxa"/>
            <w:gridSpan w:val="7"/>
            <w:shd w:val="clear" w:color="auto" w:fill="auto"/>
          </w:tcPr>
          <w:p w:rsidR="00E864C7" w:rsidRPr="0095062A" w:rsidRDefault="00E864C7" w:rsidP="00D04549">
            <w:pPr>
              <w:jc w:val="center"/>
              <w:rPr>
                <w:rFonts w:eastAsia="Calibri"/>
              </w:rPr>
            </w:pPr>
            <w:r w:rsidRPr="0095062A">
              <w:rPr>
                <w:rFonts w:eastAsia="Calibri"/>
              </w:rPr>
              <w:t>(Статус согласно полномочиям)</w:t>
            </w:r>
          </w:p>
        </w:tc>
        <w:tc>
          <w:tcPr>
            <w:tcW w:w="2093" w:type="dxa"/>
            <w:gridSpan w:val="2"/>
            <w:shd w:val="clear" w:color="auto" w:fill="auto"/>
          </w:tcPr>
          <w:p w:rsidR="00E864C7" w:rsidRPr="0095062A" w:rsidRDefault="00E864C7" w:rsidP="00D04549">
            <w:pPr>
              <w:jc w:val="center"/>
              <w:rPr>
                <w:rFonts w:eastAsia="Calibri"/>
              </w:rPr>
            </w:pPr>
            <w:r w:rsidRPr="0095062A">
              <w:rPr>
                <w:rFonts w:eastAsia="Calibri"/>
              </w:rPr>
              <w:t>(Подпись)</w:t>
            </w:r>
          </w:p>
        </w:tc>
      </w:tr>
    </w:tbl>
    <w:p w:rsidR="00E864C7" w:rsidRDefault="00E864C7" w:rsidP="00E864C7"/>
    <w:p w:rsidR="00E864C7" w:rsidRDefault="00E864C7" w:rsidP="00C06B3D">
      <w:pPr>
        <w:ind w:firstLine="709"/>
        <w:jc w:val="both"/>
        <w:rPr>
          <w:color w:val="2F5496" w:themeColor="accent1" w:themeShade="BF"/>
          <w:sz w:val="26"/>
          <w:szCs w:val="26"/>
        </w:rPr>
      </w:pPr>
    </w:p>
    <w:p w:rsidR="00C06B3D" w:rsidRPr="00212035" w:rsidRDefault="00C06B3D" w:rsidP="00C06B3D">
      <w:pPr>
        <w:pStyle w:val="33"/>
        <w:spacing w:after="0"/>
        <w:ind w:left="0" w:firstLine="709"/>
        <w:jc w:val="both"/>
        <w:rPr>
          <w:color w:val="2F5496" w:themeColor="accent1" w:themeShade="BF"/>
          <w:sz w:val="26"/>
          <w:szCs w:val="26"/>
        </w:rPr>
      </w:pPr>
    </w:p>
    <w:p w:rsidR="00C06B3D" w:rsidRPr="00A71584" w:rsidRDefault="00F630B5" w:rsidP="00A71584">
      <w:pPr>
        <w:ind w:firstLine="709"/>
        <w:jc w:val="both"/>
        <w:rPr>
          <w:rFonts w:ascii="Tahoma" w:hAnsi="Tahoma" w:cs="Tahoma"/>
          <w:b/>
          <w:sz w:val="22"/>
          <w:szCs w:val="22"/>
        </w:rPr>
      </w:pPr>
      <w:r w:rsidRPr="00A71584">
        <w:rPr>
          <w:rFonts w:ascii="Tahoma" w:hAnsi="Tahoma" w:cs="Tahoma"/>
          <w:b/>
          <w:sz w:val="22"/>
          <w:szCs w:val="22"/>
        </w:rPr>
        <w:t xml:space="preserve">10. </w:t>
      </w:r>
      <w:r w:rsidR="00C06B3D" w:rsidRPr="00A71584">
        <w:rPr>
          <w:rFonts w:ascii="Tahoma" w:hAnsi="Tahoma" w:cs="Tahoma"/>
          <w:b/>
          <w:sz w:val="22"/>
          <w:szCs w:val="22"/>
        </w:rPr>
        <w:t>Составление протокола разногласий и порядок их урегулирования</w:t>
      </w:r>
    </w:p>
    <w:p w:rsidR="00A71584" w:rsidRPr="00A71584" w:rsidRDefault="00A71584" w:rsidP="00A71584">
      <w:pPr>
        <w:ind w:firstLine="709"/>
        <w:jc w:val="both"/>
        <w:rPr>
          <w:rFonts w:ascii="Tahoma" w:hAnsi="Tahoma" w:cs="Tahoma"/>
          <w:b/>
          <w:i/>
          <w:sz w:val="22"/>
          <w:szCs w:val="22"/>
        </w:rPr>
      </w:pPr>
    </w:p>
    <w:p w:rsidR="00C06B3D" w:rsidRPr="00A71584" w:rsidRDefault="00F630B5" w:rsidP="00A71584">
      <w:pPr>
        <w:ind w:firstLine="709"/>
        <w:jc w:val="both"/>
        <w:rPr>
          <w:rFonts w:ascii="Tahoma" w:hAnsi="Tahoma" w:cs="Tahoma"/>
          <w:i/>
          <w:sz w:val="22"/>
          <w:szCs w:val="22"/>
        </w:rPr>
      </w:pPr>
      <w:r w:rsidRPr="00A71584">
        <w:rPr>
          <w:rFonts w:ascii="Tahoma" w:hAnsi="Tahoma" w:cs="Tahoma"/>
          <w:sz w:val="22"/>
          <w:szCs w:val="22"/>
        </w:rPr>
        <w:t>10</w:t>
      </w:r>
      <w:r w:rsidR="00C06B3D" w:rsidRPr="00A71584">
        <w:rPr>
          <w:rFonts w:ascii="Tahoma" w:hAnsi="Tahoma" w:cs="Tahoma"/>
          <w:sz w:val="22"/>
          <w:szCs w:val="22"/>
        </w:rPr>
        <w:t xml:space="preserve">.1. Неурегулированные по проекту коллективного договора разногласия могут быть предметом дальнейших переговоров по изменению  коллективного договора или разрешаться в соответствии с главой </w:t>
      </w:r>
      <w:r w:rsidR="00C06B3D" w:rsidRPr="00A71584">
        <w:rPr>
          <w:rFonts w:ascii="Tahoma" w:hAnsi="Tahoma" w:cs="Tahoma"/>
          <w:i/>
          <w:sz w:val="22"/>
          <w:szCs w:val="22"/>
        </w:rPr>
        <w:t xml:space="preserve">61 ТК РФ «Рассмотрение и разрешение коллективных трудовых споров». </w:t>
      </w:r>
    </w:p>
    <w:p w:rsidR="00C06B3D" w:rsidRPr="00A71584" w:rsidRDefault="00F630B5" w:rsidP="00A71584">
      <w:pPr>
        <w:pStyle w:val="33"/>
        <w:spacing w:after="0"/>
        <w:ind w:left="0" w:firstLine="709"/>
        <w:jc w:val="both"/>
        <w:rPr>
          <w:rFonts w:ascii="Tahoma" w:hAnsi="Tahoma" w:cs="Tahoma"/>
          <w:sz w:val="22"/>
          <w:szCs w:val="22"/>
        </w:rPr>
      </w:pPr>
      <w:r w:rsidRPr="00A71584">
        <w:rPr>
          <w:rFonts w:ascii="Tahoma" w:hAnsi="Tahoma" w:cs="Tahoma"/>
          <w:sz w:val="22"/>
          <w:szCs w:val="22"/>
        </w:rPr>
        <w:t>10</w:t>
      </w:r>
      <w:r w:rsidR="00C06B3D" w:rsidRPr="00A71584">
        <w:rPr>
          <w:rFonts w:ascii="Tahoma" w:hAnsi="Tahoma" w:cs="Tahoma"/>
          <w:sz w:val="22"/>
          <w:szCs w:val="22"/>
        </w:rPr>
        <w:t>.2. Протокол разногласий составляется, если в ходе коллективных переговоров представители сторон  не смогли прийти по всем положениям проекта коллективного договора к согласию (по не зависящим от них причинам или из-за разных позиций представителей сторон).</w:t>
      </w:r>
    </w:p>
    <w:p w:rsidR="00C06B3D" w:rsidRPr="00A71584" w:rsidRDefault="00C06B3D" w:rsidP="00A71584">
      <w:pPr>
        <w:pStyle w:val="33"/>
        <w:spacing w:after="0"/>
        <w:ind w:left="0" w:firstLine="709"/>
        <w:jc w:val="both"/>
        <w:rPr>
          <w:rFonts w:ascii="Tahoma" w:hAnsi="Tahoma" w:cs="Tahoma"/>
          <w:sz w:val="22"/>
          <w:szCs w:val="22"/>
        </w:rPr>
      </w:pPr>
      <w:r w:rsidRPr="00A71584">
        <w:rPr>
          <w:rFonts w:ascii="Tahoma" w:hAnsi="Tahoma" w:cs="Tahoma"/>
          <w:sz w:val="22"/>
          <w:szCs w:val="22"/>
        </w:rPr>
        <w:t xml:space="preserve"> В протокол разногласий  каждой стороной вносятся окончательно сформулированные предложения и все альтернативные формулировки,  а также предложения о мерах, необходимых для устранения причин разногласий и сроках возобновления переговоров. </w:t>
      </w:r>
    </w:p>
    <w:p w:rsidR="00C06B3D" w:rsidRPr="00A71584" w:rsidRDefault="00C06B3D" w:rsidP="00A71584">
      <w:pPr>
        <w:ind w:firstLine="709"/>
        <w:jc w:val="both"/>
        <w:rPr>
          <w:rFonts w:ascii="Tahoma" w:hAnsi="Tahoma" w:cs="Tahoma"/>
          <w:sz w:val="22"/>
          <w:szCs w:val="22"/>
        </w:rPr>
      </w:pPr>
      <w:r w:rsidRPr="00A71584">
        <w:rPr>
          <w:rFonts w:ascii="Tahoma" w:hAnsi="Tahoma" w:cs="Tahoma"/>
          <w:sz w:val="22"/>
          <w:szCs w:val="22"/>
        </w:rPr>
        <w:t>Протокол разногласий подписывается представителями сторон одновременно с подписанием коллективного договора и прикладывается к коллективному договору.</w:t>
      </w:r>
    </w:p>
    <w:p w:rsidR="00C06B3D" w:rsidRPr="00A71584" w:rsidRDefault="00F630B5" w:rsidP="00A71584">
      <w:pPr>
        <w:ind w:firstLine="709"/>
        <w:jc w:val="both"/>
        <w:rPr>
          <w:rFonts w:ascii="Tahoma" w:hAnsi="Tahoma" w:cs="Tahoma"/>
          <w:sz w:val="22"/>
          <w:szCs w:val="22"/>
        </w:rPr>
      </w:pPr>
      <w:r w:rsidRPr="00A71584">
        <w:rPr>
          <w:rFonts w:ascii="Tahoma" w:hAnsi="Tahoma" w:cs="Tahoma"/>
          <w:sz w:val="22"/>
          <w:szCs w:val="22"/>
        </w:rPr>
        <w:t>10</w:t>
      </w:r>
      <w:r w:rsidR="00C06B3D" w:rsidRPr="00A71584">
        <w:rPr>
          <w:rFonts w:ascii="Tahoma" w:hAnsi="Tahoma" w:cs="Tahoma"/>
          <w:sz w:val="22"/>
          <w:szCs w:val="22"/>
        </w:rPr>
        <w:t xml:space="preserve">.3. В течение трех рабочих дней после составления протокола разногласий стороны коллективных переговоров проводят консультации, формируют из своего состава </w:t>
      </w:r>
      <w:r w:rsidR="00C06B3D" w:rsidRPr="00A71584">
        <w:rPr>
          <w:rFonts w:ascii="Tahoma" w:hAnsi="Tahoma" w:cs="Tahoma"/>
          <w:sz w:val="22"/>
          <w:szCs w:val="22"/>
        </w:rPr>
        <w:lastRenderedPageBreak/>
        <w:t>примирительную комиссию, а при недостижении согласия, могут в течение трех рабочих дней обратиться к посреднику.</w:t>
      </w:r>
    </w:p>
    <w:p w:rsidR="00C06B3D" w:rsidRPr="00A71584" w:rsidRDefault="00C06B3D" w:rsidP="00A71584">
      <w:pPr>
        <w:ind w:firstLine="709"/>
        <w:jc w:val="both"/>
        <w:rPr>
          <w:rFonts w:ascii="Tahoma" w:hAnsi="Tahoma" w:cs="Tahoma"/>
          <w:sz w:val="22"/>
          <w:szCs w:val="22"/>
        </w:rPr>
      </w:pPr>
      <w:r w:rsidRPr="00A71584">
        <w:rPr>
          <w:rFonts w:ascii="Tahoma" w:hAnsi="Tahoma" w:cs="Tahoma"/>
          <w:sz w:val="22"/>
          <w:szCs w:val="22"/>
        </w:rPr>
        <w:t>Примирительная комиссия либо посредник рассматривает протокол разногласий и дает рекомендации по существу спора.</w:t>
      </w:r>
    </w:p>
    <w:p w:rsidR="00C06B3D" w:rsidRPr="00A71584" w:rsidRDefault="00C06B3D" w:rsidP="00A71584">
      <w:pPr>
        <w:pStyle w:val="33"/>
        <w:spacing w:after="0"/>
        <w:ind w:left="0" w:firstLine="709"/>
        <w:jc w:val="both"/>
        <w:rPr>
          <w:rFonts w:ascii="Tahoma" w:hAnsi="Tahoma" w:cs="Tahoma"/>
          <w:sz w:val="22"/>
          <w:szCs w:val="22"/>
        </w:rPr>
      </w:pPr>
      <w:r w:rsidRPr="00A71584">
        <w:rPr>
          <w:rFonts w:ascii="Tahoma" w:hAnsi="Tahoma" w:cs="Tahoma"/>
          <w:sz w:val="22"/>
          <w:szCs w:val="22"/>
        </w:rPr>
        <w:t>На основе рекомендаций примирительной комиссии или посредника, если они приняты сторонами, комиссия по коллективным переговорам дорабатывает проект или продолжает коллективные переговоры.</w:t>
      </w:r>
    </w:p>
    <w:p w:rsidR="00F630B5" w:rsidRPr="00A71584" w:rsidRDefault="00F630B5" w:rsidP="00A71584">
      <w:pPr>
        <w:pStyle w:val="33"/>
        <w:spacing w:after="0"/>
        <w:ind w:left="0" w:firstLine="709"/>
        <w:jc w:val="both"/>
        <w:rPr>
          <w:rFonts w:ascii="Tahoma" w:hAnsi="Tahoma" w:cs="Tahoma"/>
          <w:sz w:val="22"/>
          <w:szCs w:val="22"/>
        </w:rPr>
      </w:pPr>
    </w:p>
    <w:p w:rsidR="00C06B3D" w:rsidRDefault="00C06B3D" w:rsidP="00A71584">
      <w:pPr>
        <w:ind w:firstLine="709"/>
        <w:jc w:val="both"/>
        <w:rPr>
          <w:rFonts w:ascii="Tahoma" w:hAnsi="Tahoma" w:cs="Tahoma"/>
          <w:b/>
          <w:sz w:val="22"/>
          <w:szCs w:val="22"/>
        </w:rPr>
      </w:pPr>
      <w:r w:rsidRPr="00A71584">
        <w:rPr>
          <w:rFonts w:ascii="Tahoma" w:hAnsi="Tahoma" w:cs="Tahoma"/>
          <w:b/>
          <w:sz w:val="22"/>
          <w:szCs w:val="22"/>
        </w:rPr>
        <w:t>1</w:t>
      </w:r>
      <w:r w:rsidR="00F630B5" w:rsidRPr="00A71584">
        <w:rPr>
          <w:rFonts w:ascii="Tahoma" w:hAnsi="Tahoma" w:cs="Tahoma"/>
          <w:b/>
          <w:sz w:val="22"/>
          <w:szCs w:val="22"/>
        </w:rPr>
        <w:t>1</w:t>
      </w:r>
      <w:r w:rsidRPr="00A71584">
        <w:rPr>
          <w:rFonts w:ascii="Tahoma" w:hAnsi="Tahoma" w:cs="Tahoma"/>
          <w:b/>
          <w:sz w:val="22"/>
          <w:szCs w:val="22"/>
        </w:rPr>
        <w:t>. Внесение изменений и дополнений в коллективный договор</w:t>
      </w:r>
    </w:p>
    <w:p w:rsidR="00A71584" w:rsidRPr="00A71584" w:rsidRDefault="00A71584" w:rsidP="00A71584">
      <w:pPr>
        <w:ind w:firstLine="709"/>
        <w:jc w:val="both"/>
        <w:rPr>
          <w:rFonts w:ascii="Tahoma" w:hAnsi="Tahoma" w:cs="Tahoma"/>
          <w:b/>
          <w:sz w:val="22"/>
          <w:szCs w:val="22"/>
        </w:rPr>
      </w:pPr>
    </w:p>
    <w:p w:rsidR="00C06B3D" w:rsidRPr="00A71584" w:rsidRDefault="00C06B3D" w:rsidP="00A71584">
      <w:pPr>
        <w:ind w:firstLine="709"/>
        <w:jc w:val="both"/>
        <w:rPr>
          <w:rFonts w:ascii="Tahoma" w:hAnsi="Tahoma" w:cs="Tahoma"/>
          <w:i/>
          <w:sz w:val="22"/>
          <w:szCs w:val="22"/>
        </w:rPr>
      </w:pPr>
      <w:r w:rsidRPr="00A71584">
        <w:rPr>
          <w:rFonts w:ascii="Tahoma" w:hAnsi="Tahoma" w:cs="Tahoma"/>
          <w:sz w:val="22"/>
          <w:szCs w:val="22"/>
        </w:rPr>
        <w:t>1</w:t>
      </w:r>
      <w:r w:rsidR="00F630B5" w:rsidRPr="00A71584">
        <w:rPr>
          <w:rFonts w:ascii="Tahoma" w:hAnsi="Tahoma" w:cs="Tahoma"/>
          <w:sz w:val="22"/>
          <w:szCs w:val="22"/>
        </w:rPr>
        <w:t>1</w:t>
      </w:r>
      <w:r w:rsidRPr="00A71584">
        <w:rPr>
          <w:rFonts w:ascii="Tahoma" w:hAnsi="Tahoma" w:cs="Tahoma"/>
          <w:sz w:val="22"/>
          <w:szCs w:val="22"/>
        </w:rPr>
        <w:t>.1. Изменение и дополнение коллективного договора производятся в порядке, установленном ТК РФ для его заключения, либо в порядке, устан</w:t>
      </w:r>
      <w:r w:rsidR="0069451A" w:rsidRPr="00A71584">
        <w:rPr>
          <w:rFonts w:ascii="Tahoma" w:hAnsi="Tahoma" w:cs="Tahoma"/>
          <w:sz w:val="22"/>
          <w:szCs w:val="22"/>
        </w:rPr>
        <w:t>овленном коллективным договором</w:t>
      </w:r>
      <w:r w:rsidRPr="00A71584">
        <w:rPr>
          <w:rFonts w:ascii="Tahoma" w:hAnsi="Tahoma" w:cs="Tahoma"/>
          <w:b/>
          <w:color w:val="FF0000"/>
          <w:sz w:val="22"/>
          <w:szCs w:val="22"/>
        </w:rPr>
        <w:t xml:space="preserve"> </w:t>
      </w:r>
      <w:r w:rsidRPr="00A71584">
        <w:rPr>
          <w:rFonts w:ascii="Tahoma" w:hAnsi="Tahoma" w:cs="Tahoma"/>
          <w:i/>
          <w:sz w:val="22"/>
          <w:szCs w:val="22"/>
        </w:rPr>
        <w:t>(ст.44 ТК РФ).</w:t>
      </w:r>
    </w:p>
    <w:p w:rsidR="00C06B3D" w:rsidRPr="00A71584" w:rsidRDefault="00F630B5" w:rsidP="00A71584">
      <w:pPr>
        <w:pStyle w:val="21"/>
        <w:ind w:firstLine="709"/>
        <w:rPr>
          <w:rFonts w:ascii="Tahoma" w:hAnsi="Tahoma" w:cs="Tahoma"/>
          <w:sz w:val="22"/>
          <w:szCs w:val="22"/>
        </w:rPr>
      </w:pPr>
      <w:r w:rsidRPr="00A71584">
        <w:rPr>
          <w:rFonts w:ascii="Tahoma" w:hAnsi="Tahoma" w:cs="Tahoma"/>
          <w:sz w:val="22"/>
          <w:szCs w:val="22"/>
        </w:rPr>
        <w:t>11</w:t>
      </w:r>
      <w:r w:rsidR="00C06B3D" w:rsidRPr="00A71584">
        <w:rPr>
          <w:rFonts w:ascii="Tahoma" w:hAnsi="Tahoma" w:cs="Tahoma"/>
          <w:sz w:val="22"/>
          <w:szCs w:val="22"/>
        </w:rPr>
        <w:t>.2. Если одна сторона сочтет невозможным дальнейшее выполнение условий коллективного договора, то она должна письменно уведомить об этом другую сторону (с указанием причин невыполнения коллективного договора и исключения из него отдельных положений) и провести с ней дополнительные консультации по вопросам возможного внесения изменений в коллективный договор.</w:t>
      </w:r>
    </w:p>
    <w:p w:rsidR="00C06B3D" w:rsidRPr="00A71584" w:rsidRDefault="00C06B3D" w:rsidP="00A71584">
      <w:pPr>
        <w:ind w:firstLine="709"/>
        <w:jc w:val="both"/>
        <w:rPr>
          <w:rFonts w:ascii="Tahoma" w:hAnsi="Tahoma" w:cs="Tahoma"/>
          <w:sz w:val="22"/>
          <w:szCs w:val="22"/>
        </w:rPr>
      </w:pPr>
    </w:p>
    <w:p w:rsidR="00C06B3D" w:rsidRDefault="00C06B3D" w:rsidP="00A71584">
      <w:pPr>
        <w:ind w:firstLine="709"/>
        <w:jc w:val="both"/>
        <w:rPr>
          <w:rFonts w:ascii="Tahoma" w:hAnsi="Tahoma" w:cs="Tahoma"/>
          <w:b/>
          <w:sz w:val="22"/>
          <w:szCs w:val="22"/>
        </w:rPr>
      </w:pPr>
      <w:r w:rsidRPr="00A71584">
        <w:rPr>
          <w:rFonts w:ascii="Tahoma" w:hAnsi="Tahoma" w:cs="Tahoma"/>
          <w:b/>
          <w:sz w:val="22"/>
          <w:szCs w:val="22"/>
        </w:rPr>
        <w:t>1</w:t>
      </w:r>
      <w:r w:rsidR="00F630B5" w:rsidRPr="00A71584">
        <w:rPr>
          <w:rFonts w:ascii="Tahoma" w:hAnsi="Tahoma" w:cs="Tahoma"/>
          <w:b/>
          <w:sz w:val="22"/>
          <w:szCs w:val="22"/>
        </w:rPr>
        <w:t>2</w:t>
      </w:r>
      <w:r w:rsidRPr="00A71584">
        <w:rPr>
          <w:rFonts w:ascii="Tahoma" w:hAnsi="Tahoma" w:cs="Tahoma"/>
          <w:b/>
          <w:sz w:val="22"/>
          <w:szCs w:val="22"/>
        </w:rPr>
        <w:t>. Гарантии и компенсации на время коллективных переговоров</w:t>
      </w:r>
    </w:p>
    <w:p w:rsidR="00A71584" w:rsidRPr="00A71584" w:rsidRDefault="00A71584" w:rsidP="00A71584">
      <w:pPr>
        <w:ind w:firstLine="709"/>
        <w:jc w:val="both"/>
        <w:rPr>
          <w:rFonts w:ascii="Tahoma" w:hAnsi="Tahoma" w:cs="Tahoma"/>
          <w:b/>
          <w:sz w:val="22"/>
          <w:szCs w:val="22"/>
        </w:rPr>
      </w:pPr>
    </w:p>
    <w:p w:rsidR="00C06B3D" w:rsidRPr="00A71584" w:rsidRDefault="00C06B3D" w:rsidP="00A71584">
      <w:pPr>
        <w:widowControl w:val="0"/>
        <w:autoSpaceDE w:val="0"/>
        <w:autoSpaceDN w:val="0"/>
        <w:adjustRightInd w:val="0"/>
        <w:ind w:firstLine="709"/>
        <w:jc w:val="both"/>
        <w:rPr>
          <w:rFonts w:ascii="Tahoma" w:hAnsi="Tahoma" w:cs="Tahoma"/>
          <w:i/>
          <w:sz w:val="22"/>
          <w:szCs w:val="22"/>
        </w:rPr>
      </w:pPr>
      <w:r w:rsidRPr="00A71584">
        <w:rPr>
          <w:rFonts w:ascii="Tahoma" w:hAnsi="Tahoma" w:cs="Tahoma"/>
          <w:sz w:val="22"/>
          <w:szCs w:val="22"/>
        </w:rPr>
        <w:t>1</w:t>
      </w:r>
      <w:r w:rsidR="00F630B5" w:rsidRPr="00A71584">
        <w:rPr>
          <w:rFonts w:ascii="Tahoma" w:hAnsi="Tahoma" w:cs="Tahoma"/>
          <w:sz w:val="22"/>
          <w:szCs w:val="22"/>
        </w:rPr>
        <w:t>2</w:t>
      </w:r>
      <w:r w:rsidRPr="00A71584">
        <w:rPr>
          <w:rFonts w:ascii="Tahoma" w:hAnsi="Tahoma" w:cs="Tahoma"/>
          <w:sz w:val="22"/>
          <w:szCs w:val="22"/>
        </w:rPr>
        <w:t xml:space="preserve">.1. Лица, участвующие в коллективных переговорах, подготовке проекта коллективного договора, соглашения, освобождаются от основной работы с сохранением среднего заработка на срок, определяемый соглашением сторон, но не более трех месяцев  </w:t>
      </w:r>
      <w:r w:rsidRPr="00A71584">
        <w:rPr>
          <w:rFonts w:ascii="Tahoma" w:hAnsi="Tahoma" w:cs="Tahoma"/>
          <w:i/>
          <w:sz w:val="22"/>
          <w:szCs w:val="22"/>
        </w:rPr>
        <w:t xml:space="preserve">(ст.39 ТК РФ). </w:t>
      </w:r>
    </w:p>
    <w:p w:rsidR="00C06B3D" w:rsidRPr="00A71584" w:rsidRDefault="00F630B5" w:rsidP="00A71584">
      <w:pPr>
        <w:ind w:firstLine="709"/>
        <w:jc w:val="both"/>
        <w:rPr>
          <w:rFonts w:ascii="Tahoma" w:hAnsi="Tahoma" w:cs="Tahoma"/>
          <w:i/>
          <w:sz w:val="22"/>
          <w:szCs w:val="22"/>
        </w:rPr>
      </w:pPr>
      <w:r w:rsidRPr="00A71584">
        <w:rPr>
          <w:rFonts w:ascii="Tahoma" w:hAnsi="Tahoma" w:cs="Tahoma"/>
          <w:sz w:val="22"/>
          <w:szCs w:val="22"/>
        </w:rPr>
        <w:t>12</w:t>
      </w:r>
      <w:r w:rsidR="000A7A74" w:rsidRPr="00A71584">
        <w:rPr>
          <w:rFonts w:ascii="Tahoma" w:hAnsi="Tahoma" w:cs="Tahoma"/>
          <w:sz w:val="22"/>
          <w:szCs w:val="22"/>
        </w:rPr>
        <w:t xml:space="preserve">.2. </w:t>
      </w:r>
      <w:r w:rsidR="00C06B3D" w:rsidRPr="00A71584">
        <w:rPr>
          <w:rFonts w:ascii="Tahoma" w:hAnsi="Tahoma" w:cs="Tahoma"/>
          <w:sz w:val="22"/>
          <w:szCs w:val="22"/>
        </w:rPr>
        <w:t>Оплата услуг экспертов, специалистов и посредников производится приглашающей стороной, если иное не будет предусмотрено кол</w:t>
      </w:r>
      <w:r w:rsidR="000A7A74" w:rsidRPr="00A71584">
        <w:rPr>
          <w:rFonts w:ascii="Tahoma" w:hAnsi="Tahoma" w:cs="Tahoma"/>
          <w:sz w:val="22"/>
          <w:szCs w:val="22"/>
        </w:rPr>
        <w:t>лективным договором, соглашение</w:t>
      </w:r>
      <w:r w:rsidR="00C06B3D" w:rsidRPr="00A71584">
        <w:rPr>
          <w:rFonts w:ascii="Tahoma" w:hAnsi="Tahoma" w:cs="Tahoma"/>
          <w:sz w:val="22"/>
          <w:szCs w:val="22"/>
        </w:rPr>
        <w:t xml:space="preserve"> </w:t>
      </w:r>
      <w:r w:rsidR="00C06B3D" w:rsidRPr="00A71584">
        <w:rPr>
          <w:rFonts w:ascii="Tahoma" w:hAnsi="Tahoma" w:cs="Tahoma"/>
          <w:i/>
          <w:sz w:val="22"/>
          <w:szCs w:val="22"/>
        </w:rPr>
        <w:t>(ст. 39 ТК РФ).</w:t>
      </w:r>
    </w:p>
    <w:p w:rsidR="00C06B3D" w:rsidRPr="00A71584" w:rsidRDefault="00F630B5" w:rsidP="00A71584">
      <w:pPr>
        <w:ind w:firstLine="709"/>
        <w:jc w:val="both"/>
        <w:rPr>
          <w:rFonts w:ascii="Tahoma" w:hAnsi="Tahoma" w:cs="Tahoma"/>
          <w:i/>
          <w:sz w:val="22"/>
          <w:szCs w:val="22"/>
        </w:rPr>
      </w:pPr>
      <w:r w:rsidRPr="00A71584">
        <w:rPr>
          <w:rFonts w:ascii="Tahoma" w:hAnsi="Tahoma" w:cs="Tahoma"/>
          <w:sz w:val="22"/>
          <w:szCs w:val="22"/>
        </w:rPr>
        <w:t>12</w:t>
      </w:r>
      <w:r w:rsidR="000A7A74" w:rsidRPr="00A71584">
        <w:rPr>
          <w:rFonts w:ascii="Tahoma" w:hAnsi="Tahoma" w:cs="Tahoma"/>
          <w:sz w:val="22"/>
          <w:szCs w:val="22"/>
        </w:rPr>
        <w:t xml:space="preserve">.3. </w:t>
      </w:r>
      <w:r w:rsidR="00C06B3D" w:rsidRPr="00A71584">
        <w:rPr>
          <w:rFonts w:ascii="Tahoma" w:hAnsi="Tahoma" w:cs="Tahoma"/>
          <w:sz w:val="22"/>
          <w:szCs w:val="22"/>
        </w:rPr>
        <w:t xml:space="preserve">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w:t>
      </w:r>
      <w:r w:rsidR="00C06B3D" w:rsidRPr="00A71584">
        <w:rPr>
          <w:rFonts w:ascii="Tahoma" w:hAnsi="Tahoma" w:cs="Tahoma"/>
          <w:i/>
          <w:sz w:val="22"/>
          <w:szCs w:val="22"/>
        </w:rPr>
        <w:t>(ст. 39 ТК РФ).</w:t>
      </w:r>
    </w:p>
    <w:p w:rsidR="00C06B3D" w:rsidRPr="00A71584" w:rsidRDefault="00C06B3D" w:rsidP="00A71584">
      <w:pPr>
        <w:ind w:firstLine="709"/>
        <w:jc w:val="both"/>
        <w:rPr>
          <w:rFonts w:ascii="Tahoma" w:hAnsi="Tahoma" w:cs="Tahoma"/>
          <w:sz w:val="22"/>
          <w:szCs w:val="22"/>
        </w:rPr>
      </w:pPr>
    </w:p>
    <w:p w:rsidR="00C06B3D" w:rsidRPr="00A71584" w:rsidRDefault="00C06B3D" w:rsidP="00A71584">
      <w:pPr>
        <w:ind w:firstLine="709"/>
        <w:jc w:val="both"/>
        <w:rPr>
          <w:rFonts w:ascii="Tahoma" w:hAnsi="Tahoma" w:cs="Tahoma"/>
          <w:b/>
          <w:sz w:val="22"/>
          <w:szCs w:val="22"/>
        </w:rPr>
      </w:pPr>
      <w:r w:rsidRPr="00A71584">
        <w:rPr>
          <w:rFonts w:ascii="Tahoma" w:hAnsi="Tahoma" w:cs="Tahoma"/>
          <w:b/>
          <w:sz w:val="22"/>
          <w:szCs w:val="22"/>
        </w:rPr>
        <w:t>1</w:t>
      </w:r>
      <w:r w:rsidR="00F630B5" w:rsidRPr="00A71584">
        <w:rPr>
          <w:rFonts w:ascii="Tahoma" w:hAnsi="Tahoma" w:cs="Tahoma"/>
          <w:b/>
          <w:sz w:val="22"/>
          <w:szCs w:val="22"/>
        </w:rPr>
        <w:t>3</w:t>
      </w:r>
      <w:r w:rsidRPr="00A71584">
        <w:rPr>
          <w:rFonts w:ascii="Tahoma" w:hAnsi="Tahoma" w:cs="Tahoma"/>
          <w:b/>
          <w:sz w:val="22"/>
          <w:szCs w:val="22"/>
        </w:rPr>
        <w:t>. Контроль за выполнением коллективного договора</w:t>
      </w:r>
    </w:p>
    <w:p w:rsidR="00A71584" w:rsidRPr="00A71584" w:rsidRDefault="00A71584" w:rsidP="00A71584">
      <w:pPr>
        <w:ind w:firstLine="709"/>
        <w:jc w:val="both"/>
        <w:rPr>
          <w:rFonts w:ascii="Tahoma" w:hAnsi="Tahoma" w:cs="Tahoma"/>
          <w:b/>
          <w:i/>
          <w:sz w:val="22"/>
          <w:szCs w:val="22"/>
        </w:rPr>
      </w:pPr>
    </w:p>
    <w:p w:rsidR="00C06B3D" w:rsidRPr="00A71584" w:rsidRDefault="00C06B3D" w:rsidP="00A71584">
      <w:pPr>
        <w:ind w:firstLine="709"/>
        <w:jc w:val="both"/>
        <w:rPr>
          <w:rFonts w:ascii="Tahoma" w:hAnsi="Tahoma" w:cs="Tahoma"/>
          <w:sz w:val="22"/>
          <w:szCs w:val="22"/>
        </w:rPr>
      </w:pPr>
      <w:r w:rsidRPr="00A71584">
        <w:rPr>
          <w:rFonts w:ascii="Tahoma" w:hAnsi="Tahoma" w:cs="Tahoma"/>
          <w:i/>
          <w:sz w:val="22"/>
          <w:szCs w:val="22"/>
        </w:rPr>
        <w:t>В соответствии со ст. 51 ТК РФ</w:t>
      </w:r>
      <w:r w:rsidRPr="00A71584">
        <w:rPr>
          <w:rFonts w:ascii="Tahoma" w:hAnsi="Tahoma" w:cs="Tahoma"/>
          <w:sz w:val="22"/>
          <w:szCs w:val="22"/>
        </w:rPr>
        <w:t xml:space="preserve">  контроль за выполнением коллективного договора, соглашения осуществляется сторонами социального партнёрства, их представителями, соответствующими органами по труду.  </w:t>
      </w:r>
    </w:p>
    <w:p w:rsidR="00C06B3D" w:rsidRPr="00A71584" w:rsidRDefault="00C06B3D" w:rsidP="00A71584">
      <w:pPr>
        <w:ind w:firstLine="709"/>
        <w:jc w:val="both"/>
        <w:rPr>
          <w:rFonts w:ascii="Tahoma" w:hAnsi="Tahoma" w:cs="Tahoma"/>
          <w:sz w:val="22"/>
          <w:szCs w:val="22"/>
        </w:rPr>
      </w:pPr>
      <w:r w:rsidRPr="00A71584">
        <w:rPr>
          <w:rFonts w:ascii="Tahoma" w:hAnsi="Tahoma" w:cs="Tahoma"/>
          <w:sz w:val="22"/>
          <w:szCs w:val="22"/>
        </w:rPr>
        <w:t xml:space="preserve">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(Акт проверки выполнения коллективного договора </w:t>
      </w:r>
      <w:r w:rsidRPr="00A71584">
        <w:rPr>
          <w:rFonts w:ascii="Tahoma" w:hAnsi="Tahoma" w:cs="Tahoma"/>
          <w:b/>
          <w:sz w:val="22"/>
          <w:szCs w:val="22"/>
        </w:rPr>
        <w:t>в приложении 10</w:t>
      </w:r>
      <w:r w:rsidRPr="00A71584">
        <w:rPr>
          <w:rFonts w:ascii="Tahoma" w:hAnsi="Tahoma" w:cs="Tahoma"/>
          <w:sz w:val="22"/>
          <w:szCs w:val="22"/>
        </w:rPr>
        <w:t>).</w:t>
      </w:r>
    </w:p>
    <w:p w:rsidR="00C06B3D" w:rsidRPr="00C06B3D" w:rsidRDefault="00C06B3D" w:rsidP="00C06B3D">
      <w:pPr>
        <w:pBdr>
          <w:bottom w:val="double" w:sz="4" w:space="1" w:color="auto"/>
        </w:pBdr>
        <w:ind w:firstLine="709"/>
        <w:jc w:val="both"/>
        <w:rPr>
          <w:sz w:val="26"/>
          <w:szCs w:val="26"/>
        </w:rPr>
      </w:pPr>
    </w:p>
    <w:p w:rsidR="00C06B3D" w:rsidRPr="00A71584" w:rsidRDefault="00C06B3D" w:rsidP="00A71584">
      <w:pPr>
        <w:ind w:firstLine="709"/>
        <w:jc w:val="both"/>
        <w:rPr>
          <w:b/>
          <w:i/>
        </w:rPr>
      </w:pPr>
      <w:r w:rsidRPr="00A71584">
        <w:rPr>
          <w:b/>
          <w:i/>
        </w:rPr>
        <w:t>С целью оказания практической помощи при проведении коллективных переговоров по разработке и заключению коллективных договоров Союзом «Московское областное объединение организаций профсоюзов» разработаны и утверждены Рекомендации по разработке содержания коллективного договора (2017 год), размещённые как и ПРИМЕРНЫЙ КОЛЛЕКТИВНЫЙ ДОГОВОР ОРГАНИЗАЦИИ АВТОМОБИЛЬНОГО, ГОРОДСКОГО НАЗЕМНОГО ПАССАЖИРСКОГО ТРАНСПОРТА, ДОРОЖНОГО ХОЗЯЙСТВА на 2017-2019 годы (одобрен Постановлением Исполкома профсоюза от 22.03.2017</w:t>
      </w:r>
      <w:r w:rsidR="00C90FE8" w:rsidRPr="00A71584">
        <w:rPr>
          <w:b/>
          <w:i/>
        </w:rPr>
        <w:t xml:space="preserve"> </w:t>
      </w:r>
      <w:r w:rsidRPr="00A71584">
        <w:rPr>
          <w:b/>
          <w:i/>
        </w:rPr>
        <w:t>г. №</w:t>
      </w:r>
      <w:r w:rsidR="00C90FE8" w:rsidRPr="00A71584">
        <w:rPr>
          <w:b/>
          <w:i/>
        </w:rPr>
        <w:t xml:space="preserve"> </w:t>
      </w:r>
      <w:r w:rsidRPr="00A71584">
        <w:rPr>
          <w:b/>
          <w:i/>
        </w:rPr>
        <w:t xml:space="preserve">6/2), разработанный ЦК профсоюза и учитывающий отраслевую специфику, на сайте профсоюза в разделе НАПРАВЛЕНИЯ ДЕЯТЕЛЬНОСТИ подраздел ЗАЩИТА РАБОТНИКОВ/КОЛЛЕКТИВНЫЕ ДОГОВОРЫ. </w:t>
      </w:r>
    </w:p>
    <w:p w:rsidR="00C06B3D" w:rsidRPr="00C06B3D" w:rsidRDefault="00C06B3D" w:rsidP="00C06B3D">
      <w:pPr>
        <w:jc w:val="both"/>
        <w:rPr>
          <w:sz w:val="26"/>
          <w:szCs w:val="26"/>
        </w:rPr>
      </w:pPr>
      <w:r w:rsidRPr="00C06B3D">
        <w:rPr>
          <w:sz w:val="26"/>
          <w:szCs w:val="26"/>
        </w:rPr>
        <w:t xml:space="preserve">             </w:t>
      </w:r>
    </w:p>
    <w:p w:rsidR="00A71584" w:rsidRDefault="00A71584" w:rsidP="00C06B3D">
      <w:pPr>
        <w:tabs>
          <w:tab w:val="left" w:pos="900"/>
        </w:tabs>
        <w:ind w:firstLine="360"/>
        <w:jc w:val="right"/>
        <w:rPr>
          <w:b/>
          <w:i/>
          <w:sz w:val="26"/>
          <w:szCs w:val="26"/>
        </w:rPr>
      </w:pPr>
    </w:p>
    <w:p w:rsidR="00A71584" w:rsidRDefault="00A71584" w:rsidP="00C06B3D">
      <w:pPr>
        <w:tabs>
          <w:tab w:val="left" w:pos="900"/>
        </w:tabs>
        <w:ind w:firstLine="360"/>
        <w:jc w:val="right"/>
        <w:rPr>
          <w:b/>
          <w:i/>
          <w:sz w:val="26"/>
          <w:szCs w:val="26"/>
        </w:rPr>
      </w:pPr>
    </w:p>
    <w:p w:rsidR="00A71584" w:rsidRDefault="00A71584" w:rsidP="00C06B3D">
      <w:pPr>
        <w:tabs>
          <w:tab w:val="left" w:pos="900"/>
        </w:tabs>
        <w:ind w:firstLine="360"/>
        <w:jc w:val="right"/>
        <w:rPr>
          <w:b/>
          <w:i/>
          <w:sz w:val="26"/>
          <w:szCs w:val="26"/>
        </w:rPr>
      </w:pPr>
    </w:p>
    <w:p w:rsidR="00C06B3D" w:rsidRPr="00A71584" w:rsidRDefault="00C06B3D" w:rsidP="00C06B3D">
      <w:pPr>
        <w:tabs>
          <w:tab w:val="left" w:pos="900"/>
        </w:tabs>
        <w:ind w:firstLine="360"/>
        <w:jc w:val="right"/>
        <w:rPr>
          <w:rFonts w:ascii="Tahoma" w:hAnsi="Tahoma" w:cs="Tahoma"/>
          <w:b/>
          <w:i/>
          <w:sz w:val="18"/>
          <w:szCs w:val="18"/>
        </w:rPr>
      </w:pPr>
      <w:r w:rsidRPr="00A71584">
        <w:rPr>
          <w:rFonts w:ascii="Tahoma" w:hAnsi="Tahoma" w:cs="Tahoma"/>
          <w:b/>
          <w:i/>
          <w:sz w:val="18"/>
          <w:szCs w:val="18"/>
        </w:rPr>
        <w:lastRenderedPageBreak/>
        <w:t>Приложение  1</w:t>
      </w:r>
    </w:p>
    <w:p w:rsidR="00C06B3D" w:rsidRPr="00A71584" w:rsidRDefault="00C06B3D" w:rsidP="00C06B3D">
      <w:pPr>
        <w:tabs>
          <w:tab w:val="left" w:pos="900"/>
        </w:tabs>
        <w:ind w:firstLine="360"/>
        <w:rPr>
          <w:rFonts w:ascii="Tahoma" w:hAnsi="Tahoma" w:cs="Tahoma"/>
          <w:sz w:val="18"/>
          <w:szCs w:val="18"/>
        </w:rPr>
      </w:pPr>
    </w:p>
    <w:p w:rsidR="00C06B3D" w:rsidRPr="00A71584" w:rsidRDefault="00C06B3D" w:rsidP="00C06B3D">
      <w:pPr>
        <w:tabs>
          <w:tab w:val="left" w:pos="900"/>
        </w:tabs>
        <w:jc w:val="center"/>
        <w:rPr>
          <w:rFonts w:ascii="Tahoma" w:hAnsi="Tahoma" w:cs="Tahoma"/>
          <w:b/>
          <w:sz w:val="24"/>
          <w:szCs w:val="24"/>
        </w:rPr>
      </w:pPr>
      <w:r w:rsidRPr="00A71584">
        <w:rPr>
          <w:rFonts w:ascii="Tahoma" w:hAnsi="Tahoma" w:cs="Tahoma"/>
          <w:b/>
          <w:sz w:val="24"/>
          <w:szCs w:val="24"/>
        </w:rPr>
        <w:t>ПРОЦЕДУРА</w:t>
      </w:r>
    </w:p>
    <w:p w:rsidR="00C06B3D" w:rsidRPr="00A71584" w:rsidRDefault="00C06B3D" w:rsidP="00C06B3D">
      <w:pPr>
        <w:tabs>
          <w:tab w:val="left" w:pos="900"/>
        </w:tabs>
        <w:jc w:val="center"/>
        <w:rPr>
          <w:rFonts w:ascii="Tahoma" w:hAnsi="Tahoma" w:cs="Tahoma"/>
          <w:b/>
          <w:sz w:val="24"/>
          <w:szCs w:val="24"/>
        </w:rPr>
      </w:pPr>
      <w:r w:rsidRPr="00A71584">
        <w:rPr>
          <w:rFonts w:ascii="Tahoma" w:hAnsi="Tahoma" w:cs="Tahoma"/>
          <w:b/>
          <w:sz w:val="24"/>
          <w:szCs w:val="24"/>
        </w:rPr>
        <w:t>ведения переговоров и заключения коллективного договора (КД)</w:t>
      </w:r>
    </w:p>
    <w:p w:rsidR="00C06B3D" w:rsidRPr="00A71584" w:rsidRDefault="00C06B3D" w:rsidP="00C06B3D">
      <w:pPr>
        <w:tabs>
          <w:tab w:val="left" w:pos="900"/>
        </w:tabs>
        <w:jc w:val="both"/>
        <w:rPr>
          <w:rFonts w:ascii="Tahoma" w:hAnsi="Tahoma" w:cs="Tahoma"/>
          <w:b/>
          <w:sz w:val="18"/>
          <w:szCs w:val="18"/>
        </w:rPr>
      </w:pP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753"/>
        <w:gridCol w:w="1738"/>
        <w:gridCol w:w="1275"/>
        <w:gridCol w:w="2577"/>
        <w:gridCol w:w="1568"/>
        <w:gridCol w:w="1701"/>
      </w:tblGrid>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b/>
                <w:sz w:val="18"/>
                <w:szCs w:val="18"/>
              </w:rPr>
            </w:pPr>
            <w:r w:rsidRPr="00A71584">
              <w:rPr>
                <w:rFonts w:ascii="Tahoma" w:hAnsi="Tahoma" w:cs="Tahoma"/>
                <w:b/>
                <w:sz w:val="18"/>
                <w:szCs w:val="18"/>
              </w:rPr>
              <w:t>№</w:t>
            </w:r>
          </w:p>
        </w:tc>
        <w:tc>
          <w:tcPr>
            <w:tcW w:w="1753"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Этап действия</w:t>
            </w:r>
          </w:p>
        </w:tc>
        <w:tc>
          <w:tcPr>
            <w:tcW w:w="1738"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Кто осуществляет</w:t>
            </w:r>
          </w:p>
        </w:tc>
        <w:tc>
          <w:tcPr>
            <w:tcW w:w="1275"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Правовое основание</w:t>
            </w:r>
          </w:p>
        </w:tc>
        <w:tc>
          <w:tcPr>
            <w:tcW w:w="2577"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Порядок оформления</w:t>
            </w:r>
          </w:p>
        </w:tc>
        <w:tc>
          <w:tcPr>
            <w:tcW w:w="1568"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Срок исполнения</w:t>
            </w:r>
          </w:p>
        </w:tc>
        <w:tc>
          <w:tcPr>
            <w:tcW w:w="1701" w:type="dxa"/>
          </w:tcPr>
          <w:p w:rsidR="00C06B3D" w:rsidRPr="00A71584" w:rsidRDefault="00C06B3D" w:rsidP="00C06B3D">
            <w:pPr>
              <w:tabs>
                <w:tab w:val="left" w:pos="900"/>
              </w:tabs>
              <w:jc w:val="center"/>
              <w:rPr>
                <w:rFonts w:ascii="Tahoma" w:hAnsi="Tahoma" w:cs="Tahoma"/>
                <w:b/>
                <w:sz w:val="18"/>
                <w:szCs w:val="18"/>
              </w:rPr>
            </w:pPr>
            <w:r w:rsidRPr="00A71584">
              <w:rPr>
                <w:rFonts w:ascii="Tahoma" w:hAnsi="Tahoma" w:cs="Tahoma"/>
                <w:b/>
                <w:sz w:val="18"/>
                <w:szCs w:val="18"/>
              </w:rPr>
              <w:t>Примеч.</w:t>
            </w: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1.</w:t>
            </w:r>
          </w:p>
        </w:tc>
        <w:tc>
          <w:tcPr>
            <w:tcW w:w="1753"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 xml:space="preserve">Принятие решения </w:t>
            </w:r>
          </w:p>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о заключении КД.</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 xml:space="preserve">Любая из сторон </w:t>
            </w:r>
          </w:p>
        </w:tc>
        <w:tc>
          <w:tcPr>
            <w:tcW w:w="1275"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ТК РФ</w:t>
            </w:r>
          </w:p>
          <w:p w:rsidR="00AA35CE" w:rsidRPr="00A71584" w:rsidRDefault="00AA35CE" w:rsidP="00C06B3D">
            <w:pPr>
              <w:tabs>
                <w:tab w:val="left" w:pos="900"/>
              </w:tabs>
              <w:rPr>
                <w:rFonts w:ascii="Tahoma" w:hAnsi="Tahoma" w:cs="Tahoma"/>
                <w:sz w:val="18"/>
                <w:szCs w:val="18"/>
              </w:rPr>
            </w:pPr>
            <w:r w:rsidRPr="00A71584">
              <w:rPr>
                <w:rFonts w:ascii="Tahoma" w:hAnsi="Tahoma" w:cs="Tahoma"/>
                <w:sz w:val="18"/>
                <w:szCs w:val="18"/>
              </w:rPr>
              <w:t>ст. 36</w:t>
            </w:r>
          </w:p>
        </w:tc>
        <w:tc>
          <w:tcPr>
            <w:tcW w:w="2577" w:type="dxa"/>
          </w:tcPr>
          <w:p w:rsidR="00C06B3D" w:rsidRPr="00A71584" w:rsidRDefault="00C06B3D" w:rsidP="00C06B3D">
            <w:pPr>
              <w:tabs>
                <w:tab w:val="left" w:pos="0"/>
              </w:tabs>
              <w:rPr>
                <w:rFonts w:ascii="Tahoma" w:hAnsi="Tahoma" w:cs="Tahoma"/>
                <w:sz w:val="18"/>
                <w:szCs w:val="18"/>
              </w:rPr>
            </w:pPr>
            <w:r w:rsidRPr="00A71584">
              <w:rPr>
                <w:rFonts w:ascii="Tahoma" w:hAnsi="Tahoma" w:cs="Tahoma"/>
                <w:sz w:val="18"/>
                <w:szCs w:val="18"/>
              </w:rPr>
              <w:t>- протокол заседания профкома;</w:t>
            </w:r>
          </w:p>
          <w:p w:rsidR="00C06B3D" w:rsidRPr="00A71584" w:rsidRDefault="00C06B3D" w:rsidP="00C06B3D">
            <w:pPr>
              <w:tabs>
                <w:tab w:val="left" w:pos="0"/>
              </w:tabs>
              <w:rPr>
                <w:rFonts w:ascii="Tahoma" w:hAnsi="Tahoma" w:cs="Tahoma"/>
                <w:sz w:val="18"/>
                <w:szCs w:val="18"/>
              </w:rPr>
            </w:pPr>
            <w:r w:rsidRPr="00A71584">
              <w:rPr>
                <w:rFonts w:ascii="Tahoma" w:hAnsi="Tahoma" w:cs="Tahoma"/>
                <w:sz w:val="18"/>
                <w:szCs w:val="18"/>
              </w:rPr>
              <w:t>- протокол собрания (конференции);</w:t>
            </w:r>
          </w:p>
          <w:p w:rsidR="00C06B3D" w:rsidRPr="00A71584" w:rsidRDefault="00C06B3D" w:rsidP="00C06B3D">
            <w:pPr>
              <w:tabs>
                <w:tab w:val="left" w:pos="0"/>
              </w:tabs>
              <w:rPr>
                <w:rFonts w:ascii="Tahoma" w:hAnsi="Tahoma" w:cs="Tahoma"/>
                <w:sz w:val="18"/>
                <w:szCs w:val="18"/>
              </w:rPr>
            </w:pPr>
            <w:r w:rsidRPr="00A71584">
              <w:rPr>
                <w:rFonts w:ascii="Tahoma" w:hAnsi="Tahoma" w:cs="Tahoma"/>
                <w:sz w:val="18"/>
                <w:szCs w:val="18"/>
              </w:rPr>
              <w:t>-приказ по предприятию.</w:t>
            </w:r>
          </w:p>
        </w:tc>
        <w:tc>
          <w:tcPr>
            <w:tcW w:w="1568" w:type="dxa"/>
          </w:tcPr>
          <w:p w:rsidR="00C06B3D" w:rsidRPr="00A71584" w:rsidRDefault="00C06B3D" w:rsidP="00C06B3D">
            <w:pPr>
              <w:tabs>
                <w:tab w:val="left" w:pos="900"/>
              </w:tabs>
              <w:jc w:val="both"/>
              <w:rPr>
                <w:rFonts w:ascii="Tahoma" w:hAnsi="Tahoma" w:cs="Tahoma"/>
                <w:sz w:val="18"/>
                <w:szCs w:val="18"/>
              </w:rPr>
            </w:pPr>
          </w:p>
        </w:tc>
        <w:tc>
          <w:tcPr>
            <w:tcW w:w="1701" w:type="dxa"/>
          </w:tcPr>
          <w:p w:rsidR="00C06B3D" w:rsidRPr="00A71584" w:rsidRDefault="00C06B3D" w:rsidP="00C06B3D">
            <w:pPr>
              <w:tabs>
                <w:tab w:val="left" w:pos="900"/>
              </w:tabs>
              <w:jc w:val="both"/>
              <w:rPr>
                <w:rFonts w:ascii="Tahoma" w:hAnsi="Tahoma" w:cs="Tahoma"/>
                <w:sz w:val="18"/>
                <w:szCs w:val="18"/>
              </w:rPr>
            </w:pP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2.</w:t>
            </w:r>
          </w:p>
        </w:tc>
        <w:tc>
          <w:tcPr>
            <w:tcW w:w="1753"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Инициатива вступления в переговоры.</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Любая из сторон</w:t>
            </w:r>
          </w:p>
        </w:tc>
        <w:tc>
          <w:tcPr>
            <w:tcW w:w="1275"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ТК РФ, ст. 36</w:t>
            </w:r>
          </w:p>
        </w:tc>
        <w:tc>
          <w:tcPr>
            <w:tcW w:w="2577" w:type="dxa"/>
          </w:tcPr>
          <w:p w:rsidR="00C06B3D" w:rsidRPr="00A71584" w:rsidRDefault="00C06B3D" w:rsidP="00F233FA">
            <w:pPr>
              <w:tabs>
                <w:tab w:val="left" w:pos="900"/>
              </w:tabs>
              <w:rPr>
                <w:rFonts w:ascii="Tahoma" w:hAnsi="Tahoma" w:cs="Tahoma"/>
                <w:sz w:val="18"/>
                <w:szCs w:val="18"/>
              </w:rPr>
            </w:pPr>
            <w:r w:rsidRPr="00A71584">
              <w:rPr>
                <w:rFonts w:ascii="Tahoma" w:hAnsi="Tahoma" w:cs="Tahoma"/>
                <w:sz w:val="18"/>
                <w:szCs w:val="18"/>
              </w:rPr>
              <w:t>Письменное предложение о начале коллективных переговоров.</w:t>
            </w:r>
          </w:p>
        </w:tc>
        <w:tc>
          <w:tcPr>
            <w:tcW w:w="1568"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7 дней с момента поступления предложения</w:t>
            </w:r>
          </w:p>
        </w:tc>
        <w:tc>
          <w:tcPr>
            <w:tcW w:w="1701" w:type="dxa"/>
          </w:tcPr>
          <w:p w:rsidR="00C06B3D" w:rsidRPr="00A71584" w:rsidRDefault="00C06B3D" w:rsidP="00C06B3D">
            <w:pPr>
              <w:tabs>
                <w:tab w:val="left" w:pos="900"/>
              </w:tabs>
              <w:jc w:val="both"/>
              <w:rPr>
                <w:rFonts w:ascii="Tahoma" w:hAnsi="Tahoma" w:cs="Tahoma"/>
                <w:sz w:val="18"/>
                <w:szCs w:val="18"/>
              </w:rPr>
            </w:pP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3.</w:t>
            </w:r>
          </w:p>
        </w:tc>
        <w:tc>
          <w:tcPr>
            <w:tcW w:w="1753" w:type="dxa"/>
          </w:tcPr>
          <w:p w:rsidR="00C06B3D" w:rsidRPr="00A71584" w:rsidRDefault="00C06B3D" w:rsidP="00F233FA">
            <w:pPr>
              <w:tabs>
                <w:tab w:val="left" w:pos="900"/>
              </w:tabs>
              <w:rPr>
                <w:rFonts w:ascii="Tahoma" w:hAnsi="Tahoma" w:cs="Tahoma"/>
                <w:sz w:val="18"/>
                <w:szCs w:val="18"/>
              </w:rPr>
            </w:pPr>
            <w:r w:rsidRPr="00A71584">
              <w:rPr>
                <w:rFonts w:ascii="Tahoma" w:hAnsi="Tahoma" w:cs="Tahoma"/>
                <w:sz w:val="18"/>
                <w:szCs w:val="18"/>
              </w:rPr>
              <w:t xml:space="preserve">Создание </w:t>
            </w:r>
            <w:r w:rsidR="00F233FA" w:rsidRPr="00A71584">
              <w:rPr>
                <w:rFonts w:ascii="Tahoma" w:hAnsi="Tahoma" w:cs="Tahoma"/>
                <w:sz w:val="18"/>
                <w:szCs w:val="18"/>
              </w:rPr>
              <w:t>К</w:t>
            </w:r>
            <w:r w:rsidRPr="00A71584">
              <w:rPr>
                <w:rFonts w:ascii="Tahoma" w:hAnsi="Tahoma" w:cs="Tahoma"/>
                <w:sz w:val="18"/>
                <w:szCs w:val="18"/>
              </w:rPr>
              <w:t>омиссии по ведению коллектив</w:t>
            </w:r>
            <w:r w:rsidR="009836DA" w:rsidRPr="00A71584">
              <w:rPr>
                <w:rFonts w:ascii="Tahoma" w:hAnsi="Tahoma" w:cs="Tahoma"/>
                <w:sz w:val="18"/>
                <w:szCs w:val="18"/>
              </w:rPr>
              <w:t>-</w:t>
            </w:r>
            <w:r w:rsidRPr="00A71584">
              <w:rPr>
                <w:rFonts w:ascii="Tahoma" w:hAnsi="Tahoma" w:cs="Tahoma"/>
                <w:sz w:val="18"/>
                <w:szCs w:val="18"/>
              </w:rPr>
              <w:t>ных переговоров.</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Обе стороны</w:t>
            </w:r>
          </w:p>
        </w:tc>
        <w:tc>
          <w:tcPr>
            <w:tcW w:w="1275"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ТК РФ, ст. 36</w:t>
            </w:r>
          </w:p>
        </w:tc>
        <w:tc>
          <w:tcPr>
            <w:tcW w:w="2577" w:type="dxa"/>
          </w:tcPr>
          <w:p w:rsidR="00C06B3D" w:rsidRPr="00A71584" w:rsidRDefault="00C06B3D" w:rsidP="00F233FA">
            <w:pPr>
              <w:tabs>
                <w:tab w:val="left" w:pos="900"/>
              </w:tabs>
              <w:rPr>
                <w:rFonts w:ascii="Tahoma" w:hAnsi="Tahoma" w:cs="Tahoma"/>
                <w:sz w:val="18"/>
                <w:szCs w:val="18"/>
              </w:rPr>
            </w:pPr>
            <w:r w:rsidRPr="00A71584">
              <w:rPr>
                <w:rFonts w:ascii="Tahoma" w:hAnsi="Tahoma" w:cs="Tahoma"/>
                <w:sz w:val="18"/>
                <w:szCs w:val="18"/>
              </w:rPr>
              <w:t xml:space="preserve">Состав </w:t>
            </w:r>
            <w:r w:rsidR="00F233FA" w:rsidRPr="00A71584">
              <w:rPr>
                <w:rFonts w:ascii="Tahoma" w:hAnsi="Tahoma" w:cs="Tahoma"/>
                <w:sz w:val="18"/>
                <w:szCs w:val="18"/>
              </w:rPr>
              <w:t>К</w:t>
            </w:r>
            <w:r w:rsidRPr="00A71584">
              <w:rPr>
                <w:rFonts w:ascii="Tahoma" w:hAnsi="Tahoma" w:cs="Tahoma"/>
                <w:sz w:val="18"/>
                <w:szCs w:val="18"/>
              </w:rPr>
              <w:t>омиссии определяется сторонами.</w:t>
            </w:r>
          </w:p>
        </w:tc>
        <w:tc>
          <w:tcPr>
            <w:tcW w:w="1568"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В течение 7 дней с момента поступления предложения</w:t>
            </w:r>
          </w:p>
        </w:tc>
        <w:tc>
          <w:tcPr>
            <w:tcW w:w="1701" w:type="dxa"/>
          </w:tcPr>
          <w:p w:rsidR="00C06B3D" w:rsidRPr="00A71584" w:rsidRDefault="00C06B3D" w:rsidP="00C06B3D">
            <w:pPr>
              <w:tabs>
                <w:tab w:val="left" w:pos="900"/>
              </w:tabs>
              <w:jc w:val="both"/>
              <w:rPr>
                <w:rFonts w:ascii="Tahoma" w:hAnsi="Tahoma" w:cs="Tahoma"/>
                <w:sz w:val="18"/>
                <w:szCs w:val="18"/>
              </w:rPr>
            </w:pP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4.</w:t>
            </w:r>
          </w:p>
        </w:tc>
        <w:tc>
          <w:tcPr>
            <w:tcW w:w="1753"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Работа над проектом КД и приложениями к нему.</w:t>
            </w:r>
          </w:p>
        </w:tc>
        <w:tc>
          <w:tcPr>
            <w:tcW w:w="1738"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Комиссия по заключению КД, соответству</w:t>
            </w:r>
            <w:r w:rsidR="000278E9" w:rsidRPr="00A71584">
              <w:rPr>
                <w:rFonts w:ascii="Tahoma" w:hAnsi="Tahoma" w:cs="Tahoma"/>
                <w:sz w:val="18"/>
                <w:szCs w:val="18"/>
              </w:rPr>
              <w:t>-</w:t>
            </w:r>
            <w:r w:rsidRPr="00A71584">
              <w:rPr>
                <w:rFonts w:ascii="Tahoma" w:hAnsi="Tahoma" w:cs="Tahoma"/>
                <w:sz w:val="18"/>
                <w:szCs w:val="18"/>
              </w:rPr>
              <w:t>ющие службы</w:t>
            </w:r>
          </w:p>
        </w:tc>
        <w:tc>
          <w:tcPr>
            <w:tcW w:w="1275"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ТК РФ, ст. 42</w:t>
            </w:r>
          </w:p>
        </w:tc>
        <w:tc>
          <w:tcPr>
            <w:tcW w:w="2577"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Протоколы заседаний комиссий, решений собраний.</w:t>
            </w:r>
          </w:p>
        </w:tc>
        <w:tc>
          <w:tcPr>
            <w:tcW w:w="1568" w:type="dxa"/>
          </w:tcPr>
          <w:p w:rsidR="00C06B3D" w:rsidRPr="00A71584" w:rsidRDefault="00C06B3D" w:rsidP="00C06B3D">
            <w:pPr>
              <w:tabs>
                <w:tab w:val="left" w:pos="900"/>
              </w:tabs>
              <w:jc w:val="both"/>
              <w:rPr>
                <w:rFonts w:ascii="Tahoma" w:hAnsi="Tahoma" w:cs="Tahoma"/>
                <w:sz w:val="18"/>
                <w:szCs w:val="18"/>
              </w:rPr>
            </w:pPr>
          </w:p>
        </w:tc>
        <w:tc>
          <w:tcPr>
            <w:tcW w:w="1701" w:type="dxa"/>
          </w:tcPr>
          <w:p w:rsidR="00F233FA"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Порядок разработ</w:t>
            </w:r>
            <w:r w:rsidR="00F233FA" w:rsidRPr="00A71584">
              <w:rPr>
                <w:rFonts w:ascii="Tahoma" w:hAnsi="Tahoma" w:cs="Tahoma"/>
                <w:sz w:val="18"/>
                <w:szCs w:val="18"/>
              </w:rPr>
              <w:t>-</w:t>
            </w:r>
          </w:p>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ки определяет</w:t>
            </w:r>
            <w:r w:rsidR="00F233FA" w:rsidRPr="00A71584">
              <w:rPr>
                <w:rFonts w:ascii="Tahoma" w:hAnsi="Tahoma" w:cs="Tahoma"/>
                <w:sz w:val="18"/>
                <w:szCs w:val="18"/>
              </w:rPr>
              <w:t>-</w:t>
            </w:r>
            <w:r w:rsidRPr="00A71584">
              <w:rPr>
                <w:rFonts w:ascii="Tahoma" w:hAnsi="Tahoma" w:cs="Tahoma"/>
                <w:sz w:val="18"/>
                <w:szCs w:val="18"/>
              </w:rPr>
              <w:t>ся сторонами</w:t>
            </w: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5.</w:t>
            </w:r>
          </w:p>
        </w:tc>
        <w:tc>
          <w:tcPr>
            <w:tcW w:w="1753"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Общее собрание (конф.) по рассмотрению проекта КД.</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Обе стороны</w:t>
            </w:r>
          </w:p>
        </w:tc>
        <w:tc>
          <w:tcPr>
            <w:tcW w:w="1275" w:type="dxa"/>
          </w:tcPr>
          <w:p w:rsidR="00C06B3D" w:rsidRPr="00A71584" w:rsidRDefault="00C06B3D" w:rsidP="000278E9">
            <w:pPr>
              <w:tabs>
                <w:tab w:val="left" w:pos="900"/>
              </w:tabs>
              <w:rPr>
                <w:rFonts w:ascii="Tahoma" w:hAnsi="Tahoma" w:cs="Tahoma"/>
                <w:sz w:val="18"/>
                <w:szCs w:val="18"/>
              </w:rPr>
            </w:pPr>
            <w:r w:rsidRPr="00A71584">
              <w:rPr>
                <w:rFonts w:ascii="Tahoma" w:hAnsi="Tahoma" w:cs="Tahoma"/>
                <w:sz w:val="18"/>
                <w:szCs w:val="18"/>
              </w:rPr>
              <w:t>Прото</w:t>
            </w:r>
            <w:r w:rsidR="00F233FA" w:rsidRPr="00A71584">
              <w:rPr>
                <w:rFonts w:ascii="Tahoma" w:hAnsi="Tahoma" w:cs="Tahoma"/>
                <w:sz w:val="18"/>
                <w:szCs w:val="18"/>
              </w:rPr>
              <w:t>-кол общего собрани</w:t>
            </w:r>
            <w:r w:rsidR="000278E9" w:rsidRPr="00A71584">
              <w:rPr>
                <w:rFonts w:ascii="Tahoma" w:hAnsi="Tahoma" w:cs="Tahoma"/>
                <w:sz w:val="18"/>
                <w:szCs w:val="18"/>
              </w:rPr>
              <w:t>я</w:t>
            </w:r>
            <w:r w:rsidRPr="00A71584">
              <w:rPr>
                <w:rFonts w:ascii="Tahoma" w:hAnsi="Tahoma" w:cs="Tahoma"/>
                <w:sz w:val="18"/>
                <w:szCs w:val="18"/>
              </w:rPr>
              <w:t xml:space="preserve"> (конфе</w:t>
            </w:r>
            <w:r w:rsidR="00C24286" w:rsidRPr="00A71584">
              <w:rPr>
                <w:rFonts w:ascii="Tahoma" w:hAnsi="Tahoma" w:cs="Tahoma"/>
                <w:sz w:val="18"/>
                <w:szCs w:val="18"/>
              </w:rPr>
              <w:t>-</w:t>
            </w:r>
            <w:r w:rsidRPr="00A71584">
              <w:rPr>
                <w:rFonts w:ascii="Tahoma" w:hAnsi="Tahoma" w:cs="Tahoma"/>
                <w:sz w:val="18"/>
                <w:szCs w:val="18"/>
              </w:rPr>
              <w:t xml:space="preserve">ренции) </w:t>
            </w:r>
          </w:p>
        </w:tc>
        <w:tc>
          <w:tcPr>
            <w:tcW w:w="2577" w:type="dxa"/>
          </w:tcPr>
          <w:p w:rsidR="00C06B3D" w:rsidRPr="00A71584" w:rsidRDefault="00C06B3D" w:rsidP="00C06B3D">
            <w:pPr>
              <w:tabs>
                <w:tab w:val="left" w:pos="900"/>
              </w:tabs>
              <w:jc w:val="both"/>
              <w:rPr>
                <w:rFonts w:ascii="Tahoma" w:hAnsi="Tahoma" w:cs="Tahoma"/>
                <w:sz w:val="18"/>
                <w:szCs w:val="18"/>
              </w:rPr>
            </w:pPr>
          </w:p>
        </w:tc>
        <w:tc>
          <w:tcPr>
            <w:tcW w:w="1568" w:type="dxa"/>
          </w:tcPr>
          <w:p w:rsidR="00C06B3D" w:rsidRPr="00A71584" w:rsidRDefault="00C06B3D" w:rsidP="00C06B3D">
            <w:pPr>
              <w:tabs>
                <w:tab w:val="left" w:pos="900"/>
              </w:tabs>
              <w:jc w:val="both"/>
              <w:rPr>
                <w:rFonts w:ascii="Tahoma" w:hAnsi="Tahoma" w:cs="Tahoma"/>
                <w:sz w:val="18"/>
                <w:szCs w:val="18"/>
              </w:rPr>
            </w:pPr>
          </w:p>
        </w:tc>
        <w:tc>
          <w:tcPr>
            <w:tcW w:w="1701" w:type="dxa"/>
          </w:tcPr>
          <w:p w:rsidR="00C06B3D" w:rsidRPr="00A71584" w:rsidRDefault="00C06B3D" w:rsidP="00C06B3D">
            <w:pPr>
              <w:tabs>
                <w:tab w:val="left" w:pos="900"/>
              </w:tabs>
              <w:jc w:val="both"/>
              <w:rPr>
                <w:rFonts w:ascii="Tahoma" w:hAnsi="Tahoma" w:cs="Tahoma"/>
                <w:sz w:val="18"/>
                <w:szCs w:val="18"/>
              </w:rPr>
            </w:pP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6.</w:t>
            </w:r>
          </w:p>
        </w:tc>
        <w:tc>
          <w:tcPr>
            <w:tcW w:w="1753"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Подписание КД.</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Обе стороны</w:t>
            </w:r>
          </w:p>
        </w:tc>
        <w:tc>
          <w:tcPr>
            <w:tcW w:w="1275" w:type="dxa"/>
          </w:tcPr>
          <w:p w:rsidR="00C06B3D" w:rsidRPr="00A71584" w:rsidRDefault="00C06B3D" w:rsidP="00C06B3D">
            <w:pPr>
              <w:tabs>
                <w:tab w:val="left" w:pos="900"/>
              </w:tabs>
              <w:jc w:val="both"/>
              <w:rPr>
                <w:rFonts w:ascii="Tahoma" w:hAnsi="Tahoma" w:cs="Tahoma"/>
                <w:sz w:val="18"/>
                <w:szCs w:val="18"/>
              </w:rPr>
            </w:pPr>
          </w:p>
        </w:tc>
        <w:tc>
          <w:tcPr>
            <w:tcW w:w="2577"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КД пронумерованный, прошитый и скрепленный подписями и печатями сторон.</w:t>
            </w:r>
          </w:p>
        </w:tc>
        <w:tc>
          <w:tcPr>
            <w:tcW w:w="1568" w:type="dxa"/>
          </w:tcPr>
          <w:p w:rsidR="00C06B3D" w:rsidRPr="00A71584" w:rsidRDefault="00C06B3D" w:rsidP="00C06B3D">
            <w:pPr>
              <w:tabs>
                <w:tab w:val="left" w:pos="900"/>
              </w:tabs>
              <w:jc w:val="both"/>
              <w:rPr>
                <w:rFonts w:ascii="Tahoma" w:hAnsi="Tahoma" w:cs="Tahoma"/>
                <w:sz w:val="18"/>
                <w:szCs w:val="18"/>
              </w:rPr>
            </w:pPr>
          </w:p>
        </w:tc>
        <w:tc>
          <w:tcPr>
            <w:tcW w:w="1701" w:type="dxa"/>
          </w:tcPr>
          <w:p w:rsidR="000278E9" w:rsidRPr="00A71584" w:rsidRDefault="000278E9" w:rsidP="000278E9">
            <w:pPr>
              <w:tabs>
                <w:tab w:val="left" w:pos="900"/>
              </w:tabs>
              <w:rPr>
                <w:rFonts w:ascii="Tahoma" w:hAnsi="Tahoma" w:cs="Tahoma"/>
                <w:sz w:val="18"/>
                <w:szCs w:val="18"/>
              </w:rPr>
            </w:pPr>
            <w:r w:rsidRPr="00A71584">
              <w:rPr>
                <w:rFonts w:ascii="Tahoma" w:hAnsi="Tahoma" w:cs="Tahoma"/>
                <w:sz w:val="18"/>
                <w:szCs w:val="18"/>
              </w:rPr>
              <w:t>В случае возникнове</w:t>
            </w:r>
            <w:r w:rsidR="00C06B3D" w:rsidRPr="00A71584">
              <w:rPr>
                <w:rFonts w:ascii="Tahoma" w:hAnsi="Tahoma" w:cs="Tahoma"/>
                <w:sz w:val="18"/>
                <w:szCs w:val="18"/>
              </w:rPr>
              <w:t>ния разногласий между сторонами составляет</w:t>
            </w:r>
            <w:r w:rsidRPr="00A71584">
              <w:rPr>
                <w:rFonts w:ascii="Tahoma" w:hAnsi="Tahoma" w:cs="Tahoma"/>
                <w:sz w:val="18"/>
                <w:szCs w:val="18"/>
              </w:rPr>
              <w:t>-</w:t>
            </w:r>
            <w:r w:rsidR="00C06B3D" w:rsidRPr="00A71584">
              <w:rPr>
                <w:rFonts w:ascii="Tahoma" w:hAnsi="Tahoma" w:cs="Tahoma"/>
                <w:sz w:val="18"/>
                <w:szCs w:val="18"/>
              </w:rPr>
              <w:t>ся протокол разногла</w:t>
            </w:r>
            <w:r w:rsidRPr="00A71584">
              <w:rPr>
                <w:rFonts w:ascii="Tahoma" w:hAnsi="Tahoma" w:cs="Tahoma"/>
                <w:sz w:val="18"/>
                <w:szCs w:val="18"/>
              </w:rPr>
              <w:t>-</w:t>
            </w:r>
          </w:p>
          <w:p w:rsidR="00C06B3D" w:rsidRPr="00A71584" w:rsidRDefault="00C06B3D" w:rsidP="000278E9">
            <w:pPr>
              <w:tabs>
                <w:tab w:val="left" w:pos="900"/>
              </w:tabs>
              <w:rPr>
                <w:rFonts w:ascii="Tahoma" w:hAnsi="Tahoma" w:cs="Tahoma"/>
                <w:sz w:val="18"/>
                <w:szCs w:val="18"/>
              </w:rPr>
            </w:pPr>
            <w:r w:rsidRPr="00A71584">
              <w:rPr>
                <w:rFonts w:ascii="Tahoma" w:hAnsi="Tahoma" w:cs="Tahoma"/>
                <w:sz w:val="18"/>
                <w:szCs w:val="18"/>
              </w:rPr>
              <w:t>сий</w:t>
            </w:r>
          </w:p>
        </w:tc>
      </w:tr>
      <w:tr w:rsidR="00C06B3D" w:rsidRPr="00A71584" w:rsidTr="001D2F84">
        <w:trPr>
          <w:cantSplit/>
        </w:trPr>
        <w:tc>
          <w:tcPr>
            <w:tcW w:w="44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7.</w:t>
            </w:r>
          </w:p>
        </w:tc>
        <w:tc>
          <w:tcPr>
            <w:tcW w:w="1753"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Регистрация КД.</w:t>
            </w:r>
          </w:p>
        </w:tc>
        <w:tc>
          <w:tcPr>
            <w:tcW w:w="1738"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Работодатель</w:t>
            </w:r>
          </w:p>
        </w:tc>
        <w:tc>
          <w:tcPr>
            <w:tcW w:w="1275" w:type="dxa"/>
          </w:tcPr>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 xml:space="preserve">ТК РФ, </w:t>
            </w:r>
          </w:p>
          <w:p w:rsidR="00C06B3D" w:rsidRPr="00A71584" w:rsidRDefault="00C06B3D" w:rsidP="00C06B3D">
            <w:pPr>
              <w:tabs>
                <w:tab w:val="left" w:pos="900"/>
              </w:tabs>
              <w:jc w:val="both"/>
              <w:rPr>
                <w:rFonts w:ascii="Tahoma" w:hAnsi="Tahoma" w:cs="Tahoma"/>
                <w:sz w:val="18"/>
                <w:szCs w:val="18"/>
              </w:rPr>
            </w:pPr>
            <w:r w:rsidRPr="00A71584">
              <w:rPr>
                <w:rFonts w:ascii="Tahoma" w:hAnsi="Tahoma" w:cs="Tahoma"/>
                <w:sz w:val="18"/>
                <w:szCs w:val="18"/>
              </w:rPr>
              <w:t>ст. 50</w:t>
            </w:r>
          </w:p>
        </w:tc>
        <w:tc>
          <w:tcPr>
            <w:tcW w:w="2577"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Подлинники:</w:t>
            </w:r>
          </w:p>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 xml:space="preserve">- 1 экз. заявление, </w:t>
            </w:r>
          </w:p>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 xml:space="preserve">- 1 экз. коллективного договора/соглашения на бумажном носителе, </w:t>
            </w:r>
          </w:p>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- 1 экз. решения первичной профсоюзной организации/ выписки из протокола общего собрания, а также электронные копии в формате PDF (диск или USB-флеш-накопитель).</w:t>
            </w:r>
          </w:p>
        </w:tc>
        <w:tc>
          <w:tcPr>
            <w:tcW w:w="1568" w:type="dxa"/>
          </w:tcPr>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 xml:space="preserve">В течение </w:t>
            </w:r>
          </w:p>
          <w:p w:rsidR="00C06B3D" w:rsidRPr="00A71584" w:rsidRDefault="00C06B3D" w:rsidP="00C06B3D">
            <w:pPr>
              <w:tabs>
                <w:tab w:val="left" w:pos="900"/>
              </w:tabs>
              <w:rPr>
                <w:rFonts w:ascii="Tahoma" w:hAnsi="Tahoma" w:cs="Tahoma"/>
                <w:sz w:val="18"/>
                <w:szCs w:val="18"/>
              </w:rPr>
            </w:pPr>
            <w:r w:rsidRPr="00A71584">
              <w:rPr>
                <w:rFonts w:ascii="Tahoma" w:hAnsi="Tahoma" w:cs="Tahoma"/>
                <w:sz w:val="18"/>
                <w:szCs w:val="18"/>
              </w:rPr>
              <w:t>7 дней после подписания</w:t>
            </w:r>
          </w:p>
        </w:tc>
        <w:tc>
          <w:tcPr>
            <w:tcW w:w="1701" w:type="dxa"/>
          </w:tcPr>
          <w:p w:rsidR="00C06B3D" w:rsidRPr="00A71584" w:rsidRDefault="00C06B3D" w:rsidP="00C06B3D">
            <w:pPr>
              <w:tabs>
                <w:tab w:val="left" w:pos="900"/>
              </w:tabs>
              <w:jc w:val="both"/>
              <w:rPr>
                <w:rFonts w:ascii="Tahoma" w:hAnsi="Tahoma" w:cs="Tahoma"/>
                <w:sz w:val="18"/>
                <w:szCs w:val="18"/>
              </w:rPr>
            </w:pPr>
          </w:p>
        </w:tc>
      </w:tr>
    </w:tbl>
    <w:p w:rsidR="00C06B3D" w:rsidRPr="00C06B3D" w:rsidRDefault="00C06B3D" w:rsidP="00C06B3D">
      <w:pPr>
        <w:tabs>
          <w:tab w:val="left" w:pos="900"/>
        </w:tabs>
        <w:ind w:firstLine="360"/>
        <w:jc w:val="right"/>
        <w:rPr>
          <w:b/>
          <w:i/>
          <w:sz w:val="26"/>
          <w:szCs w:val="26"/>
        </w:rPr>
      </w:pPr>
    </w:p>
    <w:p w:rsidR="00C06B3D" w:rsidRPr="001D2F84" w:rsidRDefault="00C06B3D" w:rsidP="00C06B3D">
      <w:pPr>
        <w:tabs>
          <w:tab w:val="left" w:pos="900"/>
        </w:tabs>
        <w:ind w:firstLine="360"/>
        <w:jc w:val="right"/>
        <w:rPr>
          <w:rFonts w:ascii="Tahoma" w:hAnsi="Tahoma" w:cs="Tahoma"/>
          <w:b/>
          <w:i/>
        </w:rPr>
      </w:pPr>
      <w:r w:rsidRPr="001D2F84">
        <w:rPr>
          <w:rFonts w:ascii="Tahoma" w:hAnsi="Tahoma" w:cs="Tahoma"/>
          <w:b/>
          <w:i/>
        </w:rPr>
        <w:t>Приложение 2</w:t>
      </w:r>
    </w:p>
    <w:p w:rsidR="00C06B3D" w:rsidRPr="001D2F84" w:rsidRDefault="00C06B3D" w:rsidP="00C06B3D">
      <w:pPr>
        <w:autoSpaceDE w:val="0"/>
        <w:autoSpaceDN w:val="0"/>
        <w:adjustRightInd w:val="0"/>
        <w:jc w:val="center"/>
        <w:rPr>
          <w:rFonts w:ascii="Tahoma" w:hAnsi="Tahoma" w:cs="Tahoma"/>
          <w:b/>
          <w:sz w:val="22"/>
          <w:szCs w:val="22"/>
        </w:rPr>
      </w:pPr>
      <w:r w:rsidRPr="001D2F84">
        <w:rPr>
          <w:rFonts w:ascii="Tahoma" w:hAnsi="Tahoma" w:cs="Tahoma"/>
          <w:b/>
          <w:sz w:val="22"/>
          <w:szCs w:val="22"/>
        </w:rPr>
        <w:t>Административная ответственность</w:t>
      </w:r>
    </w:p>
    <w:p w:rsidR="00C06B3D" w:rsidRPr="001D2F84" w:rsidRDefault="00C06B3D" w:rsidP="00C06B3D">
      <w:pPr>
        <w:autoSpaceDE w:val="0"/>
        <w:autoSpaceDN w:val="0"/>
        <w:adjustRightInd w:val="0"/>
        <w:jc w:val="center"/>
        <w:rPr>
          <w:rFonts w:ascii="Tahoma" w:hAnsi="Tahoma" w:cs="Tahoma"/>
          <w:b/>
          <w:sz w:val="22"/>
          <w:szCs w:val="22"/>
        </w:rPr>
      </w:pPr>
      <w:r w:rsidRPr="001D2F84">
        <w:rPr>
          <w:rFonts w:ascii="Tahoma" w:hAnsi="Tahoma" w:cs="Tahoma"/>
          <w:b/>
          <w:sz w:val="22"/>
          <w:szCs w:val="22"/>
        </w:rPr>
        <w:t>за нарушение законодательства о коллективных договорах</w:t>
      </w:r>
    </w:p>
    <w:p w:rsidR="00C06B3D" w:rsidRPr="001D2F84" w:rsidRDefault="00C06B3D" w:rsidP="00C06B3D">
      <w:pPr>
        <w:tabs>
          <w:tab w:val="left" w:pos="900"/>
        </w:tabs>
        <w:ind w:firstLine="360"/>
        <w:rPr>
          <w:rFonts w:ascii="Tahoma" w:hAnsi="Tahoma" w:cs="Tahom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0"/>
        <w:gridCol w:w="2208"/>
      </w:tblGrid>
      <w:tr w:rsidR="00C06B3D" w:rsidRPr="001D2F84" w:rsidTr="00C06B3D">
        <w:trPr>
          <w:cantSplit/>
        </w:trPr>
        <w:tc>
          <w:tcPr>
            <w:tcW w:w="8024" w:type="dxa"/>
          </w:tcPr>
          <w:p w:rsidR="00C06B3D" w:rsidRPr="001D2F84" w:rsidRDefault="00C06B3D" w:rsidP="00C06B3D">
            <w:pPr>
              <w:tabs>
                <w:tab w:val="left" w:pos="900"/>
              </w:tabs>
              <w:jc w:val="center"/>
              <w:rPr>
                <w:rFonts w:ascii="Tahoma" w:hAnsi="Tahoma" w:cs="Tahoma"/>
                <w:b/>
              </w:rPr>
            </w:pPr>
            <w:r w:rsidRPr="001D2F84">
              <w:rPr>
                <w:rFonts w:ascii="Tahoma" w:hAnsi="Tahoma" w:cs="Tahoma"/>
                <w:b/>
              </w:rPr>
              <w:t>Основание для привлечения к правовой ответственности</w:t>
            </w:r>
          </w:p>
        </w:tc>
        <w:tc>
          <w:tcPr>
            <w:tcW w:w="2164" w:type="dxa"/>
          </w:tcPr>
          <w:p w:rsidR="00C06B3D" w:rsidRPr="001D2F84" w:rsidRDefault="00C06B3D" w:rsidP="00C06B3D">
            <w:pPr>
              <w:tabs>
                <w:tab w:val="left" w:pos="900"/>
              </w:tabs>
              <w:jc w:val="center"/>
              <w:rPr>
                <w:rFonts w:ascii="Tahoma" w:hAnsi="Tahoma" w:cs="Tahoma"/>
                <w:b/>
              </w:rPr>
            </w:pPr>
            <w:r w:rsidRPr="001D2F84">
              <w:rPr>
                <w:rFonts w:ascii="Tahoma" w:hAnsi="Tahoma" w:cs="Tahoma"/>
                <w:b/>
              </w:rPr>
              <w:t>Административная ответственность</w:t>
            </w:r>
          </w:p>
        </w:tc>
      </w:tr>
      <w:tr w:rsidR="00C06B3D" w:rsidRPr="001D2F84" w:rsidTr="00C06B3D">
        <w:trPr>
          <w:cantSplit/>
        </w:trPr>
        <w:tc>
          <w:tcPr>
            <w:tcW w:w="8024" w:type="dxa"/>
          </w:tcPr>
          <w:p w:rsidR="00C06B3D" w:rsidRPr="001D2F84" w:rsidRDefault="00C06B3D" w:rsidP="009836DA">
            <w:pPr>
              <w:tabs>
                <w:tab w:val="left" w:pos="900"/>
              </w:tabs>
              <w:rPr>
                <w:rFonts w:ascii="Tahoma" w:hAnsi="Tahoma" w:cs="Tahoma"/>
              </w:rPr>
            </w:pPr>
            <w:r w:rsidRPr="001D2F84">
              <w:rPr>
                <w:rFonts w:ascii="Tahoma" w:hAnsi="Tahoma" w:cs="Tahoma"/>
              </w:rPr>
              <w:t>Уклонение работодателя от участия в коллективных переговорах нарушение установленного законом срока проведения переговоров, необеспечение работы</w:t>
            </w:r>
            <w:r w:rsidR="000278E9" w:rsidRPr="001D2F84">
              <w:rPr>
                <w:rFonts w:ascii="Tahoma" w:hAnsi="Tahoma" w:cs="Tahoma"/>
              </w:rPr>
              <w:t xml:space="preserve"> К</w:t>
            </w:r>
            <w:r w:rsidRPr="001D2F84">
              <w:rPr>
                <w:rFonts w:ascii="Tahoma" w:hAnsi="Tahoma" w:cs="Tahoma"/>
              </w:rPr>
              <w:t>омиссии по заключению КД</w:t>
            </w:r>
          </w:p>
        </w:tc>
        <w:tc>
          <w:tcPr>
            <w:tcW w:w="2164" w:type="dxa"/>
          </w:tcPr>
          <w:p w:rsidR="00C06B3D" w:rsidRPr="001D2F84" w:rsidRDefault="00C06B3D" w:rsidP="00C06B3D">
            <w:pPr>
              <w:tabs>
                <w:tab w:val="left" w:pos="900"/>
              </w:tabs>
              <w:rPr>
                <w:rFonts w:ascii="Tahoma" w:hAnsi="Tahoma" w:cs="Tahoma"/>
                <w:b/>
                <w:i/>
              </w:rPr>
            </w:pPr>
            <w:r w:rsidRPr="001D2F84">
              <w:rPr>
                <w:rFonts w:ascii="Tahoma" w:hAnsi="Tahoma" w:cs="Tahoma"/>
                <w:b/>
                <w:i/>
              </w:rPr>
              <w:t>КоАП ст. 5.28.</w:t>
            </w:r>
          </w:p>
          <w:p w:rsidR="00C06B3D" w:rsidRPr="001D2F84" w:rsidRDefault="00C06B3D" w:rsidP="00C06B3D">
            <w:pPr>
              <w:tabs>
                <w:tab w:val="left" w:pos="900"/>
              </w:tabs>
              <w:rPr>
                <w:rFonts w:ascii="Tahoma" w:hAnsi="Tahoma" w:cs="Tahoma"/>
                <w:b/>
                <w:i/>
              </w:rPr>
            </w:pPr>
            <w:r w:rsidRPr="001D2F84">
              <w:rPr>
                <w:rFonts w:ascii="Tahoma" w:hAnsi="Tahoma" w:cs="Tahoma"/>
                <w:b/>
                <w:i/>
              </w:rPr>
              <w:t>От 1 до 3 тыс. руб.</w:t>
            </w:r>
          </w:p>
        </w:tc>
      </w:tr>
      <w:tr w:rsidR="00C06B3D" w:rsidRPr="001D2F84" w:rsidTr="00C06B3D">
        <w:trPr>
          <w:cantSplit/>
        </w:trPr>
        <w:tc>
          <w:tcPr>
            <w:tcW w:w="8024" w:type="dxa"/>
          </w:tcPr>
          <w:p w:rsidR="00C06B3D" w:rsidRPr="001D2F84" w:rsidRDefault="00C06B3D" w:rsidP="00C06B3D">
            <w:pPr>
              <w:tabs>
                <w:tab w:val="left" w:pos="900"/>
              </w:tabs>
              <w:rPr>
                <w:rFonts w:ascii="Tahoma" w:hAnsi="Tahoma" w:cs="Tahoma"/>
              </w:rPr>
            </w:pPr>
            <w:r w:rsidRPr="001D2F84">
              <w:rPr>
                <w:rFonts w:ascii="Tahoma" w:hAnsi="Tahoma" w:cs="Tahoma"/>
              </w:rPr>
              <w:t>Необоснованный отказ от заключения коллективного договора</w:t>
            </w:r>
          </w:p>
        </w:tc>
        <w:tc>
          <w:tcPr>
            <w:tcW w:w="2164" w:type="dxa"/>
          </w:tcPr>
          <w:p w:rsidR="00C06B3D" w:rsidRPr="001D2F84" w:rsidRDefault="00C06B3D" w:rsidP="00C06B3D">
            <w:pPr>
              <w:tabs>
                <w:tab w:val="left" w:pos="900"/>
              </w:tabs>
              <w:rPr>
                <w:rFonts w:ascii="Tahoma" w:hAnsi="Tahoma" w:cs="Tahoma"/>
                <w:b/>
                <w:i/>
              </w:rPr>
            </w:pPr>
            <w:r w:rsidRPr="001D2F84">
              <w:rPr>
                <w:rFonts w:ascii="Tahoma" w:hAnsi="Tahoma" w:cs="Tahoma"/>
                <w:b/>
                <w:i/>
              </w:rPr>
              <w:t>КоАП ст. 5.30.</w:t>
            </w:r>
          </w:p>
          <w:p w:rsidR="00C06B3D" w:rsidRPr="001D2F84" w:rsidRDefault="00C06B3D" w:rsidP="00C06B3D">
            <w:pPr>
              <w:tabs>
                <w:tab w:val="left" w:pos="900"/>
              </w:tabs>
              <w:rPr>
                <w:rFonts w:ascii="Tahoma" w:hAnsi="Tahoma" w:cs="Tahoma"/>
                <w:b/>
                <w:i/>
              </w:rPr>
            </w:pPr>
            <w:r w:rsidRPr="001D2F84">
              <w:rPr>
                <w:rFonts w:ascii="Tahoma" w:hAnsi="Tahoma" w:cs="Tahoma"/>
                <w:b/>
                <w:i/>
              </w:rPr>
              <w:t>От 3 до 5 тыс. руб.</w:t>
            </w:r>
          </w:p>
        </w:tc>
      </w:tr>
      <w:tr w:rsidR="00C06B3D" w:rsidRPr="001D2F84" w:rsidTr="00C06B3D">
        <w:trPr>
          <w:cantSplit/>
        </w:trPr>
        <w:tc>
          <w:tcPr>
            <w:tcW w:w="8024" w:type="dxa"/>
          </w:tcPr>
          <w:p w:rsidR="00C06B3D" w:rsidRPr="001D2F84" w:rsidRDefault="00C06B3D" w:rsidP="00C06B3D">
            <w:pPr>
              <w:tabs>
                <w:tab w:val="left" w:pos="900"/>
              </w:tabs>
              <w:rPr>
                <w:rFonts w:ascii="Tahoma" w:hAnsi="Tahoma" w:cs="Tahoma"/>
              </w:rPr>
            </w:pPr>
            <w:r w:rsidRPr="001D2F84">
              <w:rPr>
                <w:rFonts w:ascii="Tahoma" w:hAnsi="Tahoma" w:cs="Tahoma"/>
              </w:rPr>
              <w:lastRenderedPageBreak/>
              <w:t>Непредоставление в срок информации, необходимой для проведения коллективных переговоров и осуществления контроля за соблюдением коллективного договора</w:t>
            </w:r>
          </w:p>
        </w:tc>
        <w:tc>
          <w:tcPr>
            <w:tcW w:w="2164" w:type="dxa"/>
          </w:tcPr>
          <w:p w:rsidR="00C06B3D" w:rsidRPr="001D2F84" w:rsidRDefault="00C06B3D" w:rsidP="00C06B3D">
            <w:pPr>
              <w:tabs>
                <w:tab w:val="left" w:pos="900"/>
              </w:tabs>
              <w:rPr>
                <w:rFonts w:ascii="Tahoma" w:hAnsi="Tahoma" w:cs="Tahoma"/>
                <w:b/>
                <w:i/>
              </w:rPr>
            </w:pPr>
            <w:r w:rsidRPr="001D2F84">
              <w:rPr>
                <w:rFonts w:ascii="Tahoma" w:hAnsi="Tahoma" w:cs="Tahoma"/>
                <w:b/>
                <w:i/>
              </w:rPr>
              <w:t>КоАП ст. 5.29.</w:t>
            </w:r>
          </w:p>
          <w:p w:rsidR="00C06B3D" w:rsidRPr="001D2F84" w:rsidRDefault="00C06B3D" w:rsidP="00C06B3D">
            <w:pPr>
              <w:tabs>
                <w:tab w:val="left" w:pos="900"/>
              </w:tabs>
              <w:rPr>
                <w:rFonts w:ascii="Tahoma" w:hAnsi="Tahoma" w:cs="Tahoma"/>
                <w:b/>
                <w:i/>
              </w:rPr>
            </w:pPr>
            <w:r w:rsidRPr="001D2F84">
              <w:rPr>
                <w:rFonts w:ascii="Tahoma" w:hAnsi="Tahoma" w:cs="Tahoma"/>
                <w:b/>
                <w:i/>
              </w:rPr>
              <w:t>От 1 до 3 тыс. руб.</w:t>
            </w:r>
          </w:p>
        </w:tc>
      </w:tr>
      <w:tr w:rsidR="00C06B3D" w:rsidRPr="001D2F84" w:rsidTr="00C06B3D">
        <w:trPr>
          <w:cantSplit/>
        </w:trPr>
        <w:tc>
          <w:tcPr>
            <w:tcW w:w="8024" w:type="dxa"/>
          </w:tcPr>
          <w:p w:rsidR="00C06B3D" w:rsidRPr="001D2F84" w:rsidRDefault="00C06B3D" w:rsidP="00C06B3D">
            <w:pPr>
              <w:tabs>
                <w:tab w:val="left" w:pos="900"/>
              </w:tabs>
              <w:rPr>
                <w:rFonts w:ascii="Tahoma" w:hAnsi="Tahoma" w:cs="Tahoma"/>
              </w:rPr>
            </w:pPr>
            <w:r w:rsidRPr="001D2F84">
              <w:rPr>
                <w:rFonts w:ascii="Tahoma" w:hAnsi="Tahoma" w:cs="Tahoma"/>
              </w:rPr>
              <w:t>Нарушение или невыполнение обязательств по КД</w:t>
            </w:r>
          </w:p>
        </w:tc>
        <w:tc>
          <w:tcPr>
            <w:tcW w:w="2164" w:type="dxa"/>
          </w:tcPr>
          <w:p w:rsidR="00C06B3D" w:rsidRPr="001D2F84" w:rsidRDefault="00C06B3D" w:rsidP="00C06B3D">
            <w:pPr>
              <w:tabs>
                <w:tab w:val="left" w:pos="900"/>
              </w:tabs>
              <w:rPr>
                <w:rFonts w:ascii="Tahoma" w:hAnsi="Tahoma" w:cs="Tahoma"/>
                <w:b/>
                <w:i/>
              </w:rPr>
            </w:pPr>
            <w:r w:rsidRPr="001D2F84">
              <w:rPr>
                <w:rFonts w:ascii="Tahoma" w:hAnsi="Tahoma" w:cs="Tahoma"/>
                <w:b/>
                <w:i/>
              </w:rPr>
              <w:t>КоАП ст. 5.31.</w:t>
            </w:r>
          </w:p>
          <w:p w:rsidR="00C06B3D" w:rsidRPr="001D2F84" w:rsidRDefault="00C06B3D" w:rsidP="00C06B3D">
            <w:pPr>
              <w:tabs>
                <w:tab w:val="left" w:pos="900"/>
              </w:tabs>
              <w:rPr>
                <w:rFonts w:ascii="Tahoma" w:hAnsi="Tahoma" w:cs="Tahoma"/>
                <w:b/>
                <w:i/>
              </w:rPr>
            </w:pPr>
            <w:r w:rsidRPr="001D2F84">
              <w:rPr>
                <w:rFonts w:ascii="Tahoma" w:hAnsi="Tahoma" w:cs="Tahoma"/>
                <w:b/>
                <w:i/>
              </w:rPr>
              <w:t>От 3 до 5 тыс. руб.</w:t>
            </w:r>
          </w:p>
        </w:tc>
      </w:tr>
    </w:tbl>
    <w:p w:rsidR="003C2EF2" w:rsidRPr="001D2F84" w:rsidRDefault="003C2EF2" w:rsidP="00C06B3D">
      <w:pPr>
        <w:ind w:firstLine="540"/>
        <w:jc w:val="right"/>
        <w:rPr>
          <w:rFonts w:ascii="Tahoma" w:hAnsi="Tahoma" w:cs="Tahoma"/>
          <w:b/>
          <w:i/>
        </w:rPr>
      </w:pPr>
    </w:p>
    <w:p w:rsidR="0014099F" w:rsidRDefault="0014099F" w:rsidP="00C06B3D">
      <w:pPr>
        <w:ind w:firstLine="540"/>
        <w:jc w:val="right"/>
        <w:rPr>
          <w:b/>
          <w:i/>
          <w:sz w:val="26"/>
          <w:szCs w:val="26"/>
        </w:rPr>
      </w:pPr>
    </w:p>
    <w:p w:rsidR="00C06B3D" w:rsidRPr="00C06B3D" w:rsidRDefault="00C06B3D" w:rsidP="00C06B3D">
      <w:pPr>
        <w:ind w:firstLine="540"/>
        <w:jc w:val="right"/>
        <w:rPr>
          <w:b/>
          <w:i/>
          <w:sz w:val="26"/>
          <w:szCs w:val="26"/>
        </w:rPr>
      </w:pPr>
      <w:r w:rsidRPr="00C06B3D">
        <w:rPr>
          <w:b/>
          <w:i/>
          <w:sz w:val="26"/>
          <w:szCs w:val="26"/>
        </w:rPr>
        <w:t>Приложение 3</w:t>
      </w:r>
    </w:p>
    <w:p w:rsidR="00C06B3D" w:rsidRPr="00C06B3D" w:rsidRDefault="00C06B3D" w:rsidP="00C06B3D">
      <w:pPr>
        <w:ind w:firstLine="540"/>
        <w:jc w:val="right"/>
        <w:rPr>
          <w:b/>
          <w:i/>
          <w:sz w:val="26"/>
          <w:szCs w:val="26"/>
        </w:rPr>
      </w:pPr>
    </w:p>
    <w:p w:rsidR="00C06B3D" w:rsidRPr="001D2F84" w:rsidRDefault="00C06B3D" w:rsidP="00C06B3D">
      <w:pPr>
        <w:ind w:firstLine="540"/>
        <w:jc w:val="center"/>
        <w:rPr>
          <w:rFonts w:ascii="Tahoma" w:hAnsi="Tahoma" w:cs="Tahoma"/>
          <w:b/>
          <w:sz w:val="22"/>
          <w:szCs w:val="22"/>
        </w:rPr>
      </w:pPr>
      <w:r w:rsidRPr="001D2F84">
        <w:rPr>
          <w:rFonts w:ascii="Tahoma" w:hAnsi="Tahoma" w:cs="Tahoma"/>
          <w:b/>
          <w:sz w:val="22"/>
          <w:szCs w:val="22"/>
        </w:rPr>
        <w:t>Протокол № _____ заседания профсоюзного комитета</w:t>
      </w:r>
    </w:p>
    <w:p w:rsidR="00C06B3D" w:rsidRPr="001D2F84" w:rsidRDefault="00C06B3D" w:rsidP="00C06B3D">
      <w:pPr>
        <w:ind w:firstLine="540"/>
        <w:jc w:val="center"/>
        <w:rPr>
          <w:rFonts w:ascii="Tahoma" w:hAnsi="Tahoma" w:cs="Tahoma"/>
          <w:b/>
          <w:sz w:val="22"/>
          <w:szCs w:val="22"/>
        </w:rPr>
      </w:pPr>
      <w:r w:rsidRPr="001D2F84">
        <w:rPr>
          <w:rFonts w:ascii="Tahoma" w:hAnsi="Tahoma" w:cs="Tahoma"/>
          <w:b/>
          <w:sz w:val="22"/>
          <w:szCs w:val="22"/>
        </w:rPr>
        <w:t>(наименование профсоюзной организации)</w:t>
      </w:r>
    </w:p>
    <w:p w:rsidR="00C06B3D" w:rsidRPr="001D2F84" w:rsidRDefault="00C06B3D" w:rsidP="00C06B3D">
      <w:pPr>
        <w:ind w:firstLine="540"/>
        <w:jc w:val="center"/>
        <w:rPr>
          <w:rFonts w:ascii="Tahoma" w:hAnsi="Tahoma" w:cs="Tahoma"/>
          <w:b/>
          <w:sz w:val="22"/>
          <w:szCs w:val="22"/>
        </w:rPr>
      </w:pPr>
      <w:r w:rsidRPr="001D2F84">
        <w:rPr>
          <w:rFonts w:ascii="Tahoma" w:hAnsi="Tahoma" w:cs="Tahoma"/>
          <w:b/>
          <w:sz w:val="22"/>
          <w:szCs w:val="22"/>
        </w:rPr>
        <w:t>от «____»_________ 20 __ г.</w:t>
      </w:r>
    </w:p>
    <w:p w:rsidR="00C06B3D" w:rsidRPr="00C06B3D" w:rsidRDefault="00C06B3D" w:rsidP="00C06B3D">
      <w:pPr>
        <w:ind w:firstLine="540"/>
        <w:jc w:val="both"/>
        <w:rPr>
          <w:sz w:val="26"/>
          <w:szCs w:val="26"/>
        </w:rPr>
      </w:pPr>
    </w:p>
    <w:p w:rsidR="00C06B3D" w:rsidRPr="001D2F84" w:rsidRDefault="00C06B3D" w:rsidP="00C06B3D">
      <w:pPr>
        <w:ind w:firstLine="540"/>
        <w:jc w:val="both"/>
        <w:rPr>
          <w:sz w:val="22"/>
          <w:szCs w:val="22"/>
        </w:rPr>
      </w:pPr>
      <w:r w:rsidRPr="001D2F84">
        <w:rPr>
          <w:sz w:val="22"/>
          <w:szCs w:val="22"/>
        </w:rPr>
        <w:t>Всего членов профкома __________ чел. Присутствует __________________ чел.</w:t>
      </w:r>
    </w:p>
    <w:p w:rsidR="00C06B3D" w:rsidRPr="001D2F84" w:rsidRDefault="00C06B3D" w:rsidP="00C06B3D">
      <w:pPr>
        <w:ind w:firstLine="540"/>
        <w:jc w:val="both"/>
        <w:rPr>
          <w:sz w:val="22"/>
          <w:szCs w:val="22"/>
        </w:rPr>
      </w:pPr>
      <w:r w:rsidRPr="001D2F84">
        <w:rPr>
          <w:sz w:val="22"/>
          <w:szCs w:val="22"/>
        </w:rPr>
        <w:t>Приглашены: ________________________________________</w:t>
      </w:r>
    </w:p>
    <w:p w:rsidR="00C06B3D" w:rsidRPr="001D2F84" w:rsidRDefault="00C06B3D" w:rsidP="00C06B3D">
      <w:pPr>
        <w:ind w:firstLine="540"/>
        <w:jc w:val="both"/>
        <w:rPr>
          <w:i/>
          <w:sz w:val="22"/>
          <w:szCs w:val="22"/>
        </w:rPr>
      </w:pPr>
      <w:r w:rsidRPr="001D2F84">
        <w:rPr>
          <w:i/>
          <w:sz w:val="22"/>
          <w:szCs w:val="22"/>
        </w:rPr>
        <w:t xml:space="preserve">                                               (Ф.И.О., должность)</w:t>
      </w:r>
    </w:p>
    <w:p w:rsidR="00C06B3D" w:rsidRPr="001D2F84" w:rsidRDefault="00C06B3D" w:rsidP="00C06B3D">
      <w:pPr>
        <w:ind w:firstLine="540"/>
        <w:jc w:val="both"/>
        <w:rPr>
          <w:sz w:val="22"/>
          <w:szCs w:val="22"/>
        </w:rPr>
      </w:pPr>
      <w:r w:rsidRPr="001D2F84">
        <w:rPr>
          <w:sz w:val="22"/>
          <w:szCs w:val="22"/>
        </w:rPr>
        <w:t>Председательствующий ______________________________</w:t>
      </w:r>
    </w:p>
    <w:p w:rsidR="00C06B3D" w:rsidRPr="001D2F84" w:rsidRDefault="00C06B3D" w:rsidP="00C06B3D">
      <w:pPr>
        <w:ind w:firstLine="540"/>
        <w:jc w:val="both"/>
        <w:rPr>
          <w:b/>
          <w:sz w:val="22"/>
          <w:szCs w:val="22"/>
        </w:rPr>
      </w:pPr>
      <w:r w:rsidRPr="001D2F84">
        <w:rPr>
          <w:b/>
          <w:sz w:val="22"/>
          <w:szCs w:val="22"/>
        </w:rPr>
        <w:t>Повестка дня:</w:t>
      </w:r>
    </w:p>
    <w:p w:rsidR="00C06B3D" w:rsidRPr="001D2F84" w:rsidRDefault="00C06B3D" w:rsidP="00C06B3D">
      <w:pPr>
        <w:ind w:firstLine="540"/>
        <w:jc w:val="both"/>
        <w:rPr>
          <w:sz w:val="22"/>
          <w:szCs w:val="22"/>
        </w:rPr>
      </w:pPr>
      <w:r w:rsidRPr="001D2F84">
        <w:rPr>
          <w:sz w:val="22"/>
          <w:szCs w:val="22"/>
        </w:rPr>
        <w:t>1. О вступление в переговоры по заключению коллективного договора с работодателем.</w:t>
      </w:r>
    </w:p>
    <w:p w:rsidR="00C06B3D" w:rsidRPr="001D2F84" w:rsidRDefault="00C06B3D" w:rsidP="00C06B3D">
      <w:pPr>
        <w:ind w:firstLine="540"/>
        <w:jc w:val="both"/>
        <w:rPr>
          <w:sz w:val="22"/>
          <w:szCs w:val="22"/>
        </w:rPr>
      </w:pPr>
      <w:r w:rsidRPr="001D2F84">
        <w:rPr>
          <w:sz w:val="22"/>
          <w:szCs w:val="22"/>
        </w:rPr>
        <w:t xml:space="preserve">2. О составе </w:t>
      </w:r>
      <w:r w:rsidR="007B075B" w:rsidRPr="001D2F84">
        <w:rPr>
          <w:sz w:val="22"/>
          <w:szCs w:val="22"/>
        </w:rPr>
        <w:t>К</w:t>
      </w:r>
      <w:r w:rsidRPr="001D2F84">
        <w:rPr>
          <w:sz w:val="22"/>
          <w:szCs w:val="22"/>
        </w:rPr>
        <w:t>омиссии по проведению коллективных переговоров по подготовке и заключению коллективного договора от стороны работников, сроках и времени проведения переговоров.</w:t>
      </w:r>
    </w:p>
    <w:p w:rsidR="00C06B3D" w:rsidRPr="001D2F84" w:rsidRDefault="00C06B3D" w:rsidP="00C06B3D">
      <w:pPr>
        <w:ind w:firstLine="540"/>
        <w:jc w:val="both"/>
        <w:rPr>
          <w:sz w:val="22"/>
          <w:szCs w:val="22"/>
        </w:rPr>
      </w:pPr>
      <w:r w:rsidRPr="001D2F84">
        <w:rPr>
          <w:sz w:val="22"/>
          <w:szCs w:val="22"/>
        </w:rPr>
        <w:t>1. Слушали: _________________________________</w:t>
      </w:r>
    </w:p>
    <w:p w:rsidR="00C06B3D" w:rsidRPr="001D2F84" w:rsidRDefault="00C06B3D" w:rsidP="00C06B3D">
      <w:pPr>
        <w:ind w:firstLine="540"/>
        <w:jc w:val="both"/>
        <w:rPr>
          <w:sz w:val="22"/>
          <w:szCs w:val="22"/>
        </w:rPr>
      </w:pPr>
      <w:r w:rsidRPr="001D2F84">
        <w:rPr>
          <w:sz w:val="22"/>
          <w:szCs w:val="22"/>
        </w:rPr>
        <w:t xml:space="preserve">                             (Ф.И.О., должность)</w:t>
      </w:r>
    </w:p>
    <w:p w:rsidR="00C06B3D" w:rsidRPr="001D2F84" w:rsidRDefault="00C06B3D" w:rsidP="00C06B3D">
      <w:pPr>
        <w:ind w:firstLine="540"/>
        <w:jc w:val="both"/>
        <w:rPr>
          <w:i/>
          <w:sz w:val="22"/>
          <w:szCs w:val="22"/>
        </w:rPr>
      </w:pPr>
      <w:r w:rsidRPr="001D2F84">
        <w:rPr>
          <w:sz w:val="22"/>
          <w:szCs w:val="22"/>
        </w:rPr>
        <w:t xml:space="preserve">о вступлении в переговоры по заключению коллективного договора с работодателем. </w:t>
      </w:r>
      <w:r w:rsidRPr="001D2F84">
        <w:rPr>
          <w:i/>
          <w:sz w:val="22"/>
          <w:szCs w:val="22"/>
        </w:rPr>
        <w:t>(Текст информации, сообщения включается в протокол или указывается, что прилагается на ____ л.)</w:t>
      </w:r>
    </w:p>
    <w:p w:rsidR="00C06B3D" w:rsidRPr="001D2F84" w:rsidRDefault="00C06B3D" w:rsidP="00C06B3D">
      <w:pPr>
        <w:ind w:firstLine="540"/>
        <w:jc w:val="both"/>
        <w:rPr>
          <w:sz w:val="22"/>
          <w:szCs w:val="22"/>
        </w:rPr>
      </w:pPr>
      <w:r w:rsidRPr="001D2F84">
        <w:rPr>
          <w:sz w:val="22"/>
          <w:szCs w:val="22"/>
        </w:rPr>
        <w:t>Выступили: (Ф.И.О., краткое содержание выступления, предложений)</w:t>
      </w:r>
    </w:p>
    <w:p w:rsidR="00C06B3D" w:rsidRPr="001D2F84" w:rsidRDefault="00C06B3D" w:rsidP="00C06B3D">
      <w:pPr>
        <w:ind w:firstLine="540"/>
        <w:jc w:val="both"/>
        <w:rPr>
          <w:sz w:val="22"/>
          <w:szCs w:val="22"/>
        </w:rPr>
      </w:pPr>
      <w:r w:rsidRPr="001D2F84">
        <w:rPr>
          <w:sz w:val="22"/>
          <w:szCs w:val="22"/>
        </w:rPr>
        <w:t>Вопросы и ответы:  __________________________________________________</w:t>
      </w:r>
    </w:p>
    <w:p w:rsidR="00C06B3D" w:rsidRPr="001D2F84" w:rsidRDefault="00C06B3D" w:rsidP="00C06B3D">
      <w:pPr>
        <w:ind w:firstLine="540"/>
        <w:jc w:val="both"/>
        <w:rPr>
          <w:i/>
          <w:sz w:val="22"/>
          <w:szCs w:val="22"/>
        </w:rPr>
      </w:pPr>
      <w:r w:rsidRPr="001D2F84">
        <w:rPr>
          <w:sz w:val="22"/>
          <w:szCs w:val="22"/>
        </w:rPr>
        <w:t>Постановили: Вступить в переговоры по заключению коллективного договора с работодателем, для чего направить уведомление об этом работодателю в соответствии с ст. 36</w:t>
      </w:r>
      <w:r w:rsidRPr="001D2F84">
        <w:rPr>
          <w:color w:val="FF0000"/>
          <w:sz w:val="22"/>
          <w:szCs w:val="22"/>
        </w:rPr>
        <w:t xml:space="preserve"> </w:t>
      </w:r>
      <w:r w:rsidRPr="001D2F84">
        <w:rPr>
          <w:sz w:val="22"/>
          <w:szCs w:val="22"/>
        </w:rPr>
        <w:t xml:space="preserve">Трудового кодекса РФ </w:t>
      </w:r>
      <w:r w:rsidRPr="001D2F84">
        <w:rPr>
          <w:i/>
          <w:sz w:val="22"/>
          <w:szCs w:val="22"/>
        </w:rPr>
        <w:t>(Текст постановления включается в протокол или указывается, что прилагается на____л.)</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После голосования предложение принято *.</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2. Слушали: ________________________________________</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 xml:space="preserve">                                          ( Ф.И.О., должность)</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 xml:space="preserve">о составе </w:t>
      </w:r>
      <w:r w:rsidR="007B075B" w:rsidRPr="001D2F84">
        <w:rPr>
          <w:sz w:val="22"/>
          <w:szCs w:val="22"/>
        </w:rPr>
        <w:t>К</w:t>
      </w:r>
      <w:r w:rsidRPr="001D2F84">
        <w:rPr>
          <w:sz w:val="22"/>
          <w:szCs w:val="22"/>
        </w:rPr>
        <w:t>омиссии по проведению коллективных переговоров по подготовке и заключению коллективного договора от стороны работников, времени и сроках проведения переговоров.</w:t>
      </w:r>
    </w:p>
    <w:p w:rsidR="00C06B3D" w:rsidRPr="001D2F84" w:rsidRDefault="00C06B3D" w:rsidP="00C06B3D">
      <w:pPr>
        <w:pBdr>
          <w:top w:val="single" w:sz="4" w:space="1" w:color="auto"/>
          <w:bottom w:val="double" w:sz="4" w:space="15" w:color="auto"/>
        </w:pBdr>
        <w:ind w:firstLine="540"/>
        <w:jc w:val="both"/>
        <w:rPr>
          <w:i/>
          <w:sz w:val="22"/>
          <w:szCs w:val="22"/>
        </w:rPr>
      </w:pPr>
      <w:r w:rsidRPr="001D2F84">
        <w:rPr>
          <w:i/>
          <w:sz w:val="22"/>
          <w:szCs w:val="22"/>
        </w:rPr>
        <w:t>(Текст постановления включается в протокол или указывается, что прилагается на __л.)</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 xml:space="preserve">Выступили:  </w:t>
      </w:r>
      <w:r w:rsidRPr="001D2F84">
        <w:rPr>
          <w:i/>
          <w:sz w:val="22"/>
          <w:szCs w:val="22"/>
        </w:rPr>
        <w:t xml:space="preserve">(Ф.И.О., краткое содержание выступления, предложений)  </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Вопросы и ответы: _______________________________</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________________________________________________</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Постановили: Интересы работников на переговорах представляют:</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____________________________________________________</w:t>
      </w:r>
    </w:p>
    <w:p w:rsidR="00C06B3D" w:rsidRPr="001D2F84" w:rsidRDefault="00C06B3D" w:rsidP="00C06B3D">
      <w:pPr>
        <w:pBdr>
          <w:top w:val="single" w:sz="4" w:space="1" w:color="auto"/>
          <w:bottom w:val="double" w:sz="4" w:space="15" w:color="auto"/>
        </w:pBdr>
        <w:ind w:firstLine="540"/>
        <w:jc w:val="both"/>
        <w:rPr>
          <w:i/>
          <w:sz w:val="22"/>
          <w:szCs w:val="22"/>
        </w:rPr>
      </w:pPr>
      <w:r w:rsidRPr="001D2F84">
        <w:rPr>
          <w:i/>
          <w:sz w:val="22"/>
          <w:szCs w:val="22"/>
        </w:rPr>
        <w:t xml:space="preserve"> (Список членов </w:t>
      </w:r>
      <w:r w:rsidR="007B075B" w:rsidRPr="001D2F84">
        <w:rPr>
          <w:i/>
          <w:sz w:val="22"/>
          <w:szCs w:val="22"/>
        </w:rPr>
        <w:t>К</w:t>
      </w:r>
      <w:r w:rsidRPr="001D2F84">
        <w:rPr>
          <w:i/>
          <w:sz w:val="22"/>
          <w:szCs w:val="22"/>
        </w:rPr>
        <w:t>омиссии от стороны работников)</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Провести переговоры в течение _________ (срок не более 3 месяцев) и заключить коллективный договор до ______________</w:t>
      </w:r>
    </w:p>
    <w:p w:rsidR="00C06B3D" w:rsidRPr="001D2F84" w:rsidRDefault="00C06B3D" w:rsidP="00C06B3D">
      <w:pPr>
        <w:pBdr>
          <w:top w:val="single" w:sz="4" w:space="1" w:color="auto"/>
          <w:bottom w:val="double" w:sz="4" w:space="15" w:color="auto"/>
        </w:pBdr>
        <w:ind w:firstLine="540"/>
        <w:jc w:val="both"/>
        <w:rPr>
          <w:i/>
          <w:sz w:val="22"/>
          <w:szCs w:val="22"/>
        </w:rPr>
      </w:pPr>
      <w:r w:rsidRPr="001D2F84">
        <w:rPr>
          <w:sz w:val="22"/>
          <w:szCs w:val="22"/>
        </w:rPr>
        <w:t xml:space="preserve">                                     </w:t>
      </w:r>
      <w:r w:rsidRPr="001D2F84">
        <w:rPr>
          <w:i/>
          <w:sz w:val="22"/>
          <w:szCs w:val="22"/>
        </w:rPr>
        <w:t>(число, месяц)</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 xml:space="preserve">Заседания </w:t>
      </w:r>
      <w:r w:rsidR="007B075B" w:rsidRPr="001D2F84">
        <w:rPr>
          <w:sz w:val="22"/>
          <w:szCs w:val="22"/>
        </w:rPr>
        <w:t>К</w:t>
      </w:r>
      <w:r w:rsidRPr="001D2F84">
        <w:rPr>
          <w:sz w:val="22"/>
          <w:szCs w:val="22"/>
        </w:rPr>
        <w:t>омиссии проводить еженедельно по ____________ в любое удобное стороне Работодателя время, местом переговоров определить _______________.</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После голосования предложение принято *.</w:t>
      </w:r>
    </w:p>
    <w:p w:rsidR="00C06B3D" w:rsidRPr="001D2F84" w:rsidRDefault="00C06B3D" w:rsidP="00C06B3D">
      <w:pPr>
        <w:pBdr>
          <w:top w:val="single" w:sz="4" w:space="1" w:color="auto"/>
          <w:bottom w:val="double" w:sz="4" w:space="15" w:color="auto"/>
        </w:pBdr>
        <w:ind w:firstLine="540"/>
        <w:jc w:val="both"/>
        <w:rPr>
          <w:sz w:val="22"/>
          <w:szCs w:val="22"/>
        </w:rPr>
      </w:pPr>
      <w:r w:rsidRPr="001D2F84">
        <w:rPr>
          <w:sz w:val="22"/>
          <w:szCs w:val="22"/>
        </w:rPr>
        <w:t>* Единогласно, большинством голосов при ________ против, (количество) ___________ воздержавшихся.</w:t>
      </w:r>
    </w:p>
    <w:p w:rsidR="001D2F84" w:rsidRDefault="001D2F84" w:rsidP="00C06B3D">
      <w:pPr>
        <w:pBdr>
          <w:top w:val="single" w:sz="4" w:space="1" w:color="auto"/>
          <w:bottom w:val="double" w:sz="4" w:space="15" w:color="auto"/>
        </w:pBdr>
        <w:ind w:firstLine="540"/>
        <w:jc w:val="both"/>
        <w:rPr>
          <w:sz w:val="22"/>
          <w:szCs w:val="22"/>
        </w:rPr>
      </w:pPr>
    </w:p>
    <w:p w:rsidR="00C06B3D" w:rsidRDefault="00C06B3D" w:rsidP="00C06B3D">
      <w:pPr>
        <w:pBdr>
          <w:top w:val="single" w:sz="4" w:space="1" w:color="auto"/>
          <w:bottom w:val="double" w:sz="4" w:space="15" w:color="auto"/>
        </w:pBdr>
        <w:ind w:firstLine="540"/>
        <w:jc w:val="both"/>
        <w:rPr>
          <w:sz w:val="22"/>
          <w:szCs w:val="22"/>
        </w:rPr>
      </w:pPr>
      <w:r w:rsidRPr="001D2F84">
        <w:rPr>
          <w:sz w:val="22"/>
          <w:szCs w:val="22"/>
        </w:rPr>
        <w:t>Председатель _________________ Ф.И.О.</w:t>
      </w:r>
    </w:p>
    <w:p w:rsidR="001D2F84" w:rsidRPr="001D2F84" w:rsidRDefault="001D2F84" w:rsidP="00C06B3D">
      <w:pPr>
        <w:pBdr>
          <w:top w:val="single" w:sz="4" w:space="1" w:color="auto"/>
          <w:bottom w:val="double" w:sz="4" w:space="15" w:color="auto"/>
        </w:pBdr>
        <w:ind w:firstLine="540"/>
        <w:jc w:val="both"/>
        <w:rPr>
          <w:sz w:val="22"/>
          <w:szCs w:val="22"/>
        </w:rPr>
      </w:pPr>
    </w:p>
    <w:p w:rsidR="00C06B3D" w:rsidRPr="001D2F84" w:rsidRDefault="00C06B3D" w:rsidP="00B13586">
      <w:pPr>
        <w:rPr>
          <w:b/>
          <w:i/>
          <w:sz w:val="22"/>
          <w:szCs w:val="22"/>
        </w:rPr>
      </w:pPr>
    </w:p>
    <w:p w:rsidR="00C373A0" w:rsidRDefault="00C373A0" w:rsidP="00C06B3D">
      <w:pPr>
        <w:ind w:firstLine="540"/>
        <w:jc w:val="right"/>
        <w:rPr>
          <w:b/>
          <w:i/>
          <w:sz w:val="22"/>
          <w:szCs w:val="22"/>
        </w:rPr>
      </w:pPr>
    </w:p>
    <w:p w:rsidR="00C373A0" w:rsidRDefault="00C373A0" w:rsidP="00C06B3D">
      <w:pPr>
        <w:ind w:firstLine="540"/>
        <w:jc w:val="right"/>
        <w:rPr>
          <w:b/>
          <w:i/>
          <w:sz w:val="22"/>
          <w:szCs w:val="22"/>
        </w:rPr>
      </w:pPr>
    </w:p>
    <w:p w:rsidR="00C06B3D" w:rsidRPr="001D2F84" w:rsidRDefault="00C06B3D" w:rsidP="00C06B3D">
      <w:pPr>
        <w:ind w:firstLine="540"/>
        <w:jc w:val="right"/>
        <w:rPr>
          <w:b/>
          <w:i/>
          <w:sz w:val="22"/>
          <w:szCs w:val="22"/>
        </w:rPr>
      </w:pPr>
      <w:r w:rsidRPr="001D2F84">
        <w:rPr>
          <w:b/>
          <w:i/>
          <w:sz w:val="22"/>
          <w:szCs w:val="22"/>
        </w:rPr>
        <w:lastRenderedPageBreak/>
        <w:t>Приложение 4</w:t>
      </w:r>
    </w:p>
    <w:p w:rsidR="00C06B3D" w:rsidRPr="001D2F84" w:rsidRDefault="00C06B3D" w:rsidP="00C06B3D">
      <w:pPr>
        <w:ind w:firstLine="540"/>
        <w:jc w:val="right"/>
        <w:rPr>
          <w:b/>
          <w:i/>
          <w:sz w:val="22"/>
          <w:szCs w:val="22"/>
        </w:rPr>
      </w:pPr>
    </w:p>
    <w:p w:rsidR="00C06B3D" w:rsidRPr="001D2F84" w:rsidRDefault="00C06B3D" w:rsidP="00C06B3D">
      <w:pPr>
        <w:ind w:firstLine="540"/>
        <w:jc w:val="right"/>
        <w:rPr>
          <w:b/>
          <w:sz w:val="22"/>
          <w:szCs w:val="22"/>
        </w:rPr>
      </w:pPr>
      <w:r w:rsidRPr="001D2F84">
        <w:rPr>
          <w:b/>
          <w:sz w:val="22"/>
          <w:szCs w:val="22"/>
        </w:rPr>
        <w:t>Работодателю</w:t>
      </w:r>
    </w:p>
    <w:p w:rsidR="00C06B3D" w:rsidRPr="001D2F84" w:rsidRDefault="00C06B3D" w:rsidP="001D2F84">
      <w:pPr>
        <w:jc w:val="center"/>
        <w:rPr>
          <w:b/>
          <w:sz w:val="22"/>
          <w:szCs w:val="22"/>
        </w:rPr>
      </w:pPr>
      <w:r w:rsidRPr="001D2F84">
        <w:rPr>
          <w:b/>
          <w:sz w:val="22"/>
          <w:szCs w:val="22"/>
        </w:rPr>
        <w:t>УВЕДОМЛЕНИЕ</w:t>
      </w:r>
    </w:p>
    <w:p w:rsidR="00C06B3D" w:rsidRPr="001D2F84" w:rsidRDefault="00C06B3D" w:rsidP="001D2F84">
      <w:pPr>
        <w:jc w:val="center"/>
        <w:rPr>
          <w:b/>
          <w:sz w:val="22"/>
          <w:szCs w:val="22"/>
        </w:rPr>
      </w:pPr>
      <w:r w:rsidRPr="001D2F84">
        <w:rPr>
          <w:b/>
          <w:sz w:val="22"/>
          <w:szCs w:val="22"/>
        </w:rPr>
        <w:t>о начале коллективных переговоров</w:t>
      </w:r>
    </w:p>
    <w:p w:rsidR="00C06B3D" w:rsidRPr="001D2F84" w:rsidRDefault="00C06B3D" w:rsidP="00C06B3D">
      <w:pPr>
        <w:ind w:firstLine="540"/>
        <w:jc w:val="both"/>
        <w:rPr>
          <w:sz w:val="22"/>
          <w:szCs w:val="22"/>
        </w:rPr>
      </w:pPr>
    </w:p>
    <w:p w:rsidR="00C06B3D" w:rsidRPr="001D2F84" w:rsidRDefault="00C06B3D" w:rsidP="00C06B3D">
      <w:pPr>
        <w:ind w:firstLine="540"/>
        <w:jc w:val="both"/>
        <w:rPr>
          <w:sz w:val="22"/>
          <w:szCs w:val="22"/>
        </w:rPr>
      </w:pPr>
      <w:r w:rsidRPr="001D2F84">
        <w:rPr>
          <w:sz w:val="22"/>
          <w:szCs w:val="22"/>
        </w:rPr>
        <w:t>Профсоюзный комитет ___________________(наименование организации)</w:t>
      </w:r>
    </w:p>
    <w:p w:rsidR="00C06B3D" w:rsidRPr="001D2F84" w:rsidRDefault="00C06B3D" w:rsidP="00C06B3D">
      <w:pPr>
        <w:ind w:firstLine="540"/>
        <w:jc w:val="both"/>
        <w:rPr>
          <w:sz w:val="22"/>
          <w:szCs w:val="22"/>
        </w:rPr>
      </w:pPr>
      <w:r w:rsidRPr="001D2F84">
        <w:rPr>
          <w:sz w:val="22"/>
          <w:szCs w:val="22"/>
        </w:rPr>
        <w:t>Уведомляет Вас о намерении вступить в переговоры по заключению коллективного договора на _________ годы.</w:t>
      </w:r>
    </w:p>
    <w:p w:rsidR="00C06B3D" w:rsidRPr="001D2F84" w:rsidRDefault="00C06B3D" w:rsidP="00C06B3D">
      <w:pPr>
        <w:ind w:firstLine="540"/>
        <w:jc w:val="both"/>
        <w:rPr>
          <w:sz w:val="22"/>
          <w:szCs w:val="22"/>
        </w:rPr>
      </w:pPr>
      <w:r w:rsidRPr="001D2F84">
        <w:rPr>
          <w:sz w:val="22"/>
          <w:szCs w:val="22"/>
        </w:rPr>
        <w:t xml:space="preserve">В соответствии со ст.36 Трудового кодекса РФ предлагаем в семидневный срок издать приказ о сроках разработки проекта и заключения коллективного договора, составе </w:t>
      </w:r>
      <w:r w:rsidR="006513BE" w:rsidRPr="001D2F84">
        <w:rPr>
          <w:sz w:val="22"/>
          <w:szCs w:val="22"/>
        </w:rPr>
        <w:t>К</w:t>
      </w:r>
      <w:r w:rsidRPr="001D2F84">
        <w:rPr>
          <w:sz w:val="22"/>
          <w:szCs w:val="22"/>
        </w:rPr>
        <w:t>омиссии для ведения переговоров, порядке и месте ее работы.</w:t>
      </w:r>
    </w:p>
    <w:p w:rsidR="00C06B3D" w:rsidRPr="001D2F84" w:rsidRDefault="00C06B3D" w:rsidP="00C06B3D">
      <w:pPr>
        <w:ind w:firstLine="540"/>
        <w:jc w:val="both"/>
        <w:rPr>
          <w:sz w:val="22"/>
          <w:szCs w:val="22"/>
        </w:rPr>
      </w:pPr>
      <w:r w:rsidRPr="001D2F84">
        <w:rPr>
          <w:sz w:val="22"/>
          <w:szCs w:val="22"/>
        </w:rPr>
        <w:t>Со своей стороны предлагаем провести переговоры в течение ________ (срок не более 3 месяцев) и заключить коллективный договор до _________(число, месяц).</w:t>
      </w:r>
    </w:p>
    <w:p w:rsidR="00C06B3D" w:rsidRPr="001D2F84" w:rsidRDefault="00C06B3D" w:rsidP="00C06B3D">
      <w:pPr>
        <w:ind w:firstLine="540"/>
        <w:jc w:val="both"/>
        <w:rPr>
          <w:sz w:val="22"/>
          <w:szCs w:val="22"/>
        </w:rPr>
      </w:pPr>
      <w:r w:rsidRPr="001D2F84">
        <w:rPr>
          <w:sz w:val="22"/>
          <w:szCs w:val="22"/>
        </w:rPr>
        <w:t xml:space="preserve">Интересы работников на переговорах представляют:______________________________________________________________________________________________________(список членов </w:t>
      </w:r>
      <w:r w:rsidR="006513BE" w:rsidRPr="001D2F84">
        <w:rPr>
          <w:sz w:val="22"/>
          <w:szCs w:val="22"/>
        </w:rPr>
        <w:t>К</w:t>
      </w:r>
      <w:r w:rsidRPr="001D2F84">
        <w:rPr>
          <w:sz w:val="22"/>
          <w:szCs w:val="22"/>
        </w:rPr>
        <w:t>омиссии от стороны работников)</w:t>
      </w:r>
    </w:p>
    <w:p w:rsidR="00C06B3D" w:rsidRPr="001D2F84" w:rsidRDefault="006513BE" w:rsidP="00C06B3D">
      <w:pPr>
        <w:ind w:firstLine="540"/>
        <w:jc w:val="both"/>
        <w:rPr>
          <w:sz w:val="22"/>
          <w:szCs w:val="22"/>
        </w:rPr>
      </w:pPr>
      <w:r w:rsidRPr="001D2F84">
        <w:rPr>
          <w:sz w:val="22"/>
          <w:szCs w:val="22"/>
        </w:rPr>
        <w:t>Заседания К</w:t>
      </w:r>
      <w:r w:rsidR="00C06B3D" w:rsidRPr="001D2F84">
        <w:rPr>
          <w:sz w:val="22"/>
          <w:szCs w:val="22"/>
        </w:rPr>
        <w:t>омиссии предлагаем проводить еженедельно по _______________ (указать дни недели) в любое удобное стороне Работодателя время. Местом переговоров определить ___________________________.</w:t>
      </w:r>
    </w:p>
    <w:p w:rsidR="00C06B3D" w:rsidRPr="001D2F84" w:rsidRDefault="00C06B3D" w:rsidP="00C06B3D">
      <w:pPr>
        <w:ind w:firstLine="540"/>
        <w:jc w:val="both"/>
        <w:rPr>
          <w:sz w:val="22"/>
          <w:szCs w:val="22"/>
        </w:rPr>
      </w:pPr>
    </w:p>
    <w:p w:rsidR="00C06B3D" w:rsidRPr="001D2F84" w:rsidRDefault="00C06B3D" w:rsidP="00C06B3D">
      <w:pPr>
        <w:ind w:firstLine="540"/>
        <w:jc w:val="both"/>
        <w:rPr>
          <w:sz w:val="22"/>
          <w:szCs w:val="22"/>
        </w:rPr>
      </w:pPr>
      <w:r w:rsidRPr="001D2F84">
        <w:rPr>
          <w:sz w:val="22"/>
          <w:szCs w:val="22"/>
        </w:rPr>
        <w:t>Председатель профкома</w:t>
      </w:r>
    </w:p>
    <w:p w:rsidR="00C06B3D" w:rsidRPr="001D2F84" w:rsidRDefault="00C06B3D" w:rsidP="00C06B3D">
      <w:pPr>
        <w:ind w:firstLine="540"/>
        <w:jc w:val="both"/>
        <w:rPr>
          <w:sz w:val="22"/>
          <w:szCs w:val="22"/>
        </w:rPr>
      </w:pPr>
      <w:r w:rsidRPr="001D2F84">
        <w:rPr>
          <w:sz w:val="22"/>
          <w:szCs w:val="22"/>
        </w:rPr>
        <w:t>_______________________________(подпись)</w:t>
      </w:r>
    </w:p>
    <w:p w:rsidR="00C06B3D" w:rsidRPr="001D2F84" w:rsidRDefault="00C06B3D" w:rsidP="00C06B3D">
      <w:pPr>
        <w:ind w:firstLine="540"/>
        <w:jc w:val="both"/>
        <w:rPr>
          <w:sz w:val="22"/>
          <w:szCs w:val="22"/>
        </w:rPr>
      </w:pPr>
      <w:r w:rsidRPr="001D2F84">
        <w:rPr>
          <w:sz w:val="22"/>
          <w:szCs w:val="22"/>
        </w:rPr>
        <w:t>«_____»__________ 20__  г.</w:t>
      </w:r>
    </w:p>
    <w:p w:rsidR="00C06B3D" w:rsidRPr="001D2F84" w:rsidRDefault="00C06B3D" w:rsidP="00C06B3D">
      <w:pPr>
        <w:pBdr>
          <w:bottom w:val="double" w:sz="4" w:space="1" w:color="auto"/>
        </w:pBdr>
        <w:ind w:firstLine="360"/>
        <w:jc w:val="both"/>
        <w:rPr>
          <w:sz w:val="22"/>
          <w:szCs w:val="22"/>
        </w:rPr>
      </w:pPr>
    </w:p>
    <w:p w:rsidR="00C06B3D" w:rsidRPr="001D2F84" w:rsidRDefault="00C06B3D" w:rsidP="00C06B3D">
      <w:pPr>
        <w:tabs>
          <w:tab w:val="left" w:pos="900"/>
        </w:tabs>
        <w:ind w:firstLine="360"/>
        <w:jc w:val="right"/>
        <w:rPr>
          <w:b/>
          <w:i/>
          <w:sz w:val="22"/>
          <w:szCs w:val="22"/>
        </w:rPr>
      </w:pPr>
      <w:r w:rsidRPr="001D2F84">
        <w:rPr>
          <w:b/>
          <w:i/>
          <w:sz w:val="22"/>
          <w:szCs w:val="22"/>
        </w:rPr>
        <w:t>Приложение 5</w:t>
      </w:r>
    </w:p>
    <w:p w:rsidR="00C06B3D" w:rsidRPr="001D2F84" w:rsidRDefault="00C06B3D" w:rsidP="00C06B3D">
      <w:pPr>
        <w:tabs>
          <w:tab w:val="left" w:pos="900"/>
        </w:tabs>
        <w:ind w:firstLine="360"/>
        <w:jc w:val="center"/>
        <w:rPr>
          <w:b/>
          <w:sz w:val="22"/>
          <w:szCs w:val="22"/>
        </w:rPr>
      </w:pPr>
      <w:r w:rsidRPr="001D2F84">
        <w:rPr>
          <w:b/>
          <w:sz w:val="22"/>
          <w:szCs w:val="22"/>
        </w:rPr>
        <w:t>П Р И К А З*</w:t>
      </w:r>
    </w:p>
    <w:p w:rsidR="00C06B3D" w:rsidRPr="001D2F84" w:rsidRDefault="00C06B3D" w:rsidP="00C06B3D">
      <w:pPr>
        <w:tabs>
          <w:tab w:val="left" w:pos="900"/>
        </w:tabs>
        <w:ind w:firstLine="360"/>
        <w:jc w:val="both"/>
        <w:rPr>
          <w:sz w:val="22"/>
          <w:szCs w:val="22"/>
        </w:rPr>
      </w:pPr>
      <w:r w:rsidRPr="001D2F84">
        <w:rPr>
          <w:sz w:val="22"/>
          <w:szCs w:val="22"/>
        </w:rPr>
        <w:t>________(дата)                                                                                          №_____</w:t>
      </w:r>
    </w:p>
    <w:p w:rsidR="00C06B3D" w:rsidRPr="001D2F84" w:rsidRDefault="00C06B3D" w:rsidP="00C06B3D">
      <w:pPr>
        <w:tabs>
          <w:tab w:val="left" w:pos="900"/>
        </w:tabs>
        <w:ind w:firstLine="360"/>
        <w:jc w:val="both"/>
        <w:rPr>
          <w:sz w:val="22"/>
          <w:szCs w:val="22"/>
        </w:rPr>
      </w:pPr>
    </w:p>
    <w:p w:rsidR="00C06B3D" w:rsidRPr="001D2F84" w:rsidRDefault="00C06B3D" w:rsidP="00C06B3D">
      <w:pPr>
        <w:tabs>
          <w:tab w:val="left" w:pos="900"/>
        </w:tabs>
        <w:ind w:firstLine="360"/>
        <w:jc w:val="both"/>
        <w:rPr>
          <w:b/>
          <w:sz w:val="22"/>
          <w:szCs w:val="22"/>
        </w:rPr>
      </w:pPr>
      <w:r w:rsidRPr="001D2F84">
        <w:rPr>
          <w:b/>
          <w:sz w:val="22"/>
          <w:szCs w:val="22"/>
        </w:rPr>
        <w:t>О проведении коллективных переговоров</w:t>
      </w:r>
    </w:p>
    <w:p w:rsidR="00C06B3D" w:rsidRPr="001D2F84" w:rsidRDefault="00C06B3D" w:rsidP="00C06B3D">
      <w:pPr>
        <w:tabs>
          <w:tab w:val="left" w:pos="900"/>
        </w:tabs>
        <w:ind w:firstLine="360"/>
        <w:jc w:val="both"/>
        <w:rPr>
          <w:b/>
          <w:sz w:val="22"/>
          <w:szCs w:val="22"/>
        </w:rPr>
      </w:pPr>
      <w:r w:rsidRPr="001D2F84">
        <w:rPr>
          <w:b/>
          <w:sz w:val="22"/>
          <w:szCs w:val="22"/>
        </w:rPr>
        <w:t>по подготовке и заключению коллективного договора</w:t>
      </w:r>
    </w:p>
    <w:p w:rsidR="00C06B3D" w:rsidRPr="001D2F84" w:rsidRDefault="00C06B3D" w:rsidP="00C06B3D">
      <w:pPr>
        <w:tabs>
          <w:tab w:val="left" w:pos="900"/>
        </w:tabs>
        <w:ind w:firstLine="360"/>
        <w:jc w:val="both"/>
        <w:rPr>
          <w:sz w:val="22"/>
          <w:szCs w:val="22"/>
        </w:rPr>
      </w:pPr>
    </w:p>
    <w:p w:rsidR="00C06B3D" w:rsidRPr="001D2F84" w:rsidRDefault="00C06B3D" w:rsidP="00C06B3D">
      <w:pPr>
        <w:tabs>
          <w:tab w:val="left" w:pos="900"/>
        </w:tabs>
        <w:ind w:firstLine="360"/>
        <w:jc w:val="both"/>
        <w:rPr>
          <w:sz w:val="22"/>
          <w:szCs w:val="22"/>
        </w:rPr>
      </w:pPr>
      <w:r w:rsidRPr="001D2F84">
        <w:rPr>
          <w:sz w:val="22"/>
          <w:szCs w:val="22"/>
        </w:rPr>
        <w:t>В соответствии с Трудовым кодексом РФ, уведомлением профсоюзной организации от _________ о начале коллективных переговоров по подготовке и заключению коллективного договора</w:t>
      </w:r>
    </w:p>
    <w:p w:rsidR="00C06B3D" w:rsidRPr="001D2F84" w:rsidRDefault="00C06B3D" w:rsidP="00C06B3D">
      <w:pPr>
        <w:tabs>
          <w:tab w:val="left" w:pos="900"/>
        </w:tabs>
        <w:ind w:firstLine="360"/>
        <w:jc w:val="center"/>
        <w:rPr>
          <w:b/>
          <w:sz w:val="22"/>
          <w:szCs w:val="22"/>
        </w:rPr>
      </w:pPr>
    </w:p>
    <w:p w:rsidR="00C06B3D" w:rsidRPr="001D2F84" w:rsidRDefault="00C06B3D" w:rsidP="00C06B3D">
      <w:pPr>
        <w:tabs>
          <w:tab w:val="left" w:pos="900"/>
        </w:tabs>
        <w:ind w:firstLine="360"/>
        <w:jc w:val="center"/>
        <w:rPr>
          <w:b/>
          <w:sz w:val="22"/>
          <w:szCs w:val="22"/>
        </w:rPr>
      </w:pPr>
      <w:r w:rsidRPr="001D2F84">
        <w:rPr>
          <w:b/>
          <w:sz w:val="22"/>
          <w:szCs w:val="22"/>
        </w:rPr>
        <w:t>ПРИКАЗЫВАЮ:</w:t>
      </w:r>
    </w:p>
    <w:p w:rsidR="00C06B3D" w:rsidRPr="001D2F84" w:rsidRDefault="00C06B3D" w:rsidP="00C06B3D">
      <w:pPr>
        <w:tabs>
          <w:tab w:val="left" w:pos="900"/>
        </w:tabs>
        <w:ind w:firstLine="360"/>
        <w:jc w:val="both"/>
        <w:rPr>
          <w:sz w:val="22"/>
          <w:szCs w:val="22"/>
        </w:rPr>
      </w:pPr>
      <w:r w:rsidRPr="001D2F84">
        <w:rPr>
          <w:sz w:val="22"/>
          <w:szCs w:val="22"/>
        </w:rPr>
        <w:t>1. Приступить к переговорам по подготовке и заключению коллективного договора на ___________ годы.</w:t>
      </w:r>
    </w:p>
    <w:p w:rsidR="00C06B3D" w:rsidRPr="001D2F84" w:rsidRDefault="00C06B3D" w:rsidP="00C06B3D">
      <w:pPr>
        <w:tabs>
          <w:tab w:val="left" w:pos="900"/>
        </w:tabs>
        <w:ind w:firstLine="360"/>
        <w:jc w:val="both"/>
        <w:rPr>
          <w:sz w:val="22"/>
          <w:szCs w:val="22"/>
        </w:rPr>
      </w:pPr>
      <w:r w:rsidRPr="001D2F84">
        <w:rPr>
          <w:sz w:val="22"/>
          <w:szCs w:val="22"/>
        </w:rPr>
        <w:t xml:space="preserve">2. Сформировать двустороннюю </w:t>
      </w:r>
      <w:r w:rsidR="000D7004" w:rsidRPr="001D2F84">
        <w:rPr>
          <w:sz w:val="22"/>
          <w:szCs w:val="22"/>
        </w:rPr>
        <w:t>К</w:t>
      </w:r>
      <w:r w:rsidRPr="001D2F84">
        <w:rPr>
          <w:sz w:val="22"/>
          <w:szCs w:val="22"/>
        </w:rPr>
        <w:t>омиссию в составе _______ человек, поручив представлять интересы работодателя _______________________________(список) и включив в нее со стороны работников _____________________________(список, в соответствии с постановлением Профсоюзного комитета № ___ от __________).</w:t>
      </w:r>
    </w:p>
    <w:p w:rsidR="00C06B3D" w:rsidRPr="001D2F84" w:rsidRDefault="00C06B3D" w:rsidP="00C06B3D">
      <w:pPr>
        <w:tabs>
          <w:tab w:val="left" w:pos="900"/>
        </w:tabs>
        <w:ind w:firstLine="360"/>
        <w:jc w:val="both"/>
        <w:rPr>
          <w:sz w:val="22"/>
          <w:szCs w:val="22"/>
        </w:rPr>
      </w:pPr>
      <w:r w:rsidRPr="001D2F84">
        <w:rPr>
          <w:sz w:val="22"/>
          <w:szCs w:val="22"/>
        </w:rPr>
        <w:t xml:space="preserve">3. Освободить всех членов </w:t>
      </w:r>
      <w:r w:rsidR="009836DA" w:rsidRPr="001D2F84">
        <w:rPr>
          <w:sz w:val="22"/>
          <w:szCs w:val="22"/>
        </w:rPr>
        <w:t>К</w:t>
      </w:r>
      <w:r w:rsidRPr="001D2F84">
        <w:rPr>
          <w:sz w:val="22"/>
          <w:szCs w:val="22"/>
        </w:rPr>
        <w:t>омиссии от основной работы на время ее заседаний  с сохранением среднего заработка.</w:t>
      </w:r>
    </w:p>
    <w:p w:rsidR="00C06B3D" w:rsidRPr="001D2F84" w:rsidRDefault="00C06B3D" w:rsidP="00C06B3D">
      <w:pPr>
        <w:tabs>
          <w:tab w:val="left" w:pos="900"/>
        </w:tabs>
        <w:ind w:firstLine="360"/>
        <w:jc w:val="both"/>
        <w:rPr>
          <w:sz w:val="22"/>
          <w:szCs w:val="22"/>
        </w:rPr>
      </w:pPr>
      <w:r w:rsidRPr="001D2F84">
        <w:rPr>
          <w:sz w:val="22"/>
          <w:szCs w:val="22"/>
        </w:rPr>
        <w:t xml:space="preserve">4. Утвердить регламент работы </w:t>
      </w:r>
      <w:r w:rsidR="000D7004" w:rsidRPr="001D2F84">
        <w:rPr>
          <w:sz w:val="22"/>
          <w:szCs w:val="22"/>
        </w:rPr>
        <w:t>К</w:t>
      </w:r>
      <w:r w:rsidRPr="001D2F84">
        <w:rPr>
          <w:sz w:val="22"/>
          <w:szCs w:val="22"/>
        </w:rPr>
        <w:t>омиссии по ведению переговоров по заключению коллективного договора на __________ годы.</w:t>
      </w:r>
    </w:p>
    <w:p w:rsidR="00C06B3D" w:rsidRPr="001D2F84" w:rsidRDefault="00A1489B" w:rsidP="00C06B3D">
      <w:pPr>
        <w:tabs>
          <w:tab w:val="left" w:pos="900"/>
        </w:tabs>
        <w:ind w:firstLine="360"/>
        <w:jc w:val="both"/>
        <w:rPr>
          <w:sz w:val="22"/>
          <w:szCs w:val="22"/>
        </w:rPr>
      </w:pPr>
      <w:r w:rsidRPr="001D2F84">
        <w:rPr>
          <w:sz w:val="22"/>
          <w:szCs w:val="22"/>
        </w:rPr>
        <w:t>5. Заседания К</w:t>
      </w:r>
      <w:r w:rsidR="00C06B3D" w:rsidRPr="001D2F84">
        <w:rPr>
          <w:sz w:val="22"/>
          <w:szCs w:val="22"/>
        </w:rPr>
        <w:t>омиссии проводить в (указать помещение) еженедельно по __________(день недели) ___(час).</w:t>
      </w:r>
    </w:p>
    <w:p w:rsidR="00C06B3D" w:rsidRPr="001D2F84" w:rsidRDefault="00C06B3D" w:rsidP="00C06B3D">
      <w:pPr>
        <w:tabs>
          <w:tab w:val="left" w:pos="900"/>
        </w:tabs>
        <w:ind w:firstLine="360"/>
        <w:jc w:val="both"/>
        <w:rPr>
          <w:sz w:val="22"/>
          <w:szCs w:val="22"/>
        </w:rPr>
      </w:pPr>
      <w:r w:rsidRPr="001D2F84">
        <w:rPr>
          <w:sz w:val="22"/>
          <w:szCs w:val="22"/>
        </w:rPr>
        <w:t xml:space="preserve">6. Руководителям отделов на основании письменного запроса представлять в </w:t>
      </w:r>
      <w:r w:rsidR="00A1489B" w:rsidRPr="001D2F84">
        <w:rPr>
          <w:sz w:val="22"/>
          <w:szCs w:val="22"/>
        </w:rPr>
        <w:t>К</w:t>
      </w:r>
      <w:r w:rsidRPr="001D2F84">
        <w:rPr>
          <w:sz w:val="22"/>
          <w:szCs w:val="22"/>
        </w:rPr>
        <w:t>омиссию необходимую для коллективных переговоров информацию в течение _________ (указать срок не более двух недель).</w:t>
      </w:r>
    </w:p>
    <w:p w:rsidR="00C06B3D" w:rsidRPr="001D2F84" w:rsidRDefault="00C06B3D" w:rsidP="00C06B3D">
      <w:pPr>
        <w:tabs>
          <w:tab w:val="left" w:pos="900"/>
        </w:tabs>
        <w:ind w:firstLine="360"/>
        <w:jc w:val="both"/>
        <w:rPr>
          <w:sz w:val="22"/>
          <w:szCs w:val="22"/>
        </w:rPr>
      </w:pPr>
      <w:r w:rsidRPr="001D2F84">
        <w:rPr>
          <w:sz w:val="22"/>
          <w:szCs w:val="22"/>
        </w:rPr>
        <w:t xml:space="preserve">7. Начальнику </w:t>
      </w:r>
      <w:r w:rsidR="00A1489B" w:rsidRPr="001D2F84">
        <w:rPr>
          <w:sz w:val="22"/>
          <w:szCs w:val="22"/>
        </w:rPr>
        <w:t>административно-хозяйственного отдела</w:t>
      </w:r>
      <w:r w:rsidRPr="001D2F84">
        <w:rPr>
          <w:sz w:val="22"/>
          <w:szCs w:val="22"/>
        </w:rPr>
        <w:t xml:space="preserve"> ____________(Ф.И.О.) подготовить помещение_____________ для ведения в нем переговоров, обеспечить членов </w:t>
      </w:r>
      <w:r w:rsidR="00A1489B" w:rsidRPr="001D2F84">
        <w:rPr>
          <w:sz w:val="22"/>
          <w:szCs w:val="22"/>
        </w:rPr>
        <w:t>К</w:t>
      </w:r>
      <w:r w:rsidRPr="001D2F84">
        <w:rPr>
          <w:sz w:val="22"/>
          <w:szCs w:val="22"/>
        </w:rPr>
        <w:t>омиссии всем необходимым для работы оборудованием.</w:t>
      </w:r>
    </w:p>
    <w:p w:rsidR="00C06B3D" w:rsidRPr="001D2F84" w:rsidRDefault="00C06B3D" w:rsidP="00C06B3D">
      <w:pPr>
        <w:tabs>
          <w:tab w:val="left" w:pos="900"/>
        </w:tabs>
        <w:ind w:firstLine="360"/>
        <w:jc w:val="both"/>
        <w:rPr>
          <w:sz w:val="22"/>
          <w:szCs w:val="22"/>
        </w:rPr>
      </w:pPr>
    </w:p>
    <w:p w:rsidR="001D2F84" w:rsidRDefault="00C06B3D" w:rsidP="00C06B3D">
      <w:pPr>
        <w:tabs>
          <w:tab w:val="left" w:pos="900"/>
        </w:tabs>
        <w:ind w:firstLine="357"/>
        <w:jc w:val="both"/>
        <w:rPr>
          <w:sz w:val="22"/>
          <w:szCs w:val="22"/>
        </w:rPr>
      </w:pPr>
      <w:r w:rsidRPr="001D2F84">
        <w:rPr>
          <w:sz w:val="22"/>
          <w:szCs w:val="22"/>
        </w:rPr>
        <w:t>Работодатель       ______________________(подпись)</w:t>
      </w:r>
    </w:p>
    <w:p w:rsidR="00C06B3D" w:rsidRPr="001D2F84" w:rsidRDefault="00C06B3D" w:rsidP="00C06B3D">
      <w:pPr>
        <w:tabs>
          <w:tab w:val="left" w:pos="900"/>
        </w:tabs>
        <w:ind w:firstLine="357"/>
        <w:jc w:val="both"/>
        <w:rPr>
          <w:i/>
          <w:sz w:val="22"/>
          <w:szCs w:val="22"/>
        </w:rPr>
      </w:pPr>
      <w:r w:rsidRPr="001D2F84">
        <w:rPr>
          <w:b/>
          <w:i/>
          <w:sz w:val="18"/>
          <w:szCs w:val="18"/>
        </w:rPr>
        <w:t>*Примечание: Возможно издание аналогичного совместного с профкомом решения, например, приказа-постановления</w:t>
      </w:r>
      <w:r w:rsidRPr="001D2F84">
        <w:rPr>
          <w:i/>
          <w:sz w:val="22"/>
          <w:szCs w:val="22"/>
        </w:rPr>
        <w:t>.</w:t>
      </w:r>
    </w:p>
    <w:p w:rsidR="00C06B3D" w:rsidRPr="001D2F84" w:rsidRDefault="00C06B3D" w:rsidP="001D2F84">
      <w:pPr>
        <w:tabs>
          <w:tab w:val="left" w:pos="900"/>
        </w:tabs>
        <w:ind w:firstLine="709"/>
        <w:jc w:val="right"/>
        <w:rPr>
          <w:rFonts w:ascii="Tahoma" w:hAnsi="Tahoma" w:cs="Tahoma"/>
          <w:b/>
          <w:i/>
        </w:rPr>
      </w:pPr>
    </w:p>
    <w:p w:rsidR="00C06B3D" w:rsidRPr="001D2F84" w:rsidRDefault="00C06B3D" w:rsidP="001D2F84">
      <w:pPr>
        <w:tabs>
          <w:tab w:val="left" w:pos="868"/>
          <w:tab w:val="left" w:pos="900"/>
        </w:tabs>
        <w:ind w:firstLine="709"/>
        <w:jc w:val="right"/>
        <w:rPr>
          <w:rFonts w:ascii="Tahoma" w:hAnsi="Tahoma" w:cs="Tahoma"/>
          <w:b/>
          <w:i/>
        </w:rPr>
      </w:pPr>
      <w:r w:rsidRPr="001D2F84">
        <w:rPr>
          <w:rFonts w:ascii="Tahoma" w:hAnsi="Tahoma" w:cs="Tahoma"/>
        </w:rPr>
        <w:t xml:space="preserve">                                                                                                                     </w:t>
      </w:r>
      <w:r w:rsidRPr="001D2F84">
        <w:rPr>
          <w:rFonts w:ascii="Tahoma" w:hAnsi="Tahoma" w:cs="Tahoma"/>
          <w:b/>
          <w:i/>
        </w:rPr>
        <w:t>Приложение 6</w:t>
      </w:r>
    </w:p>
    <w:p w:rsidR="00C06B3D" w:rsidRPr="001D2F84" w:rsidRDefault="00C06B3D" w:rsidP="001D2F84">
      <w:pPr>
        <w:tabs>
          <w:tab w:val="left" w:pos="868"/>
          <w:tab w:val="left" w:pos="900"/>
        </w:tabs>
        <w:ind w:firstLine="709"/>
        <w:rPr>
          <w:rFonts w:ascii="Tahoma" w:hAnsi="Tahoma" w:cs="Tahoma"/>
          <w:b/>
          <w:i/>
        </w:rPr>
      </w:pPr>
    </w:p>
    <w:p w:rsidR="00C06B3D" w:rsidRPr="001D2F84" w:rsidRDefault="00C06B3D" w:rsidP="001D2F84">
      <w:pPr>
        <w:tabs>
          <w:tab w:val="left" w:pos="900"/>
        </w:tabs>
        <w:ind w:firstLine="709"/>
        <w:jc w:val="center"/>
        <w:rPr>
          <w:rFonts w:ascii="Tahoma" w:hAnsi="Tahoma" w:cs="Tahoma"/>
          <w:b/>
        </w:rPr>
      </w:pPr>
      <w:r w:rsidRPr="001D2F84">
        <w:rPr>
          <w:rFonts w:ascii="Tahoma" w:hAnsi="Tahoma" w:cs="Tahoma"/>
          <w:b/>
        </w:rPr>
        <w:t>ПРИМЕРНОЕ ПОЛОЖЕНИЕ</w:t>
      </w:r>
    </w:p>
    <w:p w:rsidR="00C06B3D" w:rsidRPr="001D2F84" w:rsidRDefault="00C06B3D" w:rsidP="001D2F84">
      <w:pPr>
        <w:tabs>
          <w:tab w:val="left" w:pos="900"/>
        </w:tabs>
        <w:ind w:firstLine="709"/>
        <w:jc w:val="center"/>
        <w:rPr>
          <w:rFonts w:ascii="Tahoma" w:hAnsi="Tahoma" w:cs="Tahoma"/>
          <w:b/>
        </w:rPr>
      </w:pPr>
      <w:r w:rsidRPr="001D2F84">
        <w:rPr>
          <w:rFonts w:ascii="Tahoma" w:hAnsi="Tahoma" w:cs="Tahoma"/>
          <w:b/>
        </w:rPr>
        <w:t xml:space="preserve">о </w:t>
      </w:r>
      <w:r w:rsidR="008F0B0E" w:rsidRPr="001D2F84">
        <w:rPr>
          <w:rFonts w:ascii="Tahoma" w:hAnsi="Tahoma" w:cs="Tahoma"/>
          <w:b/>
        </w:rPr>
        <w:t>К</w:t>
      </w:r>
      <w:r w:rsidRPr="001D2F84">
        <w:rPr>
          <w:rFonts w:ascii="Tahoma" w:hAnsi="Tahoma" w:cs="Tahoma"/>
          <w:b/>
        </w:rPr>
        <w:t xml:space="preserve">омиссии по ведению коллективных переговоров, подготовке проекта, заключению и организации контроля за выполнением коллективного договора    </w:t>
      </w:r>
    </w:p>
    <w:p w:rsidR="00C06B3D" w:rsidRPr="001D2F84" w:rsidRDefault="00C06B3D" w:rsidP="001D2F84">
      <w:pPr>
        <w:tabs>
          <w:tab w:val="left" w:pos="900"/>
        </w:tabs>
        <w:ind w:firstLine="709"/>
        <w:jc w:val="center"/>
        <w:rPr>
          <w:rFonts w:ascii="Tahoma" w:hAnsi="Tahoma" w:cs="Tahoma"/>
          <w:b/>
        </w:rPr>
      </w:pPr>
      <w:r w:rsidRPr="001D2F84">
        <w:rPr>
          <w:rFonts w:ascii="Tahoma" w:hAnsi="Tahoma" w:cs="Tahoma"/>
          <w:b/>
        </w:rPr>
        <w:t>(наименование организации)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w:t>
      </w: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t>1. Общие положения.</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1.1. Комиссия по ведению коллективных переговоров, подготовки проекта, заключению и  организации контроля за выполнением коллективного договора  ___________________ (далее - Комиссия), образованная в  соответствии </w:t>
      </w:r>
      <w:r w:rsidRPr="001D2F84">
        <w:rPr>
          <w:rFonts w:ascii="Tahoma" w:hAnsi="Tahoma" w:cs="Tahoma"/>
          <w:i/>
        </w:rPr>
        <w:t>со ст. 35 Трудового кодекса Российской Федерации</w:t>
      </w:r>
      <w:r w:rsidRPr="001D2F84">
        <w:rPr>
          <w:rFonts w:ascii="Tahoma" w:hAnsi="Tahoma" w:cs="Tahoma"/>
        </w:rPr>
        <w:t>, в своей деятельности руководствуется Конституцией Российской Федерации, трудовым законодательством, законодательством Московской области в сфере социально-трудовых отношений, соглашениями всех уровней, действие которых распространяется на организацию, настоящим Положением и заключенным коллективным договором.</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1.2. При   формировании   и   осуществлении  деятельности   Комиссии  стороны руководствуются следующими основным принципами: законности, добровольности, паритетности, полномочности, равноправия, взаимной ответственности.</w:t>
      </w:r>
    </w:p>
    <w:p w:rsidR="00C06B3D" w:rsidRPr="001D2F84" w:rsidRDefault="00C06B3D" w:rsidP="001D2F84">
      <w:pPr>
        <w:tabs>
          <w:tab w:val="left" w:pos="900"/>
        </w:tabs>
        <w:ind w:firstLine="709"/>
        <w:jc w:val="both"/>
        <w:rPr>
          <w:rFonts w:ascii="Tahoma" w:hAnsi="Tahoma" w:cs="Tahoma"/>
          <w:b/>
        </w:rPr>
      </w:pP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t>2. Основные цели и задачи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2.1. Основными целями Комиссии являются:</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2.1.1. достижение согласования интересов сторон социально-трудовых отношений.</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2.1.2. содействие коллективно-договорному регулированию социально - трудовых отношений. </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2.2. Основными задачами Комиссии являются:</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2.2.1. ведение коллективных переговоров и подготовка проекта коллективного договора (изменений и дополнений);</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2.2.2. развитие социального партнерства в организации.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 Для обеспечения регулирования социально-трудовых отношений Комиссия:</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2.3.1. ведет коллективные переговоры;</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2.3.2. получает информацию по предприятию (организации); по договоренности с представительными и исполнительными органами государственной власти и местного самоуправления получает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2.3.3. готовит проект коллективного договора (изменений и дополнений);</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2.3.4. создает рабочие группы с привлечением специалистов;</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2.3.5. приглашает при необходимости для участия в своей работе представителей вышестоящей профсоюзной организации, органов государственной  власти  и  местного   самоуправления,   специалистов, представителей других организаций;</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2.3.6. организует контроль за выполнением коллективного договора;</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2.3.7. содействует урегулированию разногласий, возникающих при заключении и реализации коллективного договора.</w:t>
      </w:r>
    </w:p>
    <w:p w:rsidR="00C06B3D" w:rsidRPr="001D2F84" w:rsidRDefault="00C06B3D" w:rsidP="001D2F84">
      <w:pPr>
        <w:tabs>
          <w:tab w:val="left" w:pos="900"/>
        </w:tabs>
        <w:ind w:firstLine="709"/>
        <w:jc w:val="both"/>
        <w:rPr>
          <w:rFonts w:ascii="Tahoma" w:hAnsi="Tahoma" w:cs="Tahoma"/>
          <w:b/>
        </w:rPr>
      </w:pP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t>3. Состав и формирование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3.1. При проведении коллективных переговоров о заключении (изменении) коллективного договора, осуществлении контроля за его выполнением, и осуществлении деятельности Комиссии интересы Работников представляет первичная профсоюзная организация в лице ______________________(Ф.И.О., наименование организации), интересы Работодателя - руководитель  ___________________________ (Ф.И.О., наименование организации) (или уполномоченное работодателем  лицо).</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3.2. Количество членов Комиссии от каждой стороны - не более __ человек.</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3.3. Первичная профсоюзная организация и Работодатель самостоятельно определяют персональный состав своих представителей в Комиссии и порядок их ротации.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3.4. Образуя </w:t>
      </w:r>
      <w:r w:rsidR="00606AC1" w:rsidRPr="001D2F84">
        <w:rPr>
          <w:rFonts w:ascii="Tahoma" w:hAnsi="Tahoma" w:cs="Tahoma"/>
        </w:rPr>
        <w:t>К</w:t>
      </w:r>
      <w:r w:rsidRPr="001D2F84">
        <w:rPr>
          <w:rFonts w:ascii="Tahoma" w:hAnsi="Tahoma" w:cs="Tahoma"/>
        </w:rPr>
        <w:t>омиссию, стороны наделяют своих представителей полномочиями на: ведение коллективных переговоров;  подготовку проекта коллективного договора (изменений и дополнений);  организацию контроля за выполнением коллективного договора;  разрешение коллективных трудовых споров.</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3.5. Стороны, образовавшие Комиссию, назначают из числа своих представителей в Комиссии - координатора стороны и его заместителя.</w:t>
      </w:r>
    </w:p>
    <w:p w:rsidR="00C06B3D" w:rsidRPr="001D2F84" w:rsidRDefault="00C06B3D" w:rsidP="001D2F84">
      <w:pPr>
        <w:tabs>
          <w:tab w:val="left" w:pos="900"/>
        </w:tabs>
        <w:ind w:firstLine="709"/>
        <w:jc w:val="both"/>
        <w:rPr>
          <w:rFonts w:ascii="Tahoma" w:hAnsi="Tahoma" w:cs="Tahoma"/>
          <w:b/>
        </w:rPr>
      </w:pP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lastRenderedPageBreak/>
        <w:t>4. Члены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4.1. Члены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4.1.1. участвуют в заседаниях Комиссии и рабочих групп в соответствии с регламентом проведения коллективных переговоров, в подготовке проектов решений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4.1.2. вносят предложения по вопросам, относящимся к компетенции Комиссии, для рассмотрения на заседаниях Комиссии и ее рабочих групп;</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4.1.3. содействуют реализации решений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4.1.4. несут ответственность перед стороной, уполномочившей представлять ее интересы.</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4.2. Полномочия членов, координаторов Комиссии и их заместителей удостоверяется соответствующими решениями сторон социального партнерства, образовавшими Комиссию.</w:t>
      </w:r>
    </w:p>
    <w:p w:rsidR="00C06B3D" w:rsidRPr="001D2F84" w:rsidRDefault="00C06B3D" w:rsidP="001D2F84">
      <w:pPr>
        <w:tabs>
          <w:tab w:val="left" w:pos="900"/>
        </w:tabs>
        <w:ind w:firstLine="709"/>
        <w:jc w:val="both"/>
        <w:rPr>
          <w:rFonts w:ascii="Tahoma" w:hAnsi="Tahoma" w:cs="Tahoma"/>
          <w:b/>
        </w:rPr>
      </w:pP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t>5. Порядок работы Комиссии.</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5.1. Заседание Комиссии правомочно, если на нем присутствуют не менее половины членов Комиссии от каждой стороны. </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5.2. Первое заседание Комиссии, проводится не позже истечения </w:t>
      </w:r>
      <w:r w:rsidRPr="001D2F84">
        <w:rPr>
          <w:rFonts w:ascii="Tahoma" w:hAnsi="Tahoma" w:cs="Tahoma"/>
          <w:b/>
        </w:rPr>
        <w:t>семи календарных дней</w:t>
      </w:r>
      <w:r w:rsidRPr="001D2F84">
        <w:rPr>
          <w:rFonts w:ascii="Tahoma" w:hAnsi="Tahoma" w:cs="Tahoma"/>
        </w:rPr>
        <w:t xml:space="preserve"> с момента получения представителями одной из сторон социального партнерства письменного уведомления от другой стороны с предложением начать коллективные переговоры или в иной срок, предложенный в уведомлении представителями стороны, инициирующей переговоры. </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5.3. Заседания Комиссии оформляются протоколом, который ведет секретарь Комиссии или один из членов комиссии по поручению председательствующего на заседании. Протокол не позже начала следующего заседания Комиссии подписывается координаторами сторон (а в их отсутствие - их заместителями), размножается в двух экземплярах и передается координаторам сторон (их заместителям).</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5.4. Решение Комиссии считается принятым, если за его принятие проголосовали обе стороны. Стороны Комиссии принимают решение большинством голосов членов своей стороны. </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5.5. Решение о назначении председательствующего на следующем заседании Комиссии принимается Комиссией каждый раз перед окончанием очередного заседания.</w:t>
      </w:r>
    </w:p>
    <w:p w:rsidR="00C06B3D" w:rsidRPr="001D2F84" w:rsidRDefault="00C06B3D" w:rsidP="001D2F84">
      <w:pPr>
        <w:tabs>
          <w:tab w:val="left" w:pos="900"/>
        </w:tabs>
        <w:ind w:firstLine="709"/>
        <w:jc w:val="both"/>
        <w:rPr>
          <w:rFonts w:ascii="Tahoma" w:hAnsi="Tahoma" w:cs="Tahoma"/>
        </w:rPr>
      </w:pPr>
      <w:r w:rsidRPr="001D2F84">
        <w:rPr>
          <w:rFonts w:ascii="Tahoma" w:hAnsi="Tahoma" w:cs="Tahoma"/>
        </w:rPr>
        <w:t xml:space="preserve">  5.6. Координатор стороны, назначенный председательствующим на следующее заседание Комиссии, в целях подготовки очередного заседания Комиссии проводит консультации и  обеспечивает взаимодействие сторон для достижения согласия между ними при выработке проектов решений Комиссии, выносимых на рассмотрение следующего заседания Комиссии.</w:t>
      </w:r>
    </w:p>
    <w:p w:rsidR="00C06B3D" w:rsidRPr="001D2F84" w:rsidRDefault="00C06B3D" w:rsidP="001D2F84">
      <w:pPr>
        <w:tabs>
          <w:tab w:val="left" w:pos="900"/>
        </w:tabs>
        <w:ind w:firstLine="709"/>
        <w:jc w:val="both"/>
        <w:rPr>
          <w:rFonts w:ascii="Tahoma" w:hAnsi="Tahoma" w:cs="Tahoma"/>
          <w:b/>
        </w:rPr>
      </w:pPr>
    </w:p>
    <w:p w:rsidR="00C06B3D" w:rsidRPr="001D2F84" w:rsidRDefault="00C06B3D" w:rsidP="001D2F84">
      <w:pPr>
        <w:tabs>
          <w:tab w:val="left" w:pos="900"/>
        </w:tabs>
        <w:ind w:firstLine="709"/>
        <w:jc w:val="both"/>
        <w:rPr>
          <w:rFonts w:ascii="Tahoma" w:hAnsi="Tahoma" w:cs="Tahoma"/>
          <w:b/>
        </w:rPr>
      </w:pPr>
      <w:r w:rsidRPr="001D2F84">
        <w:rPr>
          <w:rFonts w:ascii="Tahoma" w:hAnsi="Tahoma" w:cs="Tahoma"/>
          <w:b/>
        </w:rPr>
        <w:t>6. Обеспечение деятельности Комиссии</w:t>
      </w:r>
    </w:p>
    <w:p w:rsidR="00C06B3D" w:rsidRPr="001D2F84" w:rsidRDefault="00C06B3D" w:rsidP="001D2F84">
      <w:pPr>
        <w:pBdr>
          <w:bottom w:val="double" w:sz="4" w:space="1" w:color="auto"/>
        </w:pBdr>
        <w:tabs>
          <w:tab w:val="left" w:pos="900"/>
        </w:tabs>
        <w:ind w:firstLine="709"/>
        <w:jc w:val="both"/>
        <w:rPr>
          <w:rFonts w:ascii="Tahoma" w:hAnsi="Tahoma" w:cs="Tahoma"/>
        </w:rPr>
      </w:pPr>
      <w:r w:rsidRPr="001D2F84">
        <w:rPr>
          <w:rFonts w:ascii="Tahoma" w:hAnsi="Tahoma" w:cs="Tahoma"/>
        </w:rPr>
        <w:t xml:space="preserve">  6.1. Организационное и материально - техническое обеспечение деятельности Комиссии осуществляется Работодателем.</w:t>
      </w:r>
    </w:p>
    <w:p w:rsidR="00C06B3D" w:rsidRPr="001D2F84" w:rsidRDefault="00C06B3D" w:rsidP="00C06B3D">
      <w:pPr>
        <w:pStyle w:val="5"/>
        <w:jc w:val="right"/>
        <w:rPr>
          <w:rFonts w:ascii="Tahoma" w:hAnsi="Tahoma" w:cs="Tahoma"/>
          <w:sz w:val="20"/>
          <w:szCs w:val="20"/>
        </w:rPr>
      </w:pPr>
      <w:r w:rsidRPr="001D2F84">
        <w:rPr>
          <w:rFonts w:ascii="Tahoma" w:hAnsi="Tahoma" w:cs="Tahoma"/>
          <w:sz w:val="20"/>
          <w:szCs w:val="20"/>
        </w:rPr>
        <w:t>Приложение 7</w:t>
      </w:r>
    </w:p>
    <w:p w:rsidR="00C06B3D" w:rsidRPr="001D2F84" w:rsidRDefault="00C06B3D" w:rsidP="00C06B3D">
      <w:pPr>
        <w:ind w:firstLine="709"/>
        <w:jc w:val="right"/>
        <w:rPr>
          <w:rFonts w:ascii="Tahoma" w:hAnsi="Tahoma" w:cs="Tahoma"/>
        </w:rPr>
      </w:pPr>
    </w:p>
    <w:p w:rsidR="00C06B3D" w:rsidRPr="001D2F84" w:rsidRDefault="00C06B3D" w:rsidP="001D2F84">
      <w:pPr>
        <w:jc w:val="center"/>
        <w:rPr>
          <w:rFonts w:ascii="Tahoma" w:hAnsi="Tahoma" w:cs="Tahoma"/>
          <w:b/>
          <w:sz w:val="22"/>
          <w:szCs w:val="22"/>
        </w:rPr>
      </w:pPr>
      <w:r w:rsidRPr="001D2F84">
        <w:rPr>
          <w:rFonts w:ascii="Tahoma" w:hAnsi="Tahoma" w:cs="Tahoma"/>
          <w:b/>
          <w:sz w:val="22"/>
          <w:szCs w:val="22"/>
        </w:rPr>
        <w:t>ПРИМЕРНЫЙ   РЕГЛАМЕНТ</w:t>
      </w:r>
    </w:p>
    <w:p w:rsidR="00C06B3D" w:rsidRPr="001D2F84" w:rsidRDefault="00C06B3D" w:rsidP="001D2F84">
      <w:pPr>
        <w:jc w:val="center"/>
        <w:rPr>
          <w:rFonts w:ascii="Tahoma" w:hAnsi="Tahoma" w:cs="Tahoma"/>
          <w:b/>
          <w:sz w:val="22"/>
          <w:szCs w:val="22"/>
        </w:rPr>
      </w:pPr>
      <w:r w:rsidRPr="001D2F84">
        <w:rPr>
          <w:rFonts w:ascii="Tahoma" w:hAnsi="Tahoma" w:cs="Tahoma"/>
          <w:b/>
          <w:sz w:val="22"/>
          <w:szCs w:val="22"/>
        </w:rPr>
        <w:t xml:space="preserve">работы </w:t>
      </w:r>
      <w:r w:rsidR="001805B0" w:rsidRPr="001D2F84">
        <w:rPr>
          <w:rFonts w:ascii="Tahoma" w:hAnsi="Tahoma" w:cs="Tahoma"/>
          <w:b/>
          <w:sz w:val="22"/>
          <w:szCs w:val="22"/>
        </w:rPr>
        <w:t>К</w:t>
      </w:r>
      <w:r w:rsidRPr="001D2F84">
        <w:rPr>
          <w:rFonts w:ascii="Tahoma" w:hAnsi="Tahoma" w:cs="Tahoma"/>
          <w:b/>
          <w:sz w:val="22"/>
          <w:szCs w:val="22"/>
        </w:rPr>
        <w:t>омиссии по ведению коллективных переговоров</w:t>
      </w:r>
    </w:p>
    <w:p w:rsidR="00C06B3D" w:rsidRPr="001D2F84" w:rsidRDefault="00C06B3D" w:rsidP="001D2F84">
      <w:pPr>
        <w:jc w:val="center"/>
        <w:rPr>
          <w:rFonts w:ascii="Tahoma" w:hAnsi="Tahoma" w:cs="Tahoma"/>
          <w:b/>
          <w:sz w:val="22"/>
          <w:szCs w:val="22"/>
        </w:rPr>
      </w:pPr>
      <w:r w:rsidRPr="001D2F84">
        <w:rPr>
          <w:rFonts w:ascii="Tahoma" w:hAnsi="Tahoma" w:cs="Tahoma"/>
          <w:b/>
          <w:sz w:val="22"/>
          <w:szCs w:val="22"/>
        </w:rPr>
        <w:t>по заключению коллективного договора на _____________ г.г.</w:t>
      </w:r>
    </w:p>
    <w:p w:rsidR="00C06B3D" w:rsidRPr="001D2F84" w:rsidRDefault="00C06B3D" w:rsidP="00C06B3D">
      <w:pPr>
        <w:ind w:firstLine="709"/>
        <w:jc w:val="center"/>
        <w:rPr>
          <w:rFonts w:ascii="Tahoma" w:hAnsi="Tahoma" w:cs="Tahoma"/>
        </w:rPr>
      </w:pP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3061"/>
      </w:tblGrid>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w:t>
            </w:r>
          </w:p>
        </w:tc>
        <w:tc>
          <w:tcPr>
            <w:tcW w:w="6237" w:type="dxa"/>
          </w:tcPr>
          <w:p w:rsidR="00C06B3D" w:rsidRPr="001D2F84" w:rsidRDefault="00C06B3D" w:rsidP="00C06B3D">
            <w:pPr>
              <w:jc w:val="center"/>
              <w:rPr>
                <w:rFonts w:ascii="Tahoma" w:hAnsi="Tahoma" w:cs="Tahoma"/>
              </w:rPr>
            </w:pPr>
            <w:r w:rsidRPr="001D2F84">
              <w:rPr>
                <w:rFonts w:ascii="Tahoma" w:hAnsi="Tahoma" w:cs="Tahoma"/>
              </w:rPr>
              <w:t>Содержание мероприятий</w:t>
            </w:r>
          </w:p>
        </w:tc>
        <w:tc>
          <w:tcPr>
            <w:tcW w:w="3061" w:type="dxa"/>
          </w:tcPr>
          <w:p w:rsidR="00C06B3D" w:rsidRPr="001D2F84" w:rsidRDefault="00C06B3D" w:rsidP="00C06B3D">
            <w:pPr>
              <w:jc w:val="center"/>
              <w:rPr>
                <w:rFonts w:ascii="Tahoma" w:hAnsi="Tahoma" w:cs="Tahoma"/>
              </w:rPr>
            </w:pPr>
            <w:r w:rsidRPr="001D2F84">
              <w:rPr>
                <w:rFonts w:ascii="Tahoma" w:hAnsi="Tahoma" w:cs="Tahoma"/>
              </w:rPr>
              <w:t>Примерный срок</w:t>
            </w:r>
          </w:p>
          <w:p w:rsidR="00C06B3D" w:rsidRPr="001D2F84" w:rsidRDefault="00C06B3D" w:rsidP="00C06B3D">
            <w:pPr>
              <w:jc w:val="center"/>
              <w:rPr>
                <w:rFonts w:ascii="Tahoma" w:hAnsi="Tahoma" w:cs="Tahoma"/>
              </w:rPr>
            </w:pPr>
            <w:r w:rsidRPr="001D2F84">
              <w:rPr>
                <w:rFonts w:ascii="Tahoma" w:hAnsi="Tahoma" w:cs="Tahoma"/>
              </w:rPr>
              <w:t>Примечания</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1.</w:t>
            </w:r>
          </w:p>
        </w:tc>
        <w:tc>
          <w:tcPr>
            <w:tcW w:w="6237" w:type="dxa"/>
          </w:tcPr>
          <w:p w:rsidR="00C06B3D" w:rsidRPr="001D2F84" w:rsidRDefault="00C06B3D" w:rsidP="00C06B3D">
            <w:pPr>
              <w:jc w:val="both"/>
              <w:rPr>
                <w:rFonts w:ascii="Tahoma" w:hAnsi="Tahoma" w:cs="Tahoma"/>
              </w:rPr>
            </w:pPr>
            <w:r w:rsidRPr="001D2F84">
              <w:rPr>
                <w:rFonts w:ascii="Tahoma" w:hAnsi="Tahoma" w:cs="Tahoma"/>
              </w:rPr>
              <w:t>Направление письменного уведомления о начале коллективных переговоров</w:t>
            </w:r>
          </w:p>
        </w:tc>
        <w:tc>
          <w:tcPr>
            <w:tcW w:w="3061" w:type="dxa"/>
          </w:tcPr>
          <w:p w:rsidR="00C06B3D" w:rsidRPr="001D2F84" w:rsidRDefault="00C06B3D" w:rsidP="00C06B3D">
            <w:pPr>
              <w:jc w:val="center"/>
              <w:rPr>
                <w:rFonts w:ascii="Tahoma" w:hAnsi="Tahoma" w:cs="Tahoma"/>
              </w:rPr>
            </w:pPr>
            <w:r w:rsidRPr="001D2F84">
              <w:rPr>
                <w:rFonts w:ascii="Tahoma" w:hAnsi="Tahoma" w:cs="Tahoma"/>
              </w:rPr>
              <w:t>обязательно регистрируется с указанием даты вручения уведомления</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2.</w:t>
            </w:r>
          </w:p>
        </w:tc>
        <w:tc>
          <w:tcPr>
            <w:tcW w:w="6237" w:type="dxa"/>
          </w:tcPr>
          <w:p w:rsidR="00C06B3D" w:rsidRPr="001D2F84" w:rsidRDefault="00C06B3D" w:rsidP="00C06B3D">
            <w:pPr>
              <w:jc w:val="both"/>
              <w:rPr>
                <w:rFonts w:ascii="Tahoma" w:hAnsi="Tahoma" w:cs="Tahoma"/>
              </w:rPr>
            </w:pPr>
            <w:r w:rsidRPr="001D2F84">
              <w:rPr>
                <w:rFonts w:ascii="Tahoma" w:hAnsi="Tahoma" w:cs="Tahoma"/>
              </w:rPr>
              <w:t>Издание приказа (приказа-решения) о создании комиссии и проведении коллективных переговоров</w:t>
            </w:r>
          </w:p>
        </w:tc>
        <w:tc>
          <w:tcPr>
            <w:tcW w:w="3061" w:type="dxa"/>
          </w:tcPr>
          <w:p w:rsidR="00C06B3D" w:rsidRPr="001D2F84" w:rsidRDefault="00C06B3D" w:rsidP="00C06B3D">
            <w:pPr>
              <w:jc w:val="center"/>
              <w:rPr>
                <w:rFonts w:ascii="Tahoma" w:hAnsi="Tahoma" w:cs="Tahoma"/>
              </w:rPr>
            </w:pPr>
            <w:r w:rsidRPr="001D2F84">
              <w:rPr>
                <w:rFonts w:ascii="Tahoma" w:hAnsi="Tahoma" w:cs="Tahoma"/>
              </w:rPr>
              <w:t>не позднее 7 календарных дней с даты регистрации уведомления</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3.</w:t>
            </w:r>
          </w:p>
        </w:tc>
        <w:tc>
          <w:tcPr>
            <w:tcW w:w="6237" w:type="dxa"/>
          </w:tcPr>
          <w:p w:rsidR="00C06B3D" w:rsidRPr="001D2F84" w:rsidRDefault="00C06B3D" w:rsidP="00C06B3D">
            <w:pPr>
              <w:jc w:val="both"/>
              <w:rPr>
                <w:rFonts w:ascii="Tahoma" w:hAnsi="Tahoma" w:cs="Tahoma"/>
              </w:rPr>
            </w:pPr>
            <w:r w:rsidRPr="001D2F84">
              <w:rPr>
                <w:rFonts w:ascii="Tahoma" w:hAnsi="Tahoma" w:cs="Tahoma"/>
              </w:rPr>
              <w:t xml:space="preserve">Выработка порядка разработки и обсуждения проекта колдоговора, определение сроков проведения собрания (конференции) работников по принятию колдоговора </w:t>
            </w:r>
          </w:p>
        </w:tc>
        <w:tc>
          <w:tcPr>
            <w:tcW w:w="3061" w:type="dxa"/>
          </w:tcPr>
          <w:p w:rsidR="00C06B3D" w:rsidRPr="001D2F84" w:rsidRDefault="00C06B3D" w:rsidP="00C06B3D">
            <w:pPr>
              <w:jc w:val="center"/>
              <w:rPr>
                <w:rFonts w:ascii="Tahoma" w:hAnsi="Tahoma" w:cs="Tahoma"/>
              </w:rPr>
            </w:pPr>
            <w:r w:rsidRPr="001D2F84">
              <w:rPr>
                <w:rFonts w:ascii="Tahoma" w:hAnsi="Tahoma" w:cs="Tahoma"/>
              </w:rPr>
              <w:t>на первом заседании комиссии</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 xml:space="preserve">4. </w:t>
            </w:r>
          </w:p>
        </w:tc>
        <w:tc>
          <w:tcPr>
            <w:tcW w:w="6237" w:type="dxa"/>
          </w:tcPr>
          <w:p w:rsidR="00C06B3D" w:rsidRPr="001D2F84" w:rsidRDefault="00C06B3D" w:rsidP="00C06B3D">
            <w:pPr>
              <w:jc w:val="both"/>
              <w:rPr>
                <w:rFonts w:ascii="Tahoma" w:hAnsi="Tahoma" w:cs="Tahoma"/>
              </w:rPr>
            </w:pPr>
            <w:r w:rsidRPr="001D2F84">
              <w:rPr>
                <w:rFonts w:ascii="Tahoma" w:hAnsi="Tahoma" w:cs="Tahoma"/>
              </w:rPr>
              <w:t xml:space="preserve">Разработка проекта колдоговора </w:t>
            </w:r>
          </w:p>
          <w:p w:rsidR="00C06B3D" w:rsidRPr="001D2F84" w:rsidRDefault="00C06B3D" w:rsidP="00C06B3D">
            <w:pPr>
              <w:jc w:val="both"/>
              <w:rPr>
                <w:rFonts w:ascii="Tahoma" w:hAnsi="Tahoma" w:cs="Tahoma"/>
              </w:rPr>
            </w:pPr>
          </w:p>
        </w:tc>
        <w:tc>
          <w:tcPr>
            <w:tcW w:w="3061" w:type="dxa"/>
          </w:tcPr>
          <w:p w:rsidR="00C06B3D" w:rsidRPr="001D2F84" w:rsidRDefault="00C06B3D" w:rsidP="00C06B3D">
            <w:pPr>
              <w:jc w:val="center"/>
              <w:rPr>
                <w:rFonts w:ascii="Tahoma" w:hAnsi="Tahoma" w:cs="Tahoma"/>
              </w:rPr>
            </w:pPr>
            <w:r w:rsidRPr="001D2F84">
              <w:rPr>
                <w:rFonts w:ascii="Tahoma" w:hAnsi="Tahoma" w:cs="Tahoma"/>
              </w:rPr>
              <w:t>2-3 недели</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5.</w:t>
            </w:r>
          </w:p>
        </w:tc>
        <w:tc>
          <w:tcPr>
            <w:tcW w:w="6237" w:type="dxa"/>
          </w:tcPr>
          <w:p w:rsidR="00C06B3D" w:rsidRPr="001D2F84" w:rsidRDefault="00C06B3D" w:rsidP="00C06B3D">
            <w:pPr>
              <w:jc w:val="both"/>
              <w:rPr>
                <w:rFonts w:ascii="Tahoma" w:hAnsi="Tahoma" w:cs="Tahoma"/>
              </w:rPr>
            </w:pPr>
            <w:r w:rsidRPr="001D2F84">
              <w:rPr>
                <w:rFonts w:ascii="Tahoma" w:hAnsi="Tahoma" w:cs="Tahoma"/>
              </w:rPr>
              <w:t>Обсуждение проекта колдоговора на заседаниях комиссии</w:t>
            </w:r>
          </w:p>
        </w:tc>
        <w:tc>
          <w:tcPr>
            <w:tcW w:w="3061" w:type="dxa"/>
          </w:tcPr>
          <w:p w:rsidR="00C06B3D" w:rsidRPr="001D2F84" w:rsidRDefault="00C06B3D" w:rsidP="00C06B3D">
            <w:pPr>
              <w:jc w:val="center"/>
              <w:rPr>
                <w:rFonts w:ascii="Tahoma" w:hAnsi="Tahoma" w:cs="Tahoma"/>
              </w:rPr>
            </w:pPr>
            <w:r w:rsidRPr="001D2F84">
              <w:rPr>
                <w:rFonts w:ascii="Tahoma" w:hAnsi="Tahoma" w:cs="Tahoma"/>
              </w:rPr>
              <w:t>2 недели</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6.</w:t>
            </w:r>
          </w:p>
        </w:tc>
        <w:tc>
          <w:tcPr>
            <w:tcW w:w="6237" w:type="dxa"/>
          </w:tcPr>
          <w:p w:rsidR="00C06B3D" w:rsidRPr="001D2F84" w:rsidRDefault="00C06B3D" w:rsidP="00C06B3D">
            <w:pPr>
              <w:jc w:val="both"/>
              <w:rPr>
                <w:rFonts w:ascii="Tahoma" w:hAnsi="Tahoma" w:cs="Tahoma"/>
              </w:rPr>
            </w:pPr>
            <w:r w:rsidRPr="001D2F84">
              <w:rPr>
                <w:rFonts w:ascii="Tahoma" w:hAnsi="Tahoma" w:cs="Tahoma"/>
              </w:rPr>
              <w:t>Обсуждение проекта колдоговора в подразделениях организации</w:t>
            </w:r>
          </w:p>
        </w:tc>
        <w:tc>
          <w:tcPr>
            <w:tcW w:w="3061" w:type="dxa"/>
          </w:tcPr>
          <w:p w:rsidR="00C06B3D" w:rsidRPr="001D2F84" w:rsidRDefault="00C06B3D" w:rsidP="00C06B3D">
            <w:pPr>
              <w:jc w:val="center"/>
              <w:rPr>
                <w:rFonts w:ascii="Tahoma" w:hAnsi="Tahoma" w:cs="Tahoma"/>
              </w:rPr>
            </w:pPr>
            <w:r w:rsidRPr="001D2F84">
              <w:rPr>
                <w:rFonts w:ascii="Tahoma" w:hAnsi="Tahoma" w:cs="Tahoma"/>
              </w:rPr>
              <w:t>2-3 недели</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7.</w:t>
            </w:r>
          </w:p>
        </w:tc>
        <w:tc>
          <w:tcPr>
            <w:tcW w:w="6237" w:type="dxa"/>
          </w:tcPr>
          <w:p w:rsidR="00C06B3D" w:rsidRPr="001D2F84" w:rsidRDefault="00C06B3D" w:rsidP="00C06B3D">
            <w:pPr>
              <w:jc w:val="both"/>
              <w:rPr>
                <w:rFonts w:ascii="Tahoma" w:hAnsi="Tahoma" w:cs="Tahoma"/>
              </w:rPr>
            </w:pPr>
            <w:r w:rsidRPr="001D2F84">
              <w:rPr>
                <w:rFonts w:ascii="Tahoma" w:hAnsi="Tahoma" w:cs="Tahoma"/>
              </w:rPr>
              <w:t xml:space="preserve">Доработка проекта колдоговора после обсуждения его в </w:t>
            </w:r>
            <w:r w:rsidRPr="001D2F84">
              <w:rPr>
                <w:rFonts w:ascii="Tahoma" w:hAnsi="Tahoma" w:cs="Tahoma"/>
              </w:rPr>
              <w:lastRenderedPageBreak/>
              <w:t>подразделениях, составление при необходимости перечня (протокола) разногласий</w:t>
            </w:r>
          </w:p>
        </w:tc>
        <w:tc>
          <w:tcPr>
            <w:tcW w:w="3061" w:type="dxa"/>
          </w:tcPr>
          <w:p w:rsidR="00C06B3D" w:rsidRPr="001D2F84" w:rsidRDefault="00C06B3D" w:rsidP="00C06B3D">
            <w:pPr>
              <w:jc w:val="center"/>
              <w:rPr>
                <w:rFonts w:ascii="Tahoma" w:hAnsi="Tahoma" w:cs="Tahoma"/>
              </w:rPr>
            </w:pPr>
            <w:r w:rsidRPr="001D2F84">
              <w:rPr>
                <w:rFonts w:ascii="Tahoma" w:hAnsi="Tahoma" w:cs="Tahoma"/>
              </w:rPr>
              <w:lastRenderedPageBreak/>
              <w:t>3-5 рабочих дней</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lastRenderedPageBreak/>
              <w:t>8.</w:t>
            </w:r>
          </w:p>
        </w:tc>
        <w:tc>
          <w:tcPr>
            <w:tcW w:w="6237" w:type="dxa"/>
          </w:tcPr>
          <w:p w:rsidR="00C06B3D" w:rsidRPr="001D2F84" w:rsidRDefault="00C06B3D" w:rsidP="006D3AD5">
            <w:pPr>
              <w:jc w:val="both"/>
              <w:rPr>
                <w:rFonts w:ascii="Tahoma" w:hAnsi="Tahoma" w:cs="Tahoma"/>
              </w:rPr>
            </w:pPr>
            <w:r w:rsidRPr="001D2F84">
              <w:rPr>
                <w:rFonts w:ascii="Tahoma" w:hAnsi="Tahoma" w:cs="Tahoma"/>
              </w:rPr>
              <w:t xml:space="preserve">Работа </w:t>
            </w:r>
            <w:r w:rsidR="006D3AD5" w:rsidRPr="001D2F84">
              <w:rPr>
                <w:rFonts w:ascii="Tahoma" w:hAnsi="Tahoma" w:cs="Tahoma"/>
              </w:rPr>
              <w:t>К</w:t>
            </w:r>
            <w:r w:rsidRPr="001D2F84">
              <w:rPr>
                <w:rFonts w:ascii="Tahoma" w:hAnsi="Tahoma" w:cs="Tahoma"/>
              </w:rPr>
              <w:t>омиссии по урегулированию разногласий (при необходимости - составление протокола разногласий)</w:t>
            </w:r>
          </w:p>
        </w:tc>
        <w:tc>
          <w:tcPr>
            <w:tcW w:w="3061" w:type="dxa"/>
          </w:tcPr>
          <w:p w:rsidR="00C06B3D" w:rsidRPr="001D2F84" w:rsidRDefault="00C06B3D" w:rsidP="00C06B3D">
            <w:pPr>
              <w:jc w:val="center"/>
              <w:rPr>
                <w:rFonts w:ascii="Tahoma" w:hAnsi="Tahoma" w:cs="Tahoma"/>
              </w:rPr>
            </w:pPr>
            <w:r w:rsidRPr="001D2F84">
              <w:rPr>
                <w:rFonts w:ascii="Tahoma" w:hAnsi="Tahoma" w:cs="Tahoma"/>
              </w:rPr>
              <w:t>до 10 рабочих дней</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9.</w:t>
            </w:r>
          </w:p>
        </w:tc>
        <w:tc>
          <w:tcPr>
            <w:tcW w:w="6237" w:type="dxa"/>
          </w:tcPr>
          <w:p w:rsidR="00C06B3D" w:rsidRPr="001D2F84" w:rsidRDefault="00C06B3D" w:rsidP="00C06B3D">
            <w:pPr>
              <w:ind w:right="-108"/>
              <w:rPr>
                <w:rFonts w:ascii="Tahoma" w:hAnsi="Tahoma" w:cs="Tahoma"/>
              </w:rPr>
            </w:pPr>
            <w:r w:rsidRPr="001D2F84">
              <w:rPr>
                <w:rFonts w:ascii="Tahoma" w:hAnsi="Tahoma" w:cs="Tahoma"/>
              </w:rPr>
              <w:t>Подготовка окончательного варианта проекта колдоговора для вынесения его на решение собрания (конференции) работников</w:t>
            </w:r>
          </w:p>
        </w:tc>
        <w:tc>
          <w:tcPr>
            <w:tcW w:w="3061" w:type="dxa"/>
          </w:tcPr>
          <w:p w:rsidR="00C06B3D" w:rsidRPr="001D2F84" w:rsidRDefault="00C06B3D" w:rsidP="00C06B3D">
            <w:pPr>
              <w:jc w:val="center"/>
              <w:rPr>
                <w:rFonts w:ascii="Tahoma" w:hAnsi="Tahoma" w:cs="Tahoma"/>
              </w:rPr>
            </w:pPr>
            <w:r w:rsidRPr="001D2F84">
              <w:rPr>
                <w:rFonts w:ascii="Tahoma" w:hAnsi="Tahoma" w:cs="Tahoma"/>
              </w:rPr>
              <w:t>3 рабочих дня</w:t>
            </w: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10.</w:t>
            </w:r>
          </w:p>
        </w:tc>
        <w:tc>
          <w:tcPr>
            <w:tcW w:w="6237" w:type="dxa"/>
          </w:tcPr>
          <w:p w:rsidR="00C06B3D" w:rsidRPr="001D2F84" w:rsidRDefault="00C06B3D" w:rsidP="00C06B3D">
            <w:pPr>
              <w:jc w:val="both"/>
              <w:rPr>
                <w:rFonts w:ascii="Tahoma" w:hAnsi="Tahoma" w:cs="Tahoma"/>
              </w:rPr>
            </w:pPr>
            <w:r w:rsidRPr="001D2F84">
              <w:rPr>
                <w:rFonts w:ascii="Tahoma" w:hAnsi="Tahoma" w:cs="Tahoma"/>
              </w:rPr>
              <w:t>Внесение в колдоговор поправок, предложенных на собрании (конференции) работников</w:t>
            </w:r>
          </w:p>
        </w:tc>
        <w:tc>
          <w:tcPr>
            <w:tcW w:w="3061" w:type="dxa"/>
          </w:tcPr>
          <w:p w:rsidR="00C06B3D" w:rsidRPr="001D2F84" w:rsidRDefault="00C06B3D" w:rsidP="00C06B3D">
            <w:pPr>
              <w:jc w:val="center"/>
              <w:rPr>
                <w:rFonts w:ascii="Tahoma" w:hAnsi="Tahoma" w:cs="Tahoma"/>
              </w:rPr>
            </w:pPr>
            <w:r w:rsidRPr="001D2F84">
              <w:rPr>
                <w:rFonts w:ascii="Tahoma" w:hAnsi="Tahoma" w:cs="Tahoma"/>
              </w:rPr>
              <w:t>3 рабочих дня</w:t>
            </w:r>
          </w:p>
          <w:p w:rsidR="00C06B3D" w:rsidRPr="001D2F84" w:rsidRDefault="00C06B3D" w:rsidP="00C06B3D">
            <w:pPr>
              <w:jc w:val="center"/>
              <w:rPr>
                <w:rFonts w:ascii="Tahoma" w:hAnsi="Tahoma" w:cs="Tahoma"/>
              </w:rPr>
            </w:pPr>
          </w:p>
        </w:tc>
      </w:tr>
      <w:tr w:rsidR="00C06B3D" w:rsidRPr="001D2F84" w:rsidTr="001D2F84">
        <w:tc>
          <w:tcPr>
            <w:tcW w:w="534" w:type="dxa"/>
          </w:tcPr>
          <w:p w:rsidR="00C06B3D" w:rsidRPr="001D2F84" w:rsidRDefault="00C06B3D" w:rsidP="00C06B3D">
            <w:pPr>
              <w:jc w:val="center"/>
              <w:rPr>
                <w:rFonts w:ascii="Tahoma" w:hAnsi="Tahoma" w:cs="Tahoma"/>
              </w:rPr>
            </w:pPr>
            <w:r w:rsidRPr="001D2F84">
              <w:rPr>
                <w:rFonts w:ascii="Tahoma" w:hAnsi="Tahoma" w:cs="Tahoma"/>
              </w:rPr>
              <w:t>11.</w:t>
            </w:r>
          </w:p>
        </w:tc>
        <w:tc>
          <w:tcPr>
            <w:tcW w:w="6237" w:type="dxa"/>
          </w:tcPr>
          <w:p w:rsidR="00C06B3D" w:rsidRPr="001D2F84" w:rsidRDefault="00C06B3D" w:rsidP="00C06B3D">
            <w:pPr>
              <w:jc w:val="both"/>
              <w:rPr>
                <w:rFonts w:ascii="Tahoma" w:hAnsi="Tahoma" w:cs="Tahoma"/>
              </w:rPr>
            </w:pPr>
            <w:r w:rsidRPr="001D2F84">
              <w:rPr>
                <w:rFonts w:ascii="Tahoma" w:hAnsi="Tahoma" w:cs="Tahoma"/>
              </w:rPr>
              <w:t xml:space="preserve">Подписание коллективного договора </w:t>
            </w:r>
          </w:p>
          <w:p w:rsidR="00C06B3D" w:rsidRPr="001D2F84" w:rsidRDefault="00C06B3D" w:rsidP="00C06B3D">
            <w:pPr>
              <w:jc w:val="both"/>
              <w:rPr>
                <w:rFonts w:ascii="Tahoma" w:hAnsi="Tahoma" w:cs="Tahoma"/>
              </w:rPr>
            </w:pPr>
          </w:p>
        </w:tc>
        <w:tc>
          <w:tcPr>
            <w:tcW w:w="3061" w:type="dxa"/>
          </w:tcPr>
          <w:p w:rsidR="00C06B3D" w:rsidRPr="001D2F84" w:rsidRDefault="00C06B3D" w:rsidP="00C06B3D">
            <w:pPr>
              <w:jc w:val="center"/>
              <w:rPr>
                <w:rFonts w:ascii="Tahoma" w:hAnsi="Tahoma" w:cs="Tahoma"/>
              </w:rPr>
            </w:pPr>
            <w:r w:rsidRPr="001D2F84">
              <w:rPr>
                <w:rFonts w:ascii="Tahoma" w:hAnsi="Tahoma" w:cs="Tahoma"/>
              </w:rPr>
              <w:t>1 день</w:t>
            </w:r>
          </w:p>
        </w:tc>
      </w:tr>
    </w:tbl>
    <w:p w:rsidR="00C06B3D" w:rsidRPr="001D2F84" w:rsidRDefault="00C06B3D" w:rsidP="00C06B3D">
      <w:pPr>
        <w:pBdr>
          <w:bottom w:val="double" w:sz="4" w:space="1" w:color="auto"/>
        </w:pBdr>
        <w:ind w:firstLine="709"/>
        <w:rPr>
          <w:rFonts w:ascii="Tahoma" w:hAnsi="Tahoma" w:cs="Tahoma"/>
        </w:rPr>
      </w:pPr>
    </w:p>
    <w:p w:rsidR="00C06B3D" w:rsidRPr="001D2F84" w:rsidRDefault="00C06B3D" w:rsidP="00C06B3D">
      <w:pPr>
        <w:pBdr>
          <w:bottom w:val="double" w:sz="4" w:space="1" w:color="auto"/>
        </w:pBdr>
        <w:ind w:firstLine="709"/>
        <w:rPr>
          <w:rFonts w:ascii="Tahoma" w:hAnsi="Tahoma" w:cs="Tahoma"/>
        </w:rPr>
      </w:pPr>
      <w:r w:rsidRPr="001D2F84">
        <w:rPr>
          <w:rFonts w:ascii="Tahoma" w:hAnsi="Tahoma" w:cs="Tahoma"/>
        </w:rPr>
        <w:t>Подписи председателя (сопредседателей) комиссии</w:t>
      </w:r>
    </w:p>
    <w:p w:rsidR="00C06B3D" w:rsidRPr="001D2F84" w:rsidRDefault="00C06B3D" w:rsidP="00C06B3D">
      <w:pPr>
        <w:pBdr>
          <w:bottom w:val="double" w:sz="4" w:space="1" w:color="auto"/>
        </w:pBdr>
        <w:ind w:firstLine="709"/>
        <w:rPr>
          <w:rFonts w:ascii="Tahoma" w:hAnsi="Tahoma" w:cs="Tahoma"/>
        </w:rPr>
      </w:pPr>
    </w:p>
    <w:p w:rsidR="00C06B3D" w:rsidRPr="001D2F84" w:rsidRDefault="00C06B3D" w:rsidP="00C06B3D">
      <w:pPr>
        <w:ind w:firstLine="709"/>
        <w:rPr>
          <w:sz w:val="24"/>
          <w:szCs w:val="24"/>
        </w:rPr>
      </w:pPr>
    </w:p>
    <w:p w:rsidR="001D2F84" w:rsidRDefault="001D2F84" w:rsidP="00C06B3D">
      <w:pPr>
        <w:tabs>
          <w:tab w:val="left" w:pos="900"/>
        </w:tabs>
        <w:ind w:firstLine="360"/>
        <w:jc w:val="right"/>
        <w:rPr>
          <w:b/>
          <w:i/>
          <w:sz w:val="24"/>
          <w:szCs w:val="24"/>
        </w:rPr>
      </w:pPr>
    </w:p>
    <w:p w:rsidR="00C06B3D" w:rsidRPr="001D2F84" w:rsidRDefault="00C06B3D" w:rsidP="00C06B3D">
      <w:pPr>
        <w:tabs>
          <w:tab w:val="left" w:pos="900"/>
        </w:tabs>
        <w:ind w:firstLine="360"/>
        <w:jc w:val="right"/>
        <w:rPr>
          <w:b/>
          <w:i/>
          <w:sz w:val="24"/>
          <w:szCs w:val="24"/>
        </w:rPr>
      </w:pPr>
      <w:r w:rsidRPr="001D2F84">
        <w:rPr>
          <w:b/>
          <w:i/>
          <w:sz w:val="24"/>
          <w:szCs w:val="24"/>
        </w:rPr>
        <w:t>Приложение 8</w:t>
      </w:r>
    </w:p>
    <w:p w:rsidR="00C06B3D" w:rsidRPr="001D2F84" w:rsidRDefault="00C06B3D" w:rsidP="00C06B3D">
      <w:pPr>
        <w:tabs>
          <w:tab w:val="left" w:pos="900"/>
        </w:tabs>
        <w:ind w:firstLine="360"/>
        <w:jc w:val="center"/>
        <w:rPr>
          <w:b/>
          <w:sz w:val="24"/>
          <w:szCs w:val="24"/>
        </w:rPr>
      </w:pPr>
      <w:r w:rsidRPr="001D2F84">
        <w:rPr>
          <w:b/>
          <w:sz w:val="24"/>
          <w:szCs w:val="24"/>
        </w:rPr>
        <w:t>ПРОТОКОЛ РАБОТЫ</w:t>
      </w:r>
    </w:p>
    <w:p w:rsidR="00C06B3D" w:rsidRDefault="006D3AD5" w:rsidP="00C06B3D">
      <w:pPr>
        <w:tabs>
          <w:tab w:val="left" w:pos="900"/>
        </w:tabs>
        <w:ind w:firstLine="360"/>
        <w:jc w:val="center"/>
        <w:rPr>
          <w:b/>
          <w:sz w:val="24"/>
          <w:szCs w:val="24"/>
        </w:rPr>
      </w:pPr>
      <w:r w:rsidRPr="001D2F84">
        <w:rPr>
          <w:b/>
          <w:sz w:val="24"/>
          <w:szCs w:val="24"/>
        </w:rPr>
        <w:t>К</w:t>
      </w:r>
      <w:r w:rsidR="00C06B3D" w:rsidRPr="001D2F84">
        <w:rPr>
          <w:b/>
          <w:sz w:val="24"/>
          <w:szCs w:val="24"/>
        </w:rPr>
        <w:t>омиссии по переговорам</w:t>
      </w:r>
    </w:p>
    <w:p w:rsidR="001D2F84" w:rsidRDefault="001D2F84" w:rsidP="00C06B3D">
      <w:pPr>
        <w:tabs>
          <w:tab w:val="left" w:pos="900"/>
        </w:tabs>
        <w:ind w:firstLine="360"/>
        <w:jc w:val="center"/>
        <w:rPr>
          <w:b/>
          <w:sz w:val="24"/>
          <w:szCs w:val="24"/>
        </w:rPr>
      </w:pPr>
    </w:p>
    <w:p w:rsidR="001D2F84" w:rsidRPr="001D2F84" w:rsidRDefault="001D2F84" w:rsidP="00C06B3D">
      <w:pPr>
        <w:tabs>
          <w:tab w:val="left" w:pos="900"/>
        </w:tabs>
        <w:ind w:firstLine="360"/>
        <w:jc w:val="center"/>
        <w:rPr>
          <w:b/>
          <w:sz w:val="24"/>
          <w:szCs w:val="24"/>
        </w:rPr>
      </w:pPr>
    </w:p>
    <w:p w:rsidR="00C06B3D" w:rsidRPr="001D2F84" w:rsidRDefault="00C06B3D" w:rsidP="001D2F84">
      <w:pPr>
        <w:tabs>
          <w:tab w:val="left" w:pos="900"/>
        </w:tabs>
        <w:spacing w:line="360" w:lineRule="auto"/>
        <w:ind w:firstLine="357"/>
        <w:jc w:val="both"/>
        <w:rPr>
          <w:sz w:val="24"/>
          <w:szCs w:val="24"/>
        </w:rPr>
      </w:pPr>
      <w:r w:rsidRPr="001D2F84">
        <w:rPr>
          <w:sz w:val="24"/>
          <w:szCs w:val="24"/>
        </w:rPr>
        <w:t>Дата: ___________________</w:t>
      </w:r>
    </w:p>
    <w:p w:rsidR="00C06B3D" w:rsidRPr="001D2F84" w:rsidRDefault="00C06B3D" w:rsidP="001D2F84">
      <w:pPr>
        <w:tabs>
          <w:tab w:val="left" w:pos="900"/>
        </w:tabs>
        <w:spacing w:line="360" w:lineRule="auto"/>
        <w:ind w:firstLine="357"/>
        <w:jc w:val="both"/>
        <w:rPr>
          <w:sz w:val="24"/>
          <w:szCs w:val="24"/>
        </w:rPr>
      </w:pPr>
      <w:r w:rsidRPr="001D2F84">
        <w:rPr>
          <w:sz w:val="24"/>
          <w:szCs w:val="24"/>
        </w:rPr>
        <w:t>Время работы: с _______ до _______ часов</w:t>
      </w:r>
    </w:p>
    <w:p w:rsidR="00C06B3D" w:rsidRPr="001D2F84" w:rsidRDefault="00C06B3D" w:rsidP="001D2F84">
      <w:pPr>
        <w:tabs>
          <w:tab w:val="left" w:pos="900"/>
        </w:tabs>
        <w:spacing w:line="360" w:lineRule="auto"/>
        <w:ind w:firstLine="357"/>
        <w:jc w:val="both"/>
        <w:rPr>
          <w:sz w:val="24"/>
          <w:szCs w:val="24"/>
        </w:rPr>
      </w:pPr>
      <w:r w:rsidRPr="001D2F84">
        <w:rPr>
          <w:sz w:val="24"/>
          <w:szCs w:val="24"/>
        </w:rPr>
        <w:t>В переговорах участвовали:</w:t>
      </w:r>
    </w:p>
    <w:p w:rsidR="00C06B3D" w:rsidRPr="001D2F84" w:rsidRDefault="00C06B3D" w:rsidP="001D2F84">
      <w:pPr>
        <w:tabs>
          <w:tab w:val="left" w:pos="900"/>
        </w:tabs>
        <w:spacing w:line="360" w:lineRule="auto"/>
        <w:ind w:firstLine="357"/>
        <w:jc w:val="both"/>
        <w:rPr>
          <w:sz w:val="24"/>
          <w:szCs w:val="24"/>
        </w:rPr>
      </w:pPr>
      <w:r w:rsidRPr="001D2F84">
        <w:rPr>
          <w:sz w:val="24"/>
          <w:szCs w:val="24"/>
        </w:rPr>
        <w:t xml:space="preserve">члены </w:t>
      </w:r>
      <w:r w:rsidR="006D3AD5" w:rsidRPr="001D2F84">
        <w:rPr>
          <w:sz w:val="24"/>
          <w:szCs w:val="24"/>
        </w:rPr>
        <w:t>К</w:t>
      </w:r>
      <w:r w:rsidRPr="001D2F84">
        <w:rPr>
          <w:sz w:val="24"/>
          <w:szCs w:val="24"/>
        </w:rPr>
        <w:t>омиссии: ______________________________________</w:t>
      </w:r>
    </w:p>
    <w:p w:rsidR="00C06B3D" w:rsidRPr="001D2F84" w:rsidRDefault="00C06B3D" w:rsidP="001D2F84">
      <w:pPr>
        <w:tabs>
          <w:tab w:val="left" w:pos="900"/>
        </w:tabs>
        <w:spacing w:line="360" w:lineRule="auto"/>
        <w:ind w:firstLine="357"/>
        <w:jc w:val="both"/>
        <w:rPr>
          <w:sz w:val="24"/>
          <w:szCs w:val="24"/>
        </w:rPr>
      </w:pPr>
      <w:r w:rsidRPr="001D2F84">
        <w:rPr>
          <w:sz w:val="24"/>
          <w:szCs w:val="24"/>
        </w:rPr>
        <w:t>приглашенные лица: __________________________________</w:t>
      </w:r>
    </w:p>
    <w:p w:rsidR="00C06B3D" w:rsidRPr="001D2F84" w:rsidRDefault="00C06B3D" w:rsidP="001D2F84">
      <w:pPr>
        <w:tabs>
          <w:tab w:val="left" w:pos="900"/>
        </w:tabs>
        <w:spacing w:line="360" w:lineRule="auto"/>
        <w:ind w:firstLine="357"/>
        <w:jc w:val="both"/>
        <w:rPr>
          <w:sz w:val="24"/>
          <w:szCs w:val="24"/>
        </w:rPr>
      </w:pPr>
      <w:r w:rsidRPr="001D2F84">
        <w:rPr>
          <w:sz w:val="24"/>
          <w:szCs w:val="24"/>
        </w:rPr>
        <w:t>Рассматриваемый вопрос: ____________________________</w:t>
      </w:r>
    </w:p>
    <w:p w:rsidR="00C06B3D" w:rsidRPr="001D2F84" w:rsidRDefault="00C06B3D" w:rsidP="001D2F84">
      <w:pPr>
        <w:tabs>
          <w:tab w:val="left" w:pos="900"/>
        </w:tabs>
        <w:spacing w:line="360" w:lineRule="auto"/>
        <w:ind w:firstLine="357"/>
        <w:jc w:val="both"/>
        <w:rPr>
          <w:sz w:val="24"/>
          <w:szCs w:val="24"/>
        </w:rPr>
      </w:pPr>
      <w:r w:rsidRPr="001D2F84">
        <w:rPr>
          <w:sz w:val="24"/>
          <w:szCs w:val="24"/>
        </w:rPr>
        <w:t>Соглашение достигнуто по ___________________________</w:t>
      </w:r>
    </w:p>
    <w:p w:rsidR="00C06B3D" w:rsidRPr="001D2F84" w:rsidRDefault="00C06B3D" w:rsidP="001D2F84">
      <w:pPr>
        <w:tabs>
          <w:tab w:val="left" w:pos="900"/>
        </w:tabs>
        <w:spacing w:line="360" w:lineRule="auto"/>
        <w:ind w:firstLine="357"/>
        <w:jc w:val="both"/>
        <w:rPr>
          <w:sz w:val="24"/>
          <w:szCs w:val="24"/>
        </w:rPr>
      </w:pPr>
      <w:r w:rsidRPr="001D2F84">
        <w:rPr>
          <w:sz w:val="24"/>
          <w:szCs w:val="24"/>
        </w:rPr>
        <w:t>Разногласия:</w:t>
      </w:r>
    </w:p>
    <w:p w:rsidR="00C06B3D" w:rsidRPr="001D2F84" w:rsidRDefault="00C06B3D" w:rsidP="00C06B3D">
      <w:pPr>
        <w:tabs>
          <w:tab w:val="left" w:pos="900"/>
        </w:tabs>
        <w:ind w:firstLine="360"/>
        <w:jc w:val="both"/>
        <w:rPr>
          <w:sz w:val="24"/>
          <w:szCs w:val="24"/>
        </w:rPr>
      </w:pPr>
      <w:r w:rsidRPr="001D2F84">
        <w:rPr>
          <w:sz w:val="24"/>
          <w:szCs w:val="24"/>
        </w:rPr>
        <w:t>1. __________________________________________________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2. __________________________________________________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3. __________________________________________________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Решено: ____________________________________________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Внесены предложения:</w:t>
      </w:r>
    </w:p>
    <w:p w:rsidR="00C06B3D" w:rsidRPr="001D2F84" w:rsidRDefault="00C06B3D" w:rsidP="00C06B3D">
      <w:pPr>
        <w:tabs>
          <w:tab w:val="left" w:pos="900"/>
        </w:tabs>
        <w:ind w:firstLine="360"/>
        <w:jc w:val="both"/>
        <w:rPr>
          <w:sz w:val="24"/>
          <w:szCs w:val="24"/>
        </w:rPr>
      </w:pPr>
      <w:r w:rsidRPr="001D2F84">
        <w:rPr>
          <w:sz w:val="24"/>
          <w:szCs w:val="24"/>
        </w:rPr>
        <w:t>1. 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2. 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3. 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Дата следующей встречи: ____________________________</w:t>
      </w:r>
    </w:p>
    <w:p w:rsidR="00C06B3D" w:rsidRPr="001D2F84" w:rsidRDefault="00C06B3D" w:rsidP="00C06B3D">
      <w:pPr>
        <w:tabs>
          <w:tab w:val="left" w:pos="900"/>
        </w:tabs>
        <w:ind w:firstLine="360"/>
        <w:jc w:val="both"/>
        <w:rPr>
          <w:sz w:val="24"/>
          <w:szCs w:val="24"/>
        </w:rPr>
      </w:pPr>
      <w:r w:rsidRPr="001D2F84">
        <w:rPr>
          <w:sz w:val="24"/>
          <w:szCs w:val="24"/>
        </w:rPr>
        <w:t>Вопросы, которые будут обсуждаться:</w:t>
      </w:r>
    </w:p>
    <w:p w:rsidR="00C06B3D" w:rsidRPr="001D2F84" w:rsidRDefault="00C06B3D" w:rsidP="00C06B3D">
      <w:pPr>
        <w:tabs>
          <w:tab w:val="left" w:pos="900"/>
        </w:tabs>
        <w:ind w:firstLine="360"/>
        <w:jc w:val="both"/>
        <w:rPr>
          <w:sz w:val="24"/>
          <w:szCs w:val="24"/>
        </w:rPr>
      </w:pPr>
      <w:r w:rsidRPr="001D2F84">
        <w:rPr>
          <w:sz w:val="24"/>
          <w:szCs w:val="24"/>
        </w:rPr>
        <w:t>_____________________________________________________</w:t>
      </w:r>
    </w:p>
    <w:p w:rsidR="00C06B3D" w:rsidRPr="001D2F84" w:rsidRDefault="00C06B3D" w:rsidP="00C06B3D">
      <w:pPr>
        <w:tabs>
          <w:tab w:val="left" w:pos="900"/>
        </w:tabs>
        <w:ind w:firstLine="360"/>
        <w:jc w:val="both"/>
        <w:rPr>
          <w:sz w:val="24"/>
          <w:szCs w:val="24"/>
        </w:rPr>
      </w:pPr>
      <w:r w:rsidRPr="001D2F84">
        <w:rPr>
          <w:sz w:val="24"/>
          <w:szCs w:val="24"/>
        </w:rPr>
        <w:t xml:space="preserve">Подписи сопредседателей </w:t>
      </w:r>
      <w:r w:rsidR="006D3AD5" w:rsidRPr="001D2F84">
        <w:rPr>
          <w:sz w:val="24"/>
          <w:szCs w:val="24"/>
        </w:rPr>
        <w:t>К</w:t>
      </w:r>
      <w:r w:rsidRPr="001D2F84">
        <w:rPr>
          <w:sz w:val="24"/>
          <w:szCs w:val="24"/>
        </w:rPr>
        <w:t>омиссии:</w:t>
      </w:r>
    </w:p>
    <w:p w:rsidR="00C06B3D" w:rsidRPr="001D2F84" w:rsidRDefault="00C06B3D" w:rsidP="00C06B3D">
      <w:pPr>
        <w:tabs>
          <w:tab w:val="left" w:pos="900"/>
        </w:tabs>
        <w:ind w:firstLine="360"/>
        <w:jc w:val="both"/>
        <w:rPr>
          <w:sz w:val="24"/>
          <w:szCs w:val="24"/>
        </w:rPr>
      </w:pPr>
      <w:r w:rsidRPr="001D2F84">
        <w:rPr>
          <w:sz w:val="24"/>
          <w:szCs w:val="24"/>
        </w:rPr>
        <w:t>______________________ ______________________</w:t>
      </w:r>
    </w:p>
    <w:p w:rsidR="00C06B3D" w:rsidRPr="001D2F84" w:rsidRDefault="00C06B3D" w:rsidP="00C06B3D">
      <w:pPr>
        <w:tabs>
          <w:tab w:val="left" w:pos="900"/>
        </w:tabs>
        <w:ind w:firstLine="360"/>
        <w:jc w:val="both"/>
        <w:rPr>
          <w:sz w:val="24"/>
          <w:szCs w:val="24"/>
        </w:rPr>
      </w:pPr>
      <w:r w:rsidRPr="001D2F84">
        <w:rPr>
          <w:sz w:val="24"/>
          <w:szCs w:val="24"/>
        </w:rPr>
        <w:t>Секретарь:______________________</w:t>
      </w:r>
    </w:p>
    <w:p w:rsidR="00C06B3D" w:rsidRPr="00917B9E" w:rsidRDefault="00C06B3D" w:rsidP="00C06B3D">
      <w:pPr>
        <w:pBdr>
          <w:bottom w:val="double" w:sz="4" w:space="1" w:color="auto"/>
        </w:pBdr>
        <w:tabs>
          <w:tab w:val="left" w:pos="900"/>
        </w:tabs>
        <w:ind w:firstLine="360"/>
        <w:jc w:val="both"/>
        <w:rPr>
          <w:sz w:val="22"/>
          <w:szCs w:val="22"/>
        </w:rPr>
      </w:pPr>
    </w:p>
    <w:p w:rsidR="00B13586" w:rsidRDefault="00B13586" w:rsidP="00C06B3D">
      <w:pPr>
        <w:tabs>
          <w:tab w:val="left" w:pos="900"/>
        </w:tabs>
        <w:ind w:firstLine="360"/>
        <w:jc w:val="right"/>
        <w:rPr>
          <w:b/>
          <w:i/>
        </w:rPr>
      </w:pPr>
    </w:p>
    <w:p w:rsidR="001D2F84" w:rsidRDefault="001D2F84" w:rsidP="001D2F84">
      <w:pPr>
        <w:tabs>
          <w:tab w:val="left" w:pos="900"/>
        </w:tabs>
        <w:ind w:firstLine="709"/>
        <w:jc w:val="right"/>
        <w:rPr>
          <w:b/>
          <w:i/>
          <w:sz w:val="24"/>
          <w:szCs w:val="24"/>
        </w:rPr>
      </w:pPr>
    </w:p>
    <w:p w:rsidR="001D2F84" w:rsidRDefault="001D2F84" w:rsidP="001D2F84">
      <w:pPr>
        <w:tabs>
          <w:tab w:val="left" w:pos="900"/>
        </w:tabs>
        <w:ind w:firstLine="709"/>
        <w:jc w:val="right"/>
        <w:rPr>
          <w:b/>
          <w:i/>
          <w:sz w:val="24"/>
          <w:szCs w:val="24"/>
        </w:rPr>
      </w:pPr>
    </w:p>
    <w:p w:rsidR="001D2F84" w:rsidRDefault="001D2F84" w:rsidP="001D2F84">
      <w:pPr>
        <w:tabs>
          <w:tab w:val="left" w:pos="900"/>
        </w:tabs>
        <w:ind w:firstLine="709"/>
        <w:jc w:val="right"/>
        <w:rPr>
          <w:b/>
          <w:i/>
          <w:sz w:val="24"/>
          <w:szCs w:val="24"/>
        </w:rPr>
      </w:pPr>
    </w:p>
    <w:p w:rsidR="001D2F84" w:rsidRDefault="001D2F84" w:rsidP="001D2F84">
      <w:pPr>
        <w:tabs>
          <w:tab w:val="left" w:pos="900"/>
        </w:tabs>
        <w:ind w:firstLine="709"/>
        <w:jc w:val="right"/>
        <w:rPr>
          <w:b/>
          <w:i/>
          <w:sz w:val="24"/>
          <w:szCs w:val="24"/>
        </w:rPr>
      </w:pPr>
    </w:p>
    <w:p w:rsidR="001D2F84" w:rsidRDefault="001D2F84" w:rsidP="001D2F84">
      <w:pPr>
        <w:tabs>
          <w:tab w:val="left" w:pos="900"/>
        </w:tabs>
        <w:ind w:firstLine="709"/>
        <w:jc w:val="right"/>
        <w:rPr>
          <w:b/>
          <w:i/>
          <w:sz w:val="24"/>
          <w:szCs w:val="24"/>
        </w:rPr>
      </w:pPr>
    </w:p>
    <w:p w:rsidR="001D2F84" w:rsidRDefault="001D2F84" w:rsidP="001D2F84">
      <w:pPr>
        <w:tabs>
          <w:tab w:val="left" w:pos="900"/>
        </w:tabs>
        <w:ind w:firstLine="709"/>
        <w:jc w:val="right"/>
        <w:rPr>
          <w:b/>
          <w:i/>
          <w:sz w:val="24"/>
          <w:szCs w:val="24"/>
        </w:rPr>
      </w:pPr>
    </w:p>
    <w:p w:rsidR="00C06B3D" w:rsidRPr="001D2F84" w:rsidRDefault="00C06B3D" w:rsidP="001D2F84">
      <w:pPr>
        <w:tabs>
          <w:tab w:val="left" w:pos="900"/>
        </w:tabs>
        <w:ind w:firstLine="709"/>
        <w:jc w:val="right"/>
        <w:rPr>
          <w:b/>
          <w:i/>
          <w:sz w:val="24"/>
          <w:szCs w:val="24"/>
        </w:rPr>
      </w:pPr>
      <w:r w:rsidRPr="001D2F84">
        <w:rPr>
          <w:b/>
          <w:i/>
          <w:sz w:val="24"/>
          <w:szCs w:val="24"/>
        </w:rPr>
        <w:lastRenderedPageBreak/>
        <w:t>Приложение  9</w:t>
      </w:r>
    </w:p>
    <w:p w:rsidR="006D3AD5" w:rsidRPr="001D2F84" w:rsidRDefault="006D3AD5" w:rsidP="001D2F84">
      <w:pPr>
        <w:tabs>
          <w:tab w:val="left" w:pos="900"/>
        </w:tabs>
        <w:ind w:firstLine="709"/>
        <w:jc w:val="center"/>
        <w:rPr>
          <w:b/>
          <w:sz w:val="24"/>
          <w:szCs w:val="24"/>
        </w:rPr>
      </w:pPr>
    </w:p>
    <w:p w:rsidR="00C06B3D" w:rsidRPr="001D2F84" w:rsidRDefault="00C06B3D" w:rsidP="001D2F84">
      <w:pPr>
        <w:tabs>
          <w:tab w:val="left" w:pos="900"/>
        </w:tabs>
        <w:ind w:firstLine="709"/>
        <w:jc w:val="center"/>
        <w:rPr>
          <w:b/>
          <w:sz w:val="24"/>
          <w:szCs w:val="24"/>
        </w:rPr>
      </w:pPr>
      <w:r w:rsidRPr="001D2F84">
        <w:rPr>
          <w:b/>
          <w:sz w:val="24"/>
          <w:szCs w:val="24"/>
        </w:rPr>
        <w:t>ПОРЯДОК</w:t>
      </w:r>
    </w:p>
    <w:p w:rsidR="00C06B3D" w:rsidRPr="001D2F84" w:rsidRDefault="00C06B3D" w:rsidP="001D2F84">
      <w:pPr>
        <w:tabs>
          <w:tab w:val="left" w:pos="900"/>
        </w:tabs>
        <w:ind w:firstLine="709"/>
        <w:jc w:val="center"/>
        <w:rPr>
          <w:b/>
          <w:sz w:val="24"/>
          <w:szCs w:val="24"/>
        </w:rPr>
      </w:pPr>
      <w:r w:rsidRPr="001D2F84">
        <w:rPr>
          <w:b/>
          <w:sz w:val="24"/>
          <w:szCs w:val="24"/>
        </w:rPr>
        <w:t>ведения собрания (конференции) трудового коллектива</w:t>
      </w:r>
    </w:p>
    <w:p w:rsidR="00C06B3D" w:rsidRPr="001D2F84" w:rsidRDefault="00C06B3D" w:rsidP="001D2F84">
      <w:pPr>
        <w:tabs>
          <w:tab w:val="left" w:pos="900"/>
        </w:tabs>
        <w:ind w:firstLine="709"/>
        <w:jc w:val="center"/>
        <w:rPr>
          <w:b/>
          <w:sz w:val="24"/>
          <w:szCs w:val="24"/>
        </w:rPr>
      </w:pPr>
      <w:r w:rsidRPr="001D2F84">
        <w:rPr>
          <w:b/>
          <w:sz w:val="24"/>
          <w:szCs w:val="24"/>
        </w:rPr>
        <w:t>по выполнению коллективного договора</w:t>
      </w:r>
    </w:p>
    <w:p w:rsidR="00C06B3D" w:rsidRPr="001D2F84" w:rsidRDefault="00C06B3D" w:rsidP="001D2F84">
      <w:pPr>
        <w:tabs>
          <w:tab w:val="left" w:pos="900"/>
        </w:tabs>
        <w:ind w:firstLine="709"/>
        <w:jc w:val="center"/>
        <w:rPr>
          <w:b/>
          <w:sz w:val="24"/>
          <w:szCs w:val="24"/>
        </w:rPr>
      </w:pPr>
      <w:r w:rsidRPr="001D2F84">
        <w:rPr>
          <w:b/>
          <w:sz w:val="24"/>
          <w:szCs w:val="24"/>
        </w:rPr>
        <w:t>за _________ год и принятия КД на 20________ г.</w:t>
      </w:r>
    </w:p>
    <w:p w:rsidR="00C06B3D" w:rsidRPr="001D2F84" w:rsidRDefault="00C06B3D" w:rsidP="001D2F84">
      <w:pPr>
        <w:tabs>
          <w:tab w:val="left" w:pos="900"/>
        </w:tabs>
        <w:ind w:firstLine="709"/>
        <w:jc w:val="center"/>
        <w:rPr>
          <w:b/>
          <w:sz w:val="24"/>
          <w:szCs w:val="24"/>
        </w:rPr>
      </w:pPr>
    </w:p>
    <w:p w:rsidR="00C06B3D" w:rsidRPr="001D2F84" w:rsidRDefault="00C06B3D" w:rsidP="001D2F84">
      <w:pPr>
        <w:tabs>
          <w:tab w:val="left" w:pos="900"/>
        </w:tabs>
        <w:spacing w:before="40"/>
        <w:ind w:firstLine="709"/>
        <w:jc w:val="both"/>
        <w:rPr>
          <w:sz w:val="24"/>
          <w:szCs w:val="24"/>
        </w:rPr>
      </w:pPr>
      <w:r w:rsidRPr="001D2F84">
        <w:rPr>
          <w:sz w:val="24"/>
          <w:szCs w:val="24"/>
        </w:rPr>
        <w:t>Собрание (конференцию) открывает председатель профсоюзного комитета предприятия, организации.</w:t>
      </w:r>
    </w:p>
    <w:p w:rsidR="00C06B3D" w:rsidRPr="001D2F84" w:rsidRDefault="00C06B3D" w:rsidP="001D2F84">
      <w:pPr>
        <w:tabs>
          <w:tab w:val="left" w:pos="900"/>
        </w:tabs>
        <w:spacing w:before="40"/>
        <w:ind w:firstLine="709"/>
        <w:jc w:val="both"/>
        <w:rPr>
          <w:i/>
          <w:sz w:val="24"/>
          <w:szCs w:val="24"/>
        </w:rPr>
      </w:pPr>
      <w:r w:rsidRPr="001D2F84">
        <w:rPr>
          <w:i/>
          <w:sz w:val="24"/>
          <w:szCs w:val="24"/>
        </w:rPr>
        <w:t>Уважаемые делегаты!</w:t>
      </w:r>
    </w:p>
    <w:p w:rsidR="00C06B3D" w:rsidRPr="001D2F84" w:rsidRDefault="00C06B3D" w:rsidP="001D2F84">
      <w:pPr>
        <w:tabs>
          <w:tab w:val="left" w:pos="900"/>
        </w:tabs>
        <w:spacing w:before="40"/>
        <w:ind w:firstLine="709"/>
        <w:jc w:val="both"/>
        <w:rPr>
          <w:i/>
          <w:sz w:val="24"/>
          <w:szCs w:val="24"/>
        </w:rPr>
      </w:pPr>
      <w:r w:rsidRPr="001D2F84">
        <w:rPr>
          <w:i/>
          <w:sz w:val="24"/>
          <w:szCs w:val="24"/>
        </w:rPr>
        <w:t>На конференцию (собрание) избрано ___________ делегатов.</w:t>
      </w:r>
    </w:p>
    <w:p w:rsidR="00C06B3D" w:rsidRPr="001D2F84" w:rsidRDefault="00C06B3D" w:rsidP="001D2F84">
      <w:pPr>
        <w:tabs>
          <w:tab w:val="left" w:pos="900"/>
        </w:tabs>
        <w:spacing w:before="40"/>
        <w:ind w:firstLine="709"/>
        <w:jc w:val="both"/>
        <w:rPr>
          <w:i/>
          <w:sz w:val="24"/>
          <w:szCs w:val="24"/>
        </w:rPr>
      </w:pPr>
      <w:r w:rsidRPr="001D2F84">
        <w:rPr>
          <w:i/>
          <w:sz w:val="24"/>
          <w:szCs w:val="24"/>
        </w:rPr>
        <w:t>Зарегистрировалось ___ делегатов. (Конференция считается правомочной при участии в ней не менее 2/3 делегатов, собрание – более половины работающих).</w:t>
      </w:r>
    </w:p>
    <w:p w:rsidR="00C06B3D" w:rsidRPr="001D2F84" w:rsidRDefault="00C06B3D" w:rsidP="001D2F84">
      <w:pPr>
        <w:tabs>
          <w:tab w:val="left" w:pos="900"/>
        </w:tabs>
        <w:spacing w:before="40"/>
        <w:ind w:firstLine="709"/>
        <w:jc w:val="both"/>
        <w:rPr>
          <w:i/>
          <w:sz w:val="24"/>
          <w:szCs w:val="24"/>
        </w:rPr>
      </w:pPr>
      <w:r w:rsidRPr="001D2F84">
        <w:rPr>
          <w:i/>
          <w:sz w:val="24"/>
          <w:szCs w:val="24"/>
        </w:rPr>
        <w:t>Таким образом, необходимый кворум имеется.</w:t>
      </w:r>
    </w:p>
    <w:p w:rsidR="00C06B3D" w:rsidRPr="001D2F84" w:rsidRDefault="00C06B3D" w:rsidP="001D2F84">
      <w:pPr>
        <w:tabs>
          <w:tab w:val="left" w:pos="900"/>
        </w:tabs>
        <w:spacing w:before="40"/>
        <w:ind w:firstLine="709"/>
        <w:jc w:val="both"/>
        <w:rPr>
          <w:i/>
          <w:sz w:val="24"/>
          <w:szCs w:val="24"/>
        </w:rPr>
      </w:pPr>
      <w:r w:rsidRPr="001D2F84">
        <w:rPr>
          <w:i/>
          <w:sz w:val="24"/>
          <w:szCs w:val="24"/>
        </w:rPr>
        <w:t>Какие будут предложения по открытию конференции (собрания)?</w:t>
      </w:r>
    </w:p>
    <w:p w:rsidR="00C06B3D" w:rsidRPr="001D2F84" w:rsidRDefault="00C06B3D" w:rsidP="001D2F84">
      <w:pPr>
        <w:tabs>
          <w:tab w:val="left" w:pos="900"/>
        </w:tabs>
        <w:spacing w:before="40"/>
        <w:ind w:firstLine="709"/>
        <w:jc w:val="both"/>
        <w:rPr>
          <w:i/>
          <w:sz w:val="24"/>
          <w:szCs w:val="24"/>
        </w:rPr>
      </w:pPr>
      <w:r w:rsidRPr="001D2F84">
        <w:rPr>
          <w:i/>
          <w:sz w:val="24"/>
          <w:szCs w:val="24"/>
        </w:rPr>
        <w:t>Поступило предложение – открыть конференцию (собрание)</w:t>
      </w:r>
    </w:p>
    <w:p w:rsidR="00C06B3D" w:rsidRPr="001D2F84" w:rsidRDefault="00C06B3D" w:rsidP="001D2F84">
      <w:pPr>
        <w:tabs>
          <w:tab w:val="left" w:pos="900"/>
        </w:tabs>
        <w:spacing w:before="40"/>
        <w:ind w:firstLine="709"/>
        <w:jc w:val="both"/>
        <w:rPr>
          <w:i/>
          <w:sz w:val="24"/>
          <w:szCs w:val="24"/>
        </w:rPr>
      </w:pPr>
      <w:r w:rsidRPr="001D2F84">
        <w:rPr>
          <w:i/>
          <w:sz w:val="24"/>
          <w:szCs w:val="24"/>
        </w:rPr>
        <w:t>трудового коллектива. Кто за это предложение, прошу голосовать. Кто против? Кто воздержался? Конференция (собрание) объявляется открытой.</w:t>
      </w:r>
    </w:p>
    <w:p w:rsidR="00C06B3D" w:rsidRPr="001D2F84" w:rsidRDefault="00C06B3D" w:rsidP="001D2F84">
      <w:pPr>
        <w:tabs>
          <w:tab w:val="left" w:pos="900"/>
        </w:tabs>
        <w:spacing w:before="40"/>
        <w:ind w:firstLine="709"/>
        <w:jc w:val="both"/>
        <w:rPr>
          <w:i/>
          <w:sz w:val="24"/>
          <w:szCs w:val="24"/>
        </w:rPr>
      </w:pPr>
      <w:r w:rsidRPr="001D2F84">
        <w:rPr>
          <w:i/>
          <w:sz w:val="24"/>
          <w:szCs w:val="24"/>
        </w:rPr>
        <w:t>Для ведения конференции нам необходимо избрать президиум.</w:t>
      </w:r>
    </w:p>
    <w:p w:rsidR="00C06B3D" w:rsidRPr="001D2F84" w:rsidRDefault="00C06B3D" w:rsidP="001D2F84">
      <w:pPr>
        <w:tabs>
          <w:tab w:val="left" w:pos="900"/>
        </w:tabs>
        <w:spacing w:before="40"/>
        <w:ind w:firstLine="709"/>
        <w:jc w:val="both"/>
        <w:rPr>
          <w:i/>
          <w:sz w:val="24"/>
          <w:szCs w:val="24"/>
        </w:rPr>
      </w:pPr>
      <w:r w:rsidRPr="001D2F84">
        <w:rPr>
          <w:i/>
          <w:sz w:val="24"/>
          <w:szCs w:val="24"/>
        </w:rPr>
        <w:t>Какие будут предложения по составу президиума? (Председателя, секретаря конференции).</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ли замечания? Нет.</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предложенный состав президиума, прошу голосовать.</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против? Кто воздержался? Принимается единогласно (большинством голосов).</w:t>
      </w:r>
    </w:p>
    <w:p w:rsidR="00C06B3D" w:rsidRPr="001D2F84" w:rsidRDefault="00C06B3D" w:rsidP="001D2F84">
      <w:pPr>
        <w:tabs>
          <w:tab w:val="left" w:pos="900"/>
        </w:tabs>
        <w:spacing w:before="40"/>
        <w:ind w:firstLine="709"/>
        <w:jc w:val="both"/>
        <w:rPr>
          <w:i/>
          <w:sz w:val="24"/>
          <w:szCs w:val="24"/>
        </w:rPr>
      </w:pPr>
      <w:r w:rsidRPr="001D2F84">
        <w:rPr>
          <w:i/>
          <w:sz w:val="24"/>
          <w:szCs w:val="24"/>
        </w:rPr>
        <w:t>Избранных</w:t>
      </w:r>
      <w:r w:rsidR="00AB7382" w:rsidRPr="001D2F84">
        <w:rPr>
          <w:i/>
          <w:sz w:val="24"/>
          <w:szCs w:val="24"/>
        </w:rPr>
        <w:t xml:space="preserve"> делегатов</w:t>
      </w:r>
      <w:r w:rsidRPr="001D2F84">
        <w:rPr>
          <w:i/>
          <w:sz w:val="24"/>
          <w:szCs w:val="24"/>
        </w:rPr>
        <w:t xml:space="preserve"> прощу занять места в президиуме.</w:t>
      </w:r>
    </w:p>
    <w:p w:rsidR="00C06B3D" w:rsidRPr="001D2F84" w:rsidRDefault="00C06B3D" w:rsidP="001D2F84">
      <w:pPr>
        <w:tabs>
          <w:tab w:val="left" w:pos="900"/>
        </w:tabs>
        <w:spacing w:before="40"/>
        <w:ind w:firstLine="709"/>
        <w:jc w:val="both"/>
        <w:rPr>
          <w:sz w:val="24"/>
          <w:szCs w:val="24"/>
        </w:rPr>
      </w:pPr>
      <w:r w:rsidRPr="001D2F84">
        <w:rPr>
          <w:sz w:val="24"/>
          <w:szCs w:val="24"/>
        </w:rPr>
        <w:t>Далее конференцию (собрание) ведет председательствующий.</w:t>
      </w:r>
    </w:p>
    <w:p w:rsidR="00C06B3D" w:rsidRPr="001D2F84" w:rsidRDefault="00C06B3D" w:rsidP="001D2F84">
      <w:pPr>
        <w:tabs>
          <w:tab w:val="left" w:pos="900"/>
        </w:tabs>
        <w:spacing w:before="40"/>
        <w:ind w:firstLine="709"/>
        <w:jc w:val="both"/>
        <w:rPr>
          <w:sz w:val="24"/>
          <w:szCs w:val="24"/>
        </w:rPr>
      </w:pPr>
      <w:r w:rsidRPr="001D2F84">
        <w:rPr>
          <w:sz w:val="24"/>
          <w:szCs w:val="24"/>
        </w:rPr>
        <w:t>Председательствующий:</w:t>
      </w:r>
    </w:p>
    <w:p w:rsidR="00C06B3D" w:rsidRPr="001D2F84" w:rsidRDefault="00C06B3D" w:rsidP="001D2F84">
      <w:pPr>
        <w:tabs>
          <w:tab w:val="left" w:pos="900"/>
        </w:tabs>
        <w:spacing w:before="40"/>
        <w:ind w:firstLine="709"/>
        <w:jc w:val="both"/>
        <w:rPr>
          <w:i/>
          <w:sz w:val="24"/>
          <w:szCs w:val="24"/>
        </w:rPr>
      </w:pPr>
      <w:r w:rsidRPr="001D2F84">
        <w:rPr>
          <w:i/>
          <w:sz w:val="24"/>
          <w:szCs w:val="24"/>
        </w:rPr>
        <w:t>Уважаемые делегаты!</w:t>
      </w:r>
    </w:p>
    <w:p w:rsidR="00C06B3D" w:rsidRPr="001D2F84" w:rsidRDefault="00C06B3D" w:rsidP="001D2F84">
      <w:pPr>
        <w:tabs>
          <w:tab w:val="left" w:pos="900"/>
        </w:tabs>
        <w:spacing w:before="40"/>
        <w:ind w:firstLine="709"/>
        <w:jc w:val="both"/>
        <w:rPr>
          <w:i/>
          <w:sz w:val="24"/>
          <w:szCs w:val="24"/>
        </w:rPr>
      </w:pPr>
      <w:r w:rsidRPr="001D2F84">
        <w:rPr>
          <w:i/>
          <w:sz w:val="24"/>
          <w:szCs w:val="24"/>
        </w:rPr>
        <w:t>На рассмотрение конференции выносится следующая повестка дня:</w:t>
      </w:r>
    </w:p>
    <w:p w:rsidR="00C06B3D" w:rsidRPr="001D2F84" w:rsidRDefault="00C06B3D" w:rsidP="001D2F84">
      <w:pPr>
        <w:tabs>
          <w:tab w:val="left" w:pos="900"/>
        </w:tabs>
        <w:spacing w:before="40"/>
        <w:ind w:firstLine="709"/>
        <w:jc w:val="both"/>
        <w:rPr>
          <w:i/>
          <w:sz w:val="24"/>
          <w:szCs w:val="24"/>
        </w:rPr>
      </w:pPr>
      <w:r w:rsidRPr="001D2F84">
        <w:rPr>
          <w:i/>
          <w:sz w:val="24"/>
          <w:szCs w:val="24"/>
        </w:rPr>
        <w:t>1. Итоги выполнения коллективного договора за _____ год.</w:t>
      </w:r>
    </w:p>
    <w:p w:rsidR="00C06B3D" w:rsidRPr="001D2F84" w:rsidRDefault="00C06B3D" w:rsidP="001D2F84">
      <w:pPr>
        <w:tabs>
          <w:tab w:val="left" w:pos="900"/>
        </w:tabs>
        <w:spacing w:before="40"/>
        <w:ind w:firstLine="709"/>
        <w:jc w:val="both"/>
        <w:rPr>
          <w:i/>
          <w:sz w:val="24"/>
          <w:szCs w:val="24"/>
        </w:rPr>
      </w:pPr>
      <w:r w:rsidRPr="001D2F84">
        <w:rPr>
          <w:i/>
          <w:sz w:val="24"/>
          <w:szCs w:val="24"/>
        </w:rPr>
        <w:t>2. Принятие коллективного договора на _______ год.</w:t>
      </w:r>
    </w:p>
    <w:p w:rsidR="00C06B3D" w:rsidRPr="001D2F84" w:rsidRDefault="00C06B3D" w:rsidP="001D2F84">
      <w:pPr>
        <w:tabs>
          <w:tab w:val="left" w:pos="900"/>
        </w:tabs>
        <w:spacing w:before="40"/>
        <w:ind w:firstLine="709"/>
        <w:jc w:val="both"/>
        <w:rPr>
          <w:i/>
          <w:sz w:val="24"/>
          <w:szCs w:val="24"/>
        </w:rPr>
      </w:pPr>
      <w:r w:rsidRPr="001D2F84">
        <w:rPr>
          <w:i/>
          <w:sz w:val="24"/>
          <w:szCs w:val="24"/>
        </w:rPr>
        <w:t>Будут ли замечания по повестке дня? Нет.</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то, чтобы утвердить повестку дня, прошу голосовать.</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против? Кто воздержался? Принимается. Предлагается следующий регламент работы конференции (собрания):</w:t>
      </w:r>
    </w:p>
    <w:p w:rsidR="00C06B3D" w:rsidRPr="001D2F84" w:rsidRDefault="00C06B3D" w:rsidP="001D2F84">
      <w:pPr>
        <w:tabs>
          <w:tab w:val="left" w:pos="900"/>
        </w:tabs>
        <w:spacing w:before="40"/>
        <w:ind w:firstLine="709"/>
        <w:jc w:val="both"/>
        <w:rPr>
          <w:i/>
          <w:sz w:val="24"/>
          <w:szCs w:val="24"/>
        </w:rPr>
      </w:pPr>
      <w:r w:rsidRPr="001D2F84">
        <w:rPr>
          <w:i/>
          <w:sz w:val="24"/>
          <w:szCs w:val="24"/>
        </w:rPr>
        <w:t>- для доклада директора по первому вопросу предоставить ___ мин.;</w:t>
      </w:r>
    </w:p>
    <w:p w:rsidR="00C06B3D" w:rsidRPr="001D2F84" w:rsidRDefault="00C06B3D" w:rsidP="001D2F84">
      <w:pPr>
        <w:tabs>
          <w:tab w:val="left" w:pos="900"/>
        </w:tabs>
        <w:spacing w:before="40"/>
        <w:ind w:firstLine="709"/>
        <w:jc w:val="both"/>
        <w:rPr>
          <w:i/>
          <w:sz w:val="24"/>
          <w:szCs w:val="24"/>
        </w:rPr>
      </w:pPr>
      <w:r w:rsidRPr="001D2F84">
        <w:rPr>
          <w:i/>
          <w:sz w:val="24"/>
          <w:szCs w:val="24"/>
        </w:rPr>
        <w:t>- для доклада председателя профкома предоставить ____ мин.;</w:t>
      </w:r>
    </w:p>
    <w:p w:rsidR="00C06B3D" w:rsidRPr="001D2F84" w:rsidRDefault="00C06B3D" w:rsidP="001D2F84">
      <w:pPr>
        <w:tabs>
          <w:tab w:val="left" w:pos="900"/>
        </w:tabs>
        <w:spacing w:before="40"/>
        <w:ind w:firstLine="709"/>
        <w:jc w:val="both"/>
        <w:rPr>
          <w:i/>
          <w:sz w:val="24"/>
          <w:szCs w:val="24"/>
        </w:rPr>
      </w:pPr>
      <w:r w:rsidRPr="001D2F84">
        <w:rPr>
          <w:i/>
          <w:sz w:val="24"/>
          <w:szCs w:val="24"/>
        </w:rPr>
        <w:t>- для доклада председателя рабочей комиссии по акту проверки коллективного договора за 20___ год и проекту КД на 20 ___ год предоставить ____ мин.</w:t>
      </w:r>
    </w:p>
    <w:p w:rsidR="00C06B3D" w:rsidRPr="001D2F84" w:rsidRDefault="00C06B3D" w:rsidP="001D2F84">
      <w:pPr>
        <w:tabs>
          <w:tab w:val="left" w:pos="900"/>
        </w:tabs>
        <w:spacing w:before="40"/>
        <w:ind w:firstLine="709"/>
        <w:jc w:val="both"/>
        <w:rPr>
          <w:i/>
          <w:sz w:val="24"/>
          <w:szCs w:val="24"/>
        </w:rPr>
      </w:pPr>
      <w:r w:rsidRPr="001D2F84">
        <w:rPr>
          <w:i/>
          <w:sz w:val="24"/>
          <w:szCs w:val="24"/>
        </w:rPr>
        <w:t>- Для выступления в прениях _____ мин.</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то, чтобы утвердить предложенный регламент работы,</w:t>
      </w:r>
    </w:p>
    <w:p w:rsidR="00C06B3D" w:rsidRPr="001D2F84" w:rsidRDefault="00C06B3D" w:rsidP="001D2F84">
      <w:pPr>
        <w:tabs>
          <w:tab w:val="left" w:pos="900"/>
        </w:tabs>
        <w:spacing w:before="40"/>
        <w:ind w:firstLine="709"/>
        <w:jc w:val="both"/>
        <w:rPr>
          <w:i/>
          <w:sz w:val="24"/>
          <w:szCs w:val="24"/>
        </w:rPr>
      </w:pPr>
      <w:r w:rsidRPr="001D2F84">
        <w:rPr>
          <w:i/>
          <w:sz w:val="24"/>
          <w:szCs w:val="24"/>
        </w:rPr>
        <w:t>прощу голосовать. Кто против? Кто воздержался? Принимается.</w:t>
      </w:r>
    </w:p>
    <w:p w:rsidR="00C06B3D" w:rsidRPr="001D2F84" w:rsidRDefault="00C06B3D" w:rsidP="001D2F84">
      <w:pPr>
        <w:tabs>
          <w:tab w:val="left" w:pos="900"/>
        </w:tabs>
        <w:spacing w:before="40"/>
        <w:ind w:firstLine="709"/>
        <w:jc w:val="both"/>
        <w:rPr>
          <w:i/>
          <w:sz w:val="24"/>
          <w:szCs w:val="24"/>
        </w:rPr>
      </w:pPr>
      <w:r w:rsidRPr="001D2F84">
        <w:rPr>
          <w:i/>
          <w:sz w:val="24"/>
          <w:szCs w:val="24"/>
        </w:rPr>
        <w:t>Уважаемые делегаты!</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предложение заслушать все доклады, затем перейти к их обсуждению. Возражений нет?</w:t>
      </w:r>
    </w:p>
    <w:p w:rsidR="00C06B3D" w:rsidRPr="001D2F84" w:rsidRDefault="00C06B3D" w:rsidP="001D2F84">
      <w:pPr>
        <w:tabs>
          <w:tab w:val="left" w:pos="900"/>
        </w:tabs>
        <w:spacing w:before="40"/>
        <w:ind w:firstLine="709"/>
        <w:jc w:val="both"/>
        <w:rPr>
          <w:i/>
          <w:sz w:val="24"/>
          <w:szCs w:val="24"/>
        </w:rPr>
      </w:pPr>
      <w:r w:rsidRPr="001D2F84">
        <w:rPr>
          <w:i/>
          <w:sz w:val="24"/>
          <w:szCs w:val="24"/>
        </w:rPr>
        <w:t>Вопросы просьба задавать в письменном виде (или устно по окончании докладов), перерывы предлагается не делать и всю работу закончить за _____ час.</w:t>
      </w:r>
    </w:p>
    <w:p w:rsidR="00C06B3D" w:rsidRPr="001D2F84" w:rsidRDefault="00C06B3D" w:rsidP="001D2F84">
      <w:pPr>
        <w:tabs>
          <w:tab w:val="left" w:pos="900"/>
        </w:tabs>
        <w:spacing w:before="40"/>
        <w:ind w:firstLine="709"/>
        <w:jc w:val="both"/>
        <w:rPr>
          <w:i/>
          <w:sz w:val="24"/>
          <w:szCs w:val="24"/>
        </w:rPr>
      </w:pPr>
      <w:r w:rsidRPr="001D2F84">
        <w:rPr>
          <w:i/>
          <w:sz w:val="24"/>
          <w:szCs w:val="24"/>
        </w:rPr>
        <w:t>Не будет возражений? Нет.</w:t>
      </w:r>
    </w:p>
    <w:p w:rsidR="00C06B3D" w:rsidRPr="001D2F84" w:rsidRDefault="00C06B3D" w:rsidP="001D2F84">
      <w:pPr>
        <w:tabs>
          <w:tab w:val="left" w:pos="900"/>
        </w:tabs>
        <w:spacing w:before="40"/>
        <w:ind w:firstLine="709"/>
        <w:jc w:val="both"/>
        <w:rPr>
          <w:i/>
          <w:sz w:val="24"/>
          <w:szCs w:val="24"/>
        </w:rPr>
      </w:pPr>
      <w:r w:rsidRPr="001D2F84">
        <w:rPr>
          <w:i/>
          <w:sz w:val="24"/>
          <w:szCs w:val="24"/>
        </w:rPr>
        <w:lastRenderedPageBreak/>
        <w:t>Слово для доклада представителю работодателя по итогам выполнения коллективного договора за 20____ год представляется директору (предприятия, организации,…)_______________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Доклад окончен.</w:t>
      </w:r>
    </w:p>
    <w:p w:rsidR="00C06B3D" w:rsidRPr="001D2F84" w:rsidRDefault="00C06B3D" w:rsidP="001D2F84">
      <w:pPr>
        <w:tabs>
          <w:tab w:val="left" w:pos="900"/>
        </w:tabs>
        <w:spacing w:before="40"/>
        <w:ind w:firstLine="709"/>
        <w:jc w:val="both"/>
        <w:rPr>
          <w:i/>
          <w:sz w:val="24"/>
          <w:szCs w:val="24"/>
        </w:rPr>
      </w:pPr>
      <w:r w:rsidRPr="001D2F84">
        <w:rPr>
          <w:i/>
          <w:sz w:val="24"/>
          <w:szCs w:val="24"/>
        </w:rPr>
        <w:t>Слово для доклада “О работе профсоюзного комитета по итогам выполнения коллективного договора за 20__ год предоставляется председателю профкома___________________________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Доклад окончен.</w:t>
      </w:r>
    </w:p>
    <w:p w:rsidR="00C06B3D" w:rsidRPr="001D2F84" w:rsidRDefault="00C06B3D" w:rsidP="001D2F84">
      <w:pPr>
        <w:tabs>
          <w:tab w:val="left" w:pos="900"/>
        </w:tabs>
        <w:spacing w:before="40"/>
        <w:ind w:firstLine="709"/>
        <w:jc w:val="both"/>
        <w:rPr>
          <w:i/>
          <w:sz w:val="24"/>
          <w:szCs w:val="24"/>
        </w:rPr>
      </w:pPr>
      <w:r w:rsidRPr="001D2F84">
        <w:rPr>
          <w:i/>
          <w:sz w:val="24"/>
          <w:szCs w:val="24"/>
        </w:rPr>
        <w:t>Слово по акту проверки выполнения коллективного договора за 20__ г. и по проекту КД на 20__ г. предоставляется председателю рабочей комиссии _________________________________.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Доклад окончен.</w:t>
      </w:r>
    </w:p>
    <w:p w:rsidR="00C06B3D" w:rsidRPr="001D2F84" w:rsidRDefault="00C06B3D" w:rsidP="001D2F84">
      <w:pPr>
        <w:tabs>
          <w:tab w:val="left" w:pos="900"/>
        </w:tabs>
        <w:spacing w:before="40"/>
        <w:ind w:firstLine="709"/>
        <w:jc w:val="both"/>
        <w:rPr>
          <w:i/>
          <w:sz w:val="24"/>
          <w:szCs w:val="24"/>
        </w:rPr>
      </w:pPr>
      <w:r w:rsidRPr="001D2F84">
        <w:rPr>
          <w:i/>
          <w:sz w:val="24"/>
          <w:szCs w:val="24"/>
        </w:rPr>
        <w:t>Уважаемые делегаты!</w:t>
      </w:r>
    </w:p>
    <w:p w:rsidR="00C06B3D" w:rsidRPr="001D2F84" w:rsidRDefault="00C06B3D" w:rsidP="001D2F84">
      <w:pPr>
        <w:tabs>
          <w:tab w:val="left" w:pos="900"/>
        </w:tabs>
        <w:spacing w:before="40"/>
        <w:ind w:firstLine="709"/>
        <w:jc w:val="both"/>
        <w:rPr>
          <w:i/>
          <w:sz w:val="24"/>
          <w:szCs w:val="24"/>
        </w:rPr>
      </w:pPr>
      <w:r w:rsidRPr="001D2F84">
        <w:rPr>
          <w:i/>
          <w:sz w:val="24"/>
          <w:szCs w:val="24"/>
        </w:rPr>
        <w:t>Переходим к обсуждению докладов. Просьба записываться для выступлений. Прошу выступающих в обязательном порядке давать оценку работы работодателя и профкома по выполнению коллективного договора за 20____ год.</w:t>
      </w:r>
    </w:p>
    <w:p w:rsidR="00C06B3D" w:rsidRPr="001D2F84" w:rsidRDefault="009836DA" w:rsidP="001D2F84">
      <w:pPr>
        <w:tabs>
          <w:tab w:val="left" w:pos="900"/>
        </w:tabs>
        <w:spacing w:before="40"/>
        <w:ind w:firstLine="709"/>
        <w:jc w:val="both"/>
        <w:rPr>
          <w:i/>
          <w:sz w:val="24"/>
          <w:szCs w:val="24"/>
        </w:rPr>
      </w:pPr>
      <w:r w:rsidRPr="001D2F84">
        <w:rPr>
          <w:i/>
          <w:sz w:val="24"/>
          <w:szCs w:val="24"/>
        </w:rPr>
        <w:t xml:space="preserve">Слово предоставляется </w:t>
      </w:r>
      <w:r w:rsidR="00C06B3D" w:rsidRPr="001D2F84">
        <w:rPr>
          <w:i/>
          <w:sz w:val="24"/>
          <w:szCs w:val="24"/>
        </w:rPr>
        <w:t xml:space="preserve"> _____________________</w:t>
      </w:r>
    </w:p>
    <w:p w:rsidR="00C06B3D" w:rsidRPr="001D2F84" w:rsidRDefault="009836DA" w:rsidP="001D2F84">
      <w:pPr>
        <w:tabs>
          <w:tab w:val="left" w:pos="900"/>
        </w:tabs>
        <w:spacing w:before="40"/>
        <w:ind w:firstLine="709"/>
        <w:jc w:val="both"/>
        <w:rPr>
          <w:i/>
          <w:sz w:val="24"/>
          <w:szCs w:val="24"/>
        </w:rPr>
      </w:pPr>
      <w:r w:rsidRPr="001D2F84">
        <w:rPr>
          <w:i/>
          <w:sz w:val="24"/>
          <w:szCs w:val="24"/>
        </w:rPr>
        <w:t xml:space="preserve">Подготовиться </w:t>
      </w:r>
      <w:r w:rsidR="00C06B3D" w:rsidRPr="001D2F84">
        <w:rPr>
          <w:i/>
          <w:sz w:val="24"/>
          <w:szCs w:val="24"/>
        </w:rPr>
        <w:t xml:space="preserve"> ____________________________ и т.д.</w:t>
      </w:r>
    </w:p>
    <w:p w:rsidR="00C06B3D" w:rsidRPr="001D2F84" w:rsidRDefault="00C06B3D" w:rsidP="001D2F84">
      <w:pPr>
        <w:tabs>
          <w:tab w:val="left" w:pos="900"/>
        </w:tabs>
        <w:spacing w:before="40"/>
        <w:ind w:firstLine="709"/>
        <w:jc w:val="both"/>
        <w:rPr>
          <w:sz w:val="24"/>
          <w:szCs w:val="24"/>
        </w:rPr>
      </w:pPr>
      <w:r w:rsidRPr="001D2F84">
        <w:rPr>
          <w:sz w:val="24"/>
          <w:szCs w:val="24"/>
        </w:rPr>
        <w:t>( Выступают 2-3 чел.)</w:t>
      </w:r>
    </w:p>
    <w:p w:rsidR="00C06B3D" w:rsidRPr="001D2F84" w:rsidRDefault="00C06B3D" w:rsidP="001D2F84">
      <w:pPr>
        <w:tabs>
          <w:tab w:val="left" w:pos="900"/>
        </w:tabs>
        <w:spacing w:before="40"/>
        <w:ind w:firstLine="709"/>
        <w:jc w:val="both"/>
        <w:rPr>
          <w:sz w:val="24"/>
          <w:szCs w:val="24"/>
        </w:rPr>
      </w:pPr>
      <w:r w:rsidRPr="001D2F84">
        <w:rPr>
          <w:sz w:val="24"/>
          <w:szCs w:val="24"/>
        </w:rPr>
        <w:t>Председательствующий:</w:t>
      </w:r>
    </w:p>
    <w:p w:rsidR="00C06B3D" w:rsidRPr="001D2F84" w:rsidRDefault="00C06B3D" w:rsidP="001D2F84">
      <w:pPr>
        <w:tabs>
          <w:tab w:val="left" w:pos="900"/>
        </w:tabs>
        <w:spacing w:before="40"/>
        <w:ind w:firstLine="709"/>
        <w:jc w:val="both"/>
        <w:rPr>
          <w:i/>
          <w:sz w:val="24"/>
          <w:szCs w:val="24"/>
        </w:rPr>
      </w:pPr>
      <w:r w:rsidRPr="001D2F84">
        <w:rPr>
          <w:i/>
          <w:sz w:val="24"/>
          <w:szCs w:val="24"/>
        </w:rPr>
        <w:t>Нам необходимо избрать редакционную комиссию для подготовки проекта решения конференции (собрания) трудового коллектива.</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предложение – избрать редакционную комиссию в количестве ____ чел.</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данное предложение, прошу голосовать. Кто против?</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воздержался? Принимается.</w:t>
      </w:r>
    </w:p>
    <w:p w:rsidR="00C06B3D" w:rsidRPr="001D2F84" w:rsidRDefault="00C06B3D" w:rsidP="001D2F84">
      <w:pPr>
        <w:tabs>
          <w:tab w:val="left" w:pos="900"/>
        </w:tabs>
        <w:spacing w:before="40"/>
        <w:ind w:firstLine="709"/>
        <w:jc w:val="both"/>
        <w:rPr>
          <w:i/>
          <w:sz w:val="24"/>
          <w:szCs w:val="24"/>
        </w:rPr>
      </w:pPr>
      <w:r w:rsidRPr="001D2F84">
        <w:rPr>
          <w:i/>
          <w:sz w:val="24"/>
          <w:szCs w:val="24"/>
        </w:rPr>
        <w:t>Персонально рекомендуются следующие делегаты:</w:t>
      </w:r>
    </w:p>
    <w:p w:rsidR="00C06B3D" w:rsidRPr="001D2F84" w:rsidRDefault="00C06B3D" w:rsidP="001D2F84">
      <w:pPr>
        <w:tabs>
          <w:tab w:val="left" w:pos="900"/>
        </w:tabs>
        <w:spacing w:before="40"/>
        <w:ind w:firstLine="709"/>
        <w:jc w:val="both"/>
        <w:rPr>
          <w:i/>
          <w:sz w:val="24"/>
          <w:szCs w:val="24"/>
        </w:rPr>
      </w:pPr>
      <w:r w:rsidRPr="001D2F84">
        <w:rPr>
          <w:i/>
          <w:sz w:val="24"/>
          <w:szCs w:val="24"/>
        </w:rPr>
        <w:t>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то, чтобы названных делегатов избрать в состав редакционной комиссии? Кто против? Кто воздержался?</w:t>
      </w:r>
    </w:p>
    <w:p w:rsidR="00C06B3D" w:rsidRPr="001D2F84" w:rsidRDefault="00C06B3D" w:rsidP="001D2F84">
      <w:pPr>
        <w:tabs>
          <w:tab w:val="left" w:pos="900"/>
        </w:tabs>
        <w:spacing w:before="40"/>
        <w:ind w:firstLine="709"/>
        <w:jc w:val="both"/>
        <w:rPr>
          <w:i/>
          <w:sz w:val="24"/>
          <w:szCs w:val="24"/>
        </w:rPr>
      </w:pPr>
      <w:r w:rsidRPr="001D2F84">
        <w:rPr>
          <w:i/>
          <w:sz w:val="24"/>
          <w:szCs w:val="24"/>
        </w:rPr>
        <w:t>Делегатов, избранных в состав редакционной комиссии, прошу приступить к работе.</w:t>
      </w:r>
    </w:p>
    <w:p w:rsidR="00C06B3D" w:rsidRPr="001D2F84" w:rsidRDefault="00C06B3D" w:rsidP="001D2F84">
      <w:pPr>
        <w:tabs>
          <w:tab w:val="left" w:pos="900"/>
        </w:tabs>
        <w:spacing w:before="40"/>
        <w:ind w:firstLine="709"/>
        <w:jc w:val="both"/>
        <w:rPr>
          <w:i/>
          <w:sz w:val="24"/>
          <w:szCs w:val="24"/>
        </w:rPr>
      </w:pPr>
      <w:r w:rsidRPr="001D2F84">
        <w:rPr>
          <w:i/>
          <w:sz w:val="24"/>
          <w:szCs w:val="24"/>
        </w:rPr>
        <w:t>Продолжим прения по докладам. Слово предоставляется</w:t>
      </w:r>
    </w:p>
    <w:p w:rsidR="00C06B3D" w:rsidRPr="001D2F84" w:rsidRDefault="00C06B3D" w:rsidP="001D2F84">
      <w:pPr>
        <w:tabs>
          <w:tab w:val="left" w:pos="900"/>
        </w:tabs>
        <w:spacing w:before="40"/>
        <w:ind w:firstLine="709"/>
        <w:jc w:val="both"/>
        <w:rPr>
          <w:i/>
          <w:sz w:val="24"/>
          <w:szCs w:val="24"/>
        </w:rPr>
      </w:pPr>
      <w:r w:rsidRPr="001D2F84">
        <w:rPr>
          <w:i/>
          <w:sz w:val="24"/>
          <w:szCs w:val="24"/>
        </w:rPr>
        <w:t>____________, подготовиться тов. _______________ и т.д.</w:t>
      </w:r>
    </w:p>
    <w:p w:rsidR="00C06B3D" w:rsidRPr="001D2F84" w:rsidRDefault="00C06B3D" w:rsidP="001D2F84">
      <w:pPr>
        <w:tabs>
          <w:tab w:val="left" w:pos="900"/>
        </w:tabs>
        <w:spacing w:before="40"/>
        <w:ind w:firstLine="709"/>
        <w:jc w:val="both"/>
        <w:rPr>
          <w:i/>
          <w:sz w:val="24"/>
          <w:szCs w:val="24"/>
        </w:rPr>
      </w:pPr>
      <w:r w:rsidRPr="001D2F84">
        <w:rPr>
          <w:i/>
          <w:sz w:val="24"/>
          <w:szCs w:val="24"/>
        </w:rPr>
        <w:t>Записались для выступлений ______ чел., выступили - __ чел.</w:t>
      </w:r>
    </w:p>
    <w:p w:rsidR="00C06B3D" w:rsidRPr="001D2F84" w:rsidRDefault="00C06B3D" w:rsidP="001D2F84">
      <w:pPr>
        <w:tabs>
          <w:tab w:val="left" w:pos="900"/>
        </w:tabs>
        <w:spacing w:before="40"/>
        <w:ind w:firstLine="709"/>
        <w:jc w:val="both"/>
        <w:rPr>
          <w:i/>
          <w:sz w:val="24"/>
          <w:szCs w:val="24"/>
        </w:rPr>
      </w:pPr>
      <w:r w:rsidRPr="001D2F84">
        <w:rPr>
          <w:i/>
          <w:sz w:val="24"/>
          <w:szCs w:val="24"/>
        </w:rPr>
        <w:t>Поступают предложения о прекращении прений.</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необходимость голосовать? Нет.</w:t>
      </w:r>
    </w:p>
    <w:p w:rsidR="00C06B3D" w:rsidRPr="001D2F84" w:rsidRDefault="00C06B3D" w:rsidP="001D2F84">
      <w:pPr>
        <w:tabs>
          <w:tab w:val="left" w:pos="900"/>
        </w:tabs>
        <w:spacing w:before="40"/>
        <w:ind w:firstLine="709"/>
        <w:jc w:val="both"/>
        <w:rPr>
          <w:i/>
          <w:sz w:val="24"/>
          <w:szCs w:val="24"/>
        </w:rPr>
      </w:pPr>
      <w:r w:rsidRPr="001D2F84">
        <w:rPr>
          <w:i/>
          <w:sz w:val="24"/>
          <w:szCs w:val="24"/>
        </w:rPr>
        <w:t>Слово для заключения и ответов на вопросы предоставляется директору, (председателю профкома) _______________________.</w:t>
      </w:r>
    </w:p>
    <w:p w:rsidR="00C06B3D" w:rsidRPr="001D2F84" w:rsidRDefault="00C06B3D" w:rsidP="001D2F84">
      <w:pPr>
        <w:tabs>
          <w:tab w:val="left" w:pos="900"/>
        </w:tabs>
        <w:spacing w:before="40"/>
        <w:ind w:firstLine="709"/>
        <w:jc w:val="both"/>
        <w:rPr>
          <w:sz w:val="24"/>
          <w:szCs w:val="24"/>
        </w:rPr>
      </w:pPr>
      <w:r w:rsidRPr="001D2F84">
        <w:rPr>
          <w:sz w:val="24"/>
          <w:szCs w:val="24"/>
        </w:rPr>
        <w:t>Председательствующий:</w:t>
      </w:r>
    </w:p>
    <w:p w:rsidR="00C06B3D" w:rsidRPr="001D2F84" w:rsidRDefault="00C06B3D" w:rsidP="001D2F84">
      <w:pPr>
        <w:tabs>
          <w:tab w:val="left" w:pos="900"/>
        </w:tabs>
        <w:spacing w:before="40"/>
        <w:ind w:firstLine="709"/>
        <w:jc w:val="both"/>
        <w:rPr>
          <w:i/>
          <w:sz w:val="24"/>
          <w:szCs w:val="24"/>
        </w:rPr>
      </w:pPr>
      <w:r w:rsidRPr="001D2F84">
        <w:rPr>
          <w:i/>
          <w:sz w:val="24"/>
          <w:szCs w:val="24"/>
        </w:rPr>
        <w:t>В выступлениях делегатов вносились предложения – признать работу работодателя и профсоюзного комитета по выполнению коллективного договора за 20___ год ________________________________________________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(удовлетворитель6ной или неудовлетворительной)</w:t>
      </w:r>
    </w:p>
    <w:p w:rsidR="00C06B3D" w:rsidRPr="001D2F84" w:rsidRDefault="00C06B3D" w:rsidP="001D2F84">
      <w:pPr>
        <w:tabs>
          <w:tab w:val="left" w:pos="900"/>
        </w:tabs>
        <w:spacing w:before="40"/>
        <w:ind w:firstLine="709"/>
        <w:jc w:val="both"/>
        <w:rPr>
          <w:i/>
          <w:sz w:val="24"/>
          <w:szCs w:val="24"/>
        </w:rPr>
      </w:pPr>
      <w:r w:rsidRPr="001D2F84">
        <w:rPr>
          <w:i/>
          <w:sz w:val="24"/>
          <w:szCs w:val="24"/>
        </w:rPr>
        <w:t>Будут другие предложения? Кто за то, чтобы признать работу администрации и профсоюзного комитета за отчетный период __________________, прошу голосовать. Кто против? Кто воздержался? Принимается.</w:t>
      </w:r>
    </w:p>
    <w:p w:rsidR="00C06B3D" w:rsidRPr="001D2F84" w:rsidRDefault="00C06B3D" w:rsidP="001D2F84">
      <w:pPr>
        <w:tabs>
          <w:tab w:val="left" w:pos="900"/>
        </w:tabs>
        <w:spacing w:before="40"/>
        <w:ind w:firstLine="709"/>
        <w:jc w:val="both"/>
        <w:rPr>
          <w:i/>
          <w:sz w:val="24"/>
          <w:szCs w:val="24"/>
        </w:rPr>
      </w:pPr>
      <w:r w:rsidRPr="001D2F84">
        <w:rPr>
          <w:i/>
          <w:sz w:val="24"/>
          <w:szCs w:val="24"/>
        </w:rPr>
        <w:lastRenderedPageBreak/>
        <w:t>Есть предложение – акт проверки выполнения коллективного договора за 20___ год утвердить.</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за данное предложение, прошу голосовать. Кто против?</w:t>
      </w:r>
    </w:p>
    <w:p w:rsidR="00C06B3D" w:rsidRPr="001D2F84" w:rsidRDefault="00C06B3D" w:rsidP="001D2F84">
      <w:pPr>
        <w:tabs>
          <w:tab w:val="left" w:pos="900"/>
        </w:tabs>
        <w:spacing w:before="40"/>
        <w:ind w:firstLine="709"/>
        <w:jc w:val="both"/>
        <w:rPr>
          <w:i/>
          <w:sz w:val="24"/>
          <w:szCs w:val="24"/>
        </w:rPr>
      </w:pPr>
      <w:r w:rsidRPr="001D2F84">
        <w:rPr>
          <w:i/>
          <w:sz w:val="24"/>
          <w:szCs w:val="24"/>
        </w:rPr>
        <w:t>Кто воздержался? Принимается.</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предложение – КД на 20___ год принять и поручить подписать его от имени работодателя руководителю предприятия, от имени работников – председателю профкома. Прошу голосовать (принято единогласно, большинством голосов).</w:t>
      </w:r>
    </w:p>
    <w:p w:rsidR="00C06B3D" w:rsidRPr="001D2F84" w:rsidRDefault="00C06B3D" w:rsidP="001D2F84">
      <w:pPr>
        <w:tabs>
          <w:tab w:val="left" w:pos="900"/>
        </w:tabs>
        <w:spacing w:before="40"/>
        <w:ind w:firstLine="709"/>
        <w:jc w:val="both"/>
        <w:rPr>
          <w:i/>
          <w:sz w:val="24"/>
          <w:szCs w:val="24"/>
        </w:rPr>
      </w:pPr>
      <w:r w:rsidRPr="001D2F84">
        <w:rPr>
          <w:i/>
          <w:sz w:val="24"/>
          <w:szCs w:val="24"/>
        </w:rPr>
        <w:t>Слово от редакционной комиссии по проекту решения конференции (собрания) предоставляется тов. __________________.</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предложение – проект решения конференции (собрания) принять за основу.</w:t>
      </w:r>
    </w:p>
    <w:p w:rsidR="00C06B3D" w:rsidRPr="001D2F84" w:rsidRDefault="00C06B3D" w:rsidP="001D2F84">
      <w:pPr>
        <w:tabs>
          <w:tab w:val="left" w:pos="900"/>
        </w:tabs>
        <w:spacing w:before="40"/>
        <w:ind w:firstLine="709"/>
        <w:jc w:val="both"/>
        <w:rPr>
          <w:i/>
          <w:sz w:val="24"/>
          <w:szCs w:val="24"/>
        </w:rPr>
      </w:pPr>
      <w:r w:rsidRPr="001D2F84">
        <w:rPr>
          <w:i/>
          <w:sz w:val="24"/>
          <w:szCs w:val="24"/>
        </w:rPr>
        <w:t xml:space="preserve">Кто за это предложение, прошу голосовать. Кто против? Кто за? Кто воздержался? </w:t>
      </w:r>
      <w:r w:rsidRPr="001D2F84">
        <w:rPr>
          <w:sz w:val="24"/>
          <w:szCs w:val="24"/>
        </w:rPr>
        <w:t>(Далее обсуждаются замечания, дополнения, предложения к проекту КД).</w:t>
      </w:r>
    </w:p>
    <w:p w:rsidR="00C06B3D" w:rsidRPr="001D2F84" w:rsidRDefault="00C06B3D" w:rsidP="001D2F84">
      <w:pPr>
        <w:tabs>
          <w:tab w:val="left" w:pos="900"/>
        </w:tabs>
        <w:spacing w:before="40"/>
        <w:ind w:firstLine="709"/>
        <w:jc w:val="both"/>
        <w:rPr>
          <w:i/>
          <w:sz w:val="24"/>
          <w:szCs w:val="24"/>
        </w:rPr>
      </w:pPr>
      <w:r w:rsidRPr="001D2F84">
        <w:rPr>
          <w:i/>
          <w:sz w:val="24"/>
          <w:szCs w:val="24"/>
        </w:rPr>
        <w:t>Есть предложение – принять постановление (решение) в целом, с учетом внесения изменений и дополнений. Решение (постановление) принимается.</w:t>
      </w:r>
    </w:p>
    <w:p w:rsidR="00C06B3D" w:rsidRPr="001D2F84" w:rsidRDefault="00AC0ED5" w:rsidP="001D2F84">
      <w:pPr>
        <w:tabs>
          <w:tab w:val="left" w:pos="900"/>
        </w:tabs>
        <w:spacing w:before="40"/>
        <w:ind w:firstLine="709"/>
        <w:jc w:val="both"/>
        <w:rPr>
          <w:i/>
          <w:sz w:val="24"/>
          <w:szCs w:val="24"/>
        </w:rPr>
      </w:pPr>
      <w:r w:rsidRPr="001D2F84">
        <w:rPr>
          <w:i/>
          <w:sz w:val="24"/>
          <w:szCs w:val="24"/>
        </w:rPr>
        <w:t>Уважаемые делегаты конференции (собрания)</w:t>
      </w:r>
      <w:r w:rsidR="00C06B3D" w:rsidRPr="001D2F84">
        <w:rPr>
          <w:i/>
          <w:sz w:val="24"/>
          <w:szCs w:val="24"/>
        </w:rPr>
        <w:t>!</w:t>
      </w:r>
    </w:p>
    <w:p w:rsidR="00C06B3D" w:rsidRPr="001D2F84" w:rsidRDefault="00C06B3D" w:rsidP="001D2F84">
      <w:pPr>
        <w:tabs>
          <w:tab w:val="left" w:pos="900"/>
        </w:tabs>
        <w:spacing w:before="40"/>
        <w:ind w:firstLine="709"/>
        <w:jc w:val="both"/>
        <w:rPr>
          <w:i/>
          <w:sz w:val="24"/>
          <w:szCs w:val="24"/>
        </w:rPr>
      </w:pPr>
      <w:r w:rsidRPr="001D2F84">
        <w:rPr>
          <w:i/>
          <w:sz w:val="24"/>
          <w:szCs w:val="24"/>
        </w:rPr>
        <w:t>Повестка дня конференции (собрания) трудового коллектива исчерпана.</w:t>
      </w:r>
    </w:p>
    <w:p w:rsidR="00C06B3D" w:rsidRPr="001D2F84" w:rsidRDefault="00C06B3D" w:rsidP="001D2F84">
      <w:pPr>
        <w:tabs>
          <w:tab w:val="left" w:pos="900"/>
        </w:tabs>
        <w:spacing w:before="40"/>
        <w:ind w:firstLine="709"/>
        <w:jc w:val="both"/>
        <w:rPr>
          <w:i/>
          <w:sz w:val="24"/>
          <w:szCs w:val="24"/>
        </w:rPr>
      </w:pPr>
      <w:r w:rsidRPr="001D2F84">
        <w:rPr>
          <w:i/>
          <w:sz w:val="24"/>
          <w:szCs w:val="24"/>
        </w:rPr>
        <w:t>Будут ли замечания по порядку ведения? Нет.</w:t>
      </w:r>
    </w:p>
    <w:p w:rsidR="00C06B3D" w:rsidRPr="001D2F84" w:rsidRDefault="00C06B3D" w:rsidP="001D2F84">
      <w:pPr>
        <w:tabs>
          <w:tab w:val="left" w:pos="900"/>
        </w:tabs>
        <w:spacing w:before="40"/>
        <w:ind w:firstLine="709"/>
        <w:jc w:val="both"/>
        <w:rPr>
          <w:i/>
          <w:sz w:val="24"/>
          <w:szCs w:val="24"/>
        </w:rPr>
      </w:pPr>
      <w:r w:rsidRPr="001D2F84">
        <w:rPr>
          <w:i/>
          <w:sz w:val="24"/>
          <w:szCs w:val="24"/>
        </w:rPr>
        <w:t>На этом разрешите конференцию (собрание) трудового коллектива считать закрытым.</w:t>
      </w:r>
    </w:p>
    <w:p w:rsidR="00C06B3D" w:rsidRPr="001D2F84" w:rsidRDefault="00C06B3D" w:rsidP="001D2F84">
      <w:pPr>
        <w:pBdr>
          <w:bottom w:val="double" w:sz="4" w:space="1" w:color="auto"/>
        </w:pBdr>
        <w:tabs>
          <w:tab w:val="left" w:pos="900"/>
        </w:tabs>
        <w:spacing w:before="40"/>
        <w:ind w:firstLine="709"/>
        <w:jc w:val="both"/>
        <w:rPr>
          <w:i/>
          <w:sz w:val="24"/>
          <w:szCs w:val="24"/>
        </w:rPr>
      </w:pPr>
      <w:r w:rsidRPr="001D2F84">
        <w:rPr>
          <w:i/>
          <w:sz w:val="24"/>
          <w:szCs w:val="24"/>
        </w:rPr>
        <w:t>Спасибо за работу.</w:t>
      </w:r>
    </w:p>
    <w:p w:rsidR="00C06B3D" w:rsidRPr="001D2F84" w:rsidRDefault="00C06B3D" w:rsidP="001D2F84">
      <w:pPr>
        <w:tabs>
          <w:tab w:val="left" w:pos="900"/>
        </w:tabs>
        <w:ind w:firstLine="709"/>
        <w:jc w:val="both"/>
        <w:rPr>
          <w:sz w:val="24"/>
          <w:szCs w:val="24"/>
        </w:rPr>
      </w:pPr>
    </w:p>
    <w:p w:rsidR="00C06B3D" w:rsidRPr="00917B9E" w:rsidRDefault="00C06B3D" w:rsidP="00C06B3D">
      <w:pPr>
        <w:tabs>
          <w:tab w:val="left" w:pos="900"/>
        </w:tabs>
        <w:ind w:firstLine="360"/>
        <w:jc w:val="right"/>
        <w:rPr>
          <w:b/>
          <w:i/>
        </w:rPr>
      </w:pPr>
      <w:r w:rsidRPr="00917B9E">
        <w:rPr>
          <w:b/>
          <w:i/>
        </w:rPr>
        <w:t>Приложение 10</w:t>
      </w:r>
    </w:p>
    <w:p w:rsidR="00C06B3D" w:rsidRPr="00917B9E" w:rsidRDefault="00C06B3D" w:rsidP="00C06B3D">
      <w:pPr>
        <w:tabs>
          <w:tab w:val="left" w:pos="900"/>
        </w:tabs>
        <w:ind w:firstLine="360"/>
        <w:jc w:val="center"/>
        <w:rPr>
          <w:b/>
          <w:sz w:val="24"/>
          <w:szCs w:val="24"/>
        </w:rPr>
      </w:pPr>
      <w:r w:rsidRPr="00917B9E">
        <w:rPr>
          <w:b/>
          <w:sz w:val="24"/>
          <w:szCs w:val="24"/>
        </w:rPr>
        <w:t>А К Т</w:t>
      </w:r>
    </w:p>
    <w:p w:rsidR="00C06B3D" w:rsidRPr="00917B9E" w:rsidRDefault="00C06B3D" w:rsidP="00C06B3D">
      <w:pPr>
        <w:tabs>
          <w:tab w:val="left" w:pos="900"/>
        </w:tabs>
        <w:ind w:firstLine="360"/>
        <w:jc w:val="center"/>
        <w:rPr>
          <w:b/>
          <w:sz w:val="24"/>
          <w:szCs w:val="24"/>
        </w:rPr>
      </w:pPr>
      <w:r w:rsidRPr="00917B9E">
        <w:rPr>
          <w:b/>
          <w:sz w:val="24"/>
          <w:szCs w:val="24"/>
        </w:rPr>
        <w:t>проверки выполнения коллективного договора за 20</w:t>
      </w:r>
      <w:r w:rsidRPr="00917B9E">
        <w:rPr>
          <w:color w:val="FF0000"/>
          <w:sz w:val="24"/>
          <w:szCs w:val="24"/>
        </w:rPr>
        <w:t xml:space="preserve"> </w:t>
      </w:r>
      <w:r w:rsidRPr="00917B9E">
        <w:rPr>
          <w:b/>
          <w:sz w:val="24"/>
          <w:szCs w:val="24"/>
        </w:rPr>
        <w:t>___ год</w:t>
      </w:r>
    </w:p>
    <w:p w:rsidR="00C06B3D" w:rsidRPr="00173FE5" w:rsidRDefault="00C06B3D" w:rsidP="00C06B3D">
      <w:pPr>
        <w:tabs>
          <w:tab w:val="left" w:pos="900"/>
        </w:tabs>
        <w:ind w:firstLine="360"/>
        <w:jc w:val="center"/>
        <w:rPr>
          <w:sz w:val="26"/>
          <w:szCs w:val="26"/>
        </w:rPr>
      </w:pPr>
    </w:p>
    <w:p w:rsidR="00C06B3D" w:rsidRPr="00917B9E" w:rsidRDefault="00C06B3D" w:rsidP="00C06B3D">
      <w:pPr>
        <w:tabs>
          <w:tab w:val="left" w:pos="900"/>
        </w:tabs>
        <w:ind w:firstLine="360"/>
        <w:jc w:val="both"/>
        <w:rPr>
          <w:sz w:val="22"/>
          <w:szCs w:val="22"/>
        </w:rPr>
      </w:pPr>
      <w:r w:rsidRPr="00917B9E">
        <w:rPr>
          <w:sz w:val="22"/>
          <w:szCs w:val="22"/>
        </w:rPr>
        <w:t>Комиссия в составе: от представителя работодателя________</w:t>
      </w:r>
    </w:p>
    <w:p w:rsidR="00C06B3D" w:rsidRPr="00917B9E" w:rsidRDefault="00C06B3D" w:rsidP="00C06B3D">
      <w:pPr>
        <w:tabs>
          <w:tab w:val="left" w:pos="900"/>
        </w:tabs>
        <w:ind w:firstLine="360"/>
        <w:jc w:val="both"/>
        <w:rPr>
          <w:sz w:val="22"/>
          <w:szCs w:val="22"/>
        </w:rPr>
      </w:pPr>
      <w:r w:rsidRPr="00917B9E">
        <w:rPr>
          <w:sz w:val="22"/>
          <w:szCs w:val="22"/>
        </w:rPr>
        <w:t>__________________, от профсоюзного комитета_____________</w:t>
      </w:r>
    </w:p>
    <w:p w:rsidR="00C06B3D" w:rsidRPr="00917B9E" w:rsidRDefault="00C06B3D" w:rsidP="00C06B3D">
      <w:pPr>
        <w:tabs>
          <w:tab w:val="left" w:pos="900"/>
        </w:tabs>
        <w:ind w:firstLine="360"/>
        <w:jc w:val="both"/>
        <w:rPr>
          <w:sz w:val="22"/>
          <w:szCs w:val="22"/>
        </w:rPr>
      </w:pPr>
      <w:r w:rsidRPr="00917B9E">
        <w:rPr>
          <w:sz w:val="22"/>
          <w:szCs w:val="22"/>
        </w:rPr>
        <w:t>_________________________________________провела проверку выполнения положений коллективного договора за 20__ год.</w:t>
      </w:r>
    </w:p>
    <w:p w:rsidR="00C06B3D" w:rsidRPr="00917B9E" w:rsidRDefault="00C06B3D" w:rsidP="00C06B3D">
      <w:pPr>
        <w:tabs>
          <w:tab w:val="left" w:pos="900"/>
        </w:tabs>
        <w:ind w:firstLine="360"/>
        <w:jc w:val="both"/>
        <w:rPr>
          <w:sz w:val="22"/>
          <w:szCs w:val="22"/>
        </w:rPr>
      </w:pPr>
      <w:r w:rsidRPr="00917B9E">
        <w:rPr>
          <w:sz w:val="22"/>
          <w:szCs w:val="22"/>
        </w:rPr>
        <w:t xml:space="preserve">По результатам проверки </w:t>
      </w:r>
      <w:r w:rsidR="00CF2CF7">
        <w:rPr>
          <w:sz w:val="22"/>
          <w:szCs w:val="22"/>
        </w:rPr>
        <w:t>К</w:t>
      </w:r>
      <w:r w:rsidRPr="00917B9E">
        <w:rPr>
          <w:sz w:val="22"/>
          <w:szCs w:val="22"/>
        </w:rPr>
        <w:t>омиссии отмечает:</w:t>
      </w:r>
    </w:p>
    <w:p w:rsidR="00C06B3D" w:rsidRPr="00917B9E" w:rsidRDefault="00C06B3D" w:rsidP="00C06B3D">
      <w:pPr>
        <w:tabs>
          <w:tab w:val="left" w:pos="900"/>
        </w:tabs>
        <w:ind w:firstLine="360"/>
        <w:jc w:val="both"/>
        <w:rPr>
          <w:sz w:val="22"/>
          <w:szCs w:val="22"/>
        </w:rPr>
      </w:pPr>
      <w:r w:rsidRPr="00917B9E">
        <w:rPr>
          <w:sz w:val="22"/>
          <w:szCs w:val="22"/>
        </w:rPr>
        <w:t>1. Положения коллективного договора работодателя и профсоюзным комитетом на 20__ год, в основном, выполнены.</w:t>
      </w:r>
    </w:p>
    <w:p w:rsidR="00C06B3D" w:rsidRPr="00917B9E" w:rsidRDefault="00C06B3D" w:rsidP="00C06B3D">
      <w:pPr>
        <w:tabs>
          <w:tab w:val="left" w:pos="900"/>
        </w:tabs>
        <w:ind w:firstLine="360"/>
        <w:jc w:val="both"/>
        <w:rPr>
          <w:sz w:val="22"/>
          <w:szCs w:val="22"/>
        </w:rPr>
      </w:pPr>
      <w:r w:rsidRPr="00917B9E">
        <w:rPr>
          <w:sz w:val="22"/>
          <w:szCs w:val="22"/>
        </w:rPr>
        <w:t xml:space="preserve">2. </w:t>
      </w:r>
      <w:r w:rsidR="00CF2CF7">
        <w:rPr>
          <w:sz w:val="22"/>
          <w:szCs w:val="22"/>
        </w:rPr>
        <w:t>Р</w:t>
      </w:r>
      <w:r w:rsidRPr="00917B9E">
        <w:rPr>
          <w:sz w:val="22"/>
          <w:szCs w:val="22"/>
        </w:rPr>
        <w:t>аботодател</w:t>
      </w:r>
      <w:r w:rsidR="00CF2CF7">
        <w:rPr>
          <w:sz w:val="22"/>
          <w:szCs w:val="22"/>
        </w:rPr>
        <w:t>ь</w:t>
      </w:r>
      <w:r w:rsidRPr="00917B9E">
        <w:rPr>
          <w:sz w:val="22"/>
          <w:szCs w:val="22"/>
        </w:rPr>
        <w:t xml:space="preserve"> и профсоюзный комитет 1 раз в полугодие отчитывались перед собранием трудового коллектива о ходе выполнения положений КД.</w:t>
      </w:r>
    </w:p>
    <w:p w:rsidR="00C06B3D" w:rsidRPr="00917B9E" w:rsidRDefault="00C06B3D" w:rsidP="00C06B3D">
      <w:pPr>
        <w:tabs>
          <w:tab w:val="left" w:pos="900"/>
        </w:tabs>
        <w:ind w:firstLine="360"/>
        <w:jc w:val="both"/>
        <w:rPr>
          <w:sz w:val="22"/>
          <w:szCs w:val="22"/>
        </w:rPr>
      </w:pPr>
      <w:r w:rsidRPr="00917B9E">
        <w:rPr>
          <w:sz w:val="22"/>
          <w:szCs w:val="22"/>
        </w:rPr>
        <w:t>3. Выполнены следующие положения КД:</w:t>
      </w:r>
    </w:p>
    <w:p w:rsidR="00C06B3D" w:rsidRPr="00917B9E" w:rsidRDefault="00C06B3D" w:rsidP="00C06B3D">
      <w:pPr>
        <w:tabs>
          <w:tab w:val="left" w:pos="900"/>
        </w:tabs>
        <w:ind w:firstLine="360"/>
        <w:jc w:val="both"/>
        <w:rPr>
          <w:sz w:val="22"/>
          <w:szCs w:val="22"/>
        </w:rPr>
      </w:pPr>
      <w:r w:rsidRPr="00917B9E">
        <w:rPr>
          <w:sz w:val="22"/>
          <w:szCs w:val="22"/>
        </w:rPr>
        <w:t>а) Оплата труда;</w:t>
      </w:r>
    </w:p>
    <w:p w:rsidR="00C06B3D" w:rsidRPr="00917B9E" w:rsidRDefault="00C06B3D" w:rsidP="00C06B3D">
      <w:pPr>
        <w:tabs>
          <w:tab w:val="left" w:pos="900"/>
        </w:tabs>
        <w:ind w:firstLine="360"/>
        <w:jc w:val="both"/>
        <w:rPr>
          <w:sz w:val="22"/>
          <w:szCs w:val="22"/>
        </w:rPr>
      </w:pPr>
      <w:r w:rsidRPr="00917B9E">
        <w:rPr>
          <w:sz w:val="22"/>
          <w:szCs w:val="22"/>
        </w:rPr>
        <w:t>б) Организация и охрана труда;</w:t>
      </w:r>
    </w:p>
    <w:p w:rsidR="00C06B3D" w:rsidRPr="00917B9E" w:rsidRDefault="00C06B3D" w:rsidP="00C06B3D">
      <w:pPr>
        <w:tabs>
          <w:tab w:val="left" w:pos="900"/>
        </w:tabs>
        <w:ind w:firstLine="360"/>
        <w:jc w:val="both"/>
        <w:rPr>
          <w:sz w:val="22"/>
          <w:szCs w:val="22"/>
        </w:rPr>
      </w:pPr>
      <w:r w:rsidRPr="00917B9E">
        <w:rPr>
          <w:sz w:val="22"/>
          <w:szCs w:val="22"/>
        </w:rPr>
        <w:t>в) Обеспечение занятости;</w:t>
      </w:r>
    </w:p>
    <w:p w:rsidR="00C06B3D" w:rsidRPr="00917B9E" w:rsidRDefault="00C06B3D" w:rsidP="00C06B3D">
      <w:pPr>
        <w:tabs>
          <w:tab w:val="left" w:pos="900"/>
        </w:tabs>
        <w:ind w:firstLine="360"/>
        <w:jc w:val="both"/>
        <w:rPr>
          <w:sz w:val="22"/>
          <w:szCs w:val="22"/>
        </w:rPr>
      </w:pPr>
      <w:r w:rsidRPr="00917B9E">
        <w:rPr>
          <w:sz w:val="22"/>
          <w:szCs w:val="22"/>
        </w:rPr>
        <w:t>г) Социально-трудовые гарантии;</w:t>
      </w:r>
    </w:p>
    <w:p w:rsidR="00C06B3D" w:rsidRPr="00917B9E" w:rsidRDefault="00C06B3D" w:rsidP="00C06B3D">
      <w:pPr>
        <w:tabs>
          <w:tab w:val="left" w:pos="900"/>
        </w:tabs>
        <w:ind w:firstLine="360"/>
        <w:jc w:val="both"/>
        <w:rPr>
          <w:sz w:val="22"/>
          <w:szCs w:val="22"/>
        </w:rPr>
      </w:pPr>
      <w:r w:rsidRPr="00917B9E">
        <w:rPr>
          <w:sz w:val="22"/>
          <w:szCs w:val="22"/>
        </w:rPr>
        <w:t>д) Гарантии профсоюзной деятельности;</w:t>
      </w:r>
    </w:p>
    <w:p w:rsidR="00C06B3D" w:rsidRPr="00917B9E" w:rsidRDefault="00C06B3D" w:rsidP="00C06B3D">
      <w:pPr>
        <w:tabs>
          <w:tab w:val="left" w:pos="900"/>
        </w:tabs>
        <w:ind w:firstLine="360"/>
        <w:jc w:val="both"/>
        <w:rPr>
          <w:sz w:val="22"/>
          <w:szCs w:val="22"/>
        </w:rPr>
      </w:pPr>
      <w:r w:rsidRPr="00917B9E">
        <w:rPr>
          <w:sz w:val="22"/>
          <w:szCs w:val="22"/>
        </w:rPr>
        <w:t>и т.д.</w:t>
      </w:r>
    </w:p>
    <w:p w:rsidR="00C06B3D" w:rsidRPr="00917B9E" w:rsidRDefault="00C06B3D" w:rsidP="00C06B3D">
      <w:pPr>
        <w:tabs>
          <w:tab w:val="left" w:pos="900"/>
        </w:tabs>
        <w:ind w:firstLine="360"/>
        <w:jc w:val="both"/>
        <w:rPr>
          <w:sz w:val="22"/>
          <w:szCs w:val="22"/>
        </w:rPr>
      </w:pPr>
      <w:r w:rsidRPr="00917B9E">
        <w:rPr>
          <w:sz w:val="22"/>
          <w:szCs w:val="22"/>
        </w:rPr>
        <w:t>4. Комиссия отмечает, что:</w:t>
      </w:r>
    </w:p>
    <w:p w:rsidR="00C06B3D" w:rsidRPr="00917B9E" w:rsidRDefault="00C06B3D" w:rsidP="00C06B3D">
      <w:pPr>
        <w:tabs>
          <w:tab w:val="left" w:pos="900"/>
        </w:tabs>
        <w:ind w:firstLine="360"/>
        <w:jc w:val="both"/>
        <w:rPr>
          <w:sz w:val="22"/>
          <w:szCs w:val="22"/>
        </w:rPr>
      </w:pPr>
      <w:r w:rsidRPr="00917B9E">
        <w:rPr>
          <w:sz w:val="22"/>
          <w:szCs w:val="22"/>
        </w:rPr>
        <w:t>4.1. При выполнении мероприятий КД на 20__ год со стороны работодателя имелись невыполненные мероприятия в положениях_____________________________________</w:t>
      </w:r>
    </w:p>
    <w:p w:rsidR="00C06B3D" w:rsidRPr="00917B9E" w:rsidRDefault="00C06B3D" w:rsidP="00C06B3D">
      <w:pPr>
        <w:tabs>
          <w:tab w:val="left" w:pos="900"/>
        </w:tabs>
        <w:ind w:firstLine="360"/>
        <w:jc w:val="both"/>
        <w:rPr>
          <w:sz w:val="22"/>
          <w:szCs w:val="22"/>
        </w:rPr>
      </w:pPr>
      <w:r w:rsidRPr="00917B9E">
        <w:rPr>
          <w:sz w:val="22"/>
          <w:szCs w:val="22"/>
        </w:rPr>
        <w:t>4.2. Со стороны профкома не выполнены мероприятия в положениях________________________________________________</w:t>
      </w:r>
    </w:p>
    <w:p w:rsidR="00C06B3D" w:rsidRPr="00917B9E" w:rsidRDefault="00C06B3D" w:rsidP="00C06B3D">
      <w:pPr>
        <w:tabs>
          <w:tab w:val="left" w:pos="900"/>
        </w:tabs>
        <w:ind w:firstLine="360"/>
        <w:jc w:val="both"/>
        <w:rPr>
          <w:sz w:val="22"/>
          <w:szCs w:val="22"/>
        </w:rPr>
      </w:pPr>
      <w:r w:rsidRPr="00917B9E">
        <w:rPr>
          <w:sz w:val="22"/>
          <w:szCs w:val="22"/>
        </w:rPr>
        <w:t>Комиссия предлагает:</w:t>
      </w:r>
    </w:p>
    <w:p w:rsidR="00C06B3D" w:rsidRPr="00917B9E" w:rsidRDefault="00C06B3D" w:rsidP="00C06B3D">
      <w:pPr>
        <w:tabs>
          <w:tab w:val="left" w:pos="900"/>
        </w:tabs>
        <w:ind w:firstLine="360"/>
        <w:jc w:val="both"/>
        <w:rPr>
          <w:sz w:val="22"/>
          <w:szCs w:val="22"/>
        </w:rPr>
      </w:pPr>
      <w:r w:rsidRPr="00917B9E">
        <w:rPr>
          <w:sz w:val="22"/>
          <w:szCs w:val="22"/>
        </w:rPr>
        <w:t>1. Коллективный договор между работодател</w:t>
      </w:r>
      <w:r w:rsidR="00CF2CF7">
        <w:rPr>
          <w:sz w:val="22"/>
          <w:szCs w:val="22"/>
        </w:rPr>
        <w:t>ем</w:t>
      </w:r>
      <w:r w:rsidRPr="00917B9E">
        <w:rPr>
          <w:sz w:val="22"/>
          <w:szCs w:val="22"/>
        </w:rPr>
        <w:t xml:space="preserve"> и трудовым коллективом на 20__ год считать выполненным с учетом замечаний, отмеченных в акте.</w:t>
      </w:r>
    </w:p>
    <w:p w:rsidR="00C06B3D" w:rsidRPr="00917B9E" w:rsidRDefault="00C06B3D" w:rsidP="00C06B3D">
      <w:pPr>
        <w:tabs>
          <w:tab w:val="left" w:pos="900"/>
        </w:tabs>
        <w:ind w:firstLine="360"/>
        <w:jc w:val="both"/>
        <w:rPr>
          <w:sz w:val="22"/>
          <w:szCs w:val="22"/>
        </w:rPr>
      </w:pPr>
      <w:r w:rsidRPr="00917B9E">
        <w:rPr>
          <w:sz w:val="22"/>
          <w:szCs w:val="22"/>
        </w:rPr>
        <w:t xml:space="preserve">2. </w:t>
      </w:r>
      <w:r w:rsidR="00CF2CF7">
        <w:rPr>
          <w:sz w:val="22"/>
          <w:szCs w:val="22"/>
        </w:rPr>
        <w:t>Р</w:t>
      </w:r>
      <w:r w:rsidRPr="00917B9E">
        <w:rPr>
          <w:sz w:val="22"/>
          <w:szCs w:val="22"/>
        </w:rPr>
        <w:t>аботодател</w:t>
      </w:r>
      <w:r w:rsidR="00CF2CF7">
        <w:rPr>
          <w:sz w:val="22"/>
          <w:szCs w:val="22"/>
        </w:rPr>
        <w:t>ю</w:t>
      </w:r>
      <w:r w:rsidRPr="00917B9E">
        <w:rPr>
          <w:sz w:val="22"/>
          <w:szCs w:val="22"/>
        </w:rPr>
        <w:t xml:space="preserve"> принять меры к лицам, виновным в невыполнении положений КД на 20___ год.</w:t>
      </w:r>
    </w:p>
    <w:p w:rsidR="00C06B3D" w:rsidRPr="00917B9E" w:rsidRDefault="00C06B3D" w:rsidP="00C06B3D">
      <w:pPr>
        <w:tabs>
          <w:tab w:val="left" w:pos="900"/>
        </w:tabs>
        <w:ind w:firstLine="360"/>
        <w:jc w:val="both"/>
        <w:rPr>
          <w:sz w:val="22"/>
          <w:szCs w:val="22"/>
        </w:rPr>
      </w:pPr>
      <w:r w:rsidRPr="00917B9E">
        <w:rPr>
          <w:sz w:val="22"/>
          <w:szCs w:val="22"/>
        </w:rPr>
        <w:t>3. Включить в КД следующие изменения и дополнения.</w:t>
      </w:r>
    </w:p>
    <w:p w:rsidR="00C06B3D" w:rsidRPr="00917B9E" w:rsidRDefault="00C06B3D" w:rsidP="00C06B3D">
      <w:pPr>
        <w:tabs>
          <w:tab w:val="left" w:pos="900"/>
        </w:tabs>
        <w:ind w:firstLine="360"/>
        <w:jc w:val="both"/>
        <w:rPr>
          <w:sz w:val="22"/>
          <w:szCs w:val="22"/>
        </w:rPr>
      </w:pPr>
    </w:p>
    <w:p w:rsidR="00C06B3D" w:rsidRPr="00917B9E" w:rsidRDefault="00C06B3D" w:rsidP="00C06B3D">
      <w:pPr>
        <w:pBdr>
          <w:bottom w:val="double" w:sz="4" w:space="1" w:color="auto"/>
        </w:pBdr>
        <w:tabs>
          <w:tab w:val="left" w:pos="900"/>
        </w:tabs>
        <w:ind w:firstLine="360"/>
        <w:jc w:val="both"/>
        <w:rPr>
          <w:sz w:val="22"/>
          <w:szCs w:val="22"/>
        </w:rPr>
      </w:pPr>
      <w:r w:rsidRPr="00917B9E">
        <w:rPr>
          <w:sz w:val="22"/>
          <w:szCs w:val="22"/>
        </w:rPr>
        <w:t xml:space="preserve"> Подписи</w:t>
      </w:r>
    </w:p>
    <w:p w:rsidR="00C06B3D" w:rsidRPr="00917B9E" w:rsidRDefault="00C06B3D" w:rsidP="00C06B3D">
      <w:pPr>
        <w:pBdr>
          <w:bottom w:val="double" w:sz="4" w:space="1" w:color="auto"/>
        </w:pBdr>
        <w:tabs>
          <w:tab w:val="left" w:pos="900"/>
        </w:tabs>
        <w:ind w:firstLine="360"/>
        <w:jc w:val="both"/>
        <w:rPr>
          <w:sz w:val="22"/>
          <w:szCs w:val="22"/>
        </w:rPr>
      </w:pPr>
    </w:p>
    <w:p w:rsidR="003A7D8A" w:rsidRDefault="003A7D8A" w:rsidP="00C06B3D">
      <w:pPr>
        <w:pBdr>
          <w:top w:val="thinThickSmallGap" w:sz="24" w:space="1" w:color="auto"/>
        </w:pBdr>
        <w:ind w:firstLine="284"/>
        <w:jc w:val="center"/>
        <w:rPr>
          <w:b/>
          <w:sz w:val="26"/>
          <w:szCs w:val="26"/>
        </w:rPr>
      </w:pPr>
    </w:p>
    <w:p w:rsidR="00C06B3D" w:rsidRPr="001D2F84" w:rsidRDefault="00C06B3D" w:rsidP="001D2F84">
      <w:pPr>
        <w:pBdr>
          <w:top w:val="thinThickSmallGap" w:sz="24" w:space="1" w:color="auto"/>
        </w:pBdr>
        <w:jc w:val="center"/>
        <w:rPr>
          <w:rFonts w:ascii="Tahoma" w:hAnsi="Tahoma" w:cs="Tahoma"/>
          <w:b/>
          <w:sz w:val="24"/>
          <w:szCs w:val="24"/>
        </w:rPr>
      </w:pPr>
      <w:r w:rsidRPr="001D2F84">
        <w:rPr>
          <w:rFonts w:ascii="Tahoma" w:hAnsi="Tahoma" w:cs="Tahoma"/>
          <w:b/>
          <w:sz w:val="24"/>
          <w:szCs w:val="24"/>
        </w:rPr>
        <w:t xml:space="preserve">ПАМЯТКА </w:t>
      </w:r>
    </w:p>
    <w:p w:rsidR="00C06B3D" w:rsidRPr="001D2F84" w:rsidRDefault="00C06B3D" w:rsidP="001D2F84">
      <w:pPr>
        <w:pBdr>
          <w:top w:val="thinThickSmallGap" w:sz="24" w:space="1" w:color="auto"/>
        </w:pBdr>
        <w:jc w:val="both"/>
        <w:rPr>
          <w:rFonts w:ascii="Tahoma" w:hAnsi="Tahoma" w:cs="Tahoma"/>
          <w:sz w:val="22"/>
          <w:szCs w:val="22"/>
        </w:rPr>
      </w:pPr>
      <w:r w:rsidRPr="001D2F84">
        <w:rPr>
          <w:rFonts w:ascii="Tahoma" w:hAnsi="Tahoma" w:cs="Tahoma"/>
          <w:b/>
          <w:sz w:val="24"/>
          <w:szCs w:val="24"/>
        </w:rPr>
        <w:t>по расчету уровня оплаты труда рабочих подрядных организаций, занятых выполнением работ по строительству, реконструкции, ремонту и содержанию автодорог общего пользования и сооружений на них от 15 декабря 2003 г.,</w:t>
      </w:r>
      <w:r w:rsidRPr="001D2F84">
        <w:rPr>
          <w:rFonts w:ascii="Tahoma" w:hAnsi="Tahoma" w:cs="Tahoma"/>
          <w:sz w:val="22"/>
          <w:szCs w:val="22"/>
        </w:rPr>
        <w:t xml:space="preserve"> утверждённая первым заместителем Министра транспорта Российской Федерации, руководителем Государственной службы дорожного хозяйства  И.Н. Слюняевым  и согласованная с Председателем Общероссийского профсоюза работников автомобильного транспорта и дорожного хозяйства  В.И. Мохначевым (с учетом изменений, внесённых действующим Федеральным отраслевым соглашением по дорожному хозяйству на 2017-2019</w:t>
      </w:r>
      <w:r w:rsidRPr="001D2F84">
        <w:rPr>
          <w:rFonts w:ascii="Tahoma" w:hAnsi="Tahoma" w:cs="Tahoma"/>
          <w:color w:val="FF0000"/>
          <w:sz w:val="22"/>
          <w:szCs w:val="22"/>
        </w:rPr>
        <w:t xml:space="preserve"> </w:t>
      </w:r>
      <w:r w:rsidRPr="001D2F84">
        <w:rPr>
          <w:rFonts w:ascii="Tahoma" w:hAnsi="Tahoma" w:cs="Tahoma"/>
          <w:sz w:val="22"/>
          <w:szCs w:val="22"/>
        </w:rPr>
        <w:t>годы).</w:t>
      </w:r>
    </w:p>
    <w:p w:rsidR="00C06B3D" w:rsidRPr="001D2F84" w:rsidRDefault="00C06B3D" w:rsidP="001D2F84">
      <w:pPr>
        <w:pBdr>
          <w:top w:val="thinThickSmallGap" w:sz="24" w:space="1" w:color="auto"/>
        </w:pBdr>
        <w:ind w:firstLine="709"/>
        <w:jc w:val="center"/>
        <w:rPr>
          <w:rFonts w:ascii="Tahoma" w:hAnsi="Tahoma" w:cs="Tahoma"/>
          <w:b/>
          <w:color w:val="FF0000"/>
          <w:sz w:val="22"/>
          <w:szCs w:val="22"/>
        </w:rPr>
      </w:pPr>
    </w:p>
    <w:p w:rsidR="00C06B3D" w:rsidRPr="001D2F84" w:rsidRDefault="00C06B3D" w:rsidP="001D2F84">
      <w:pPr>
        <w:pStyle w:val="ab"/>
        <w:spacing w:before="80" w:beforeAutospacing="0" w:after="0" w:afterAutospacing="0"/>
        <w:ind w:firstLine="709"/>
        <w:jc w:val="both"/>
        <w:rPr>
          <w:rFonts w:ascii="Tahoma" w:hAnsi="Tahoma" w:cs="Tahoma"/>
          <w:color w:val="000000"/>
          <w:sz w:val="22"/>
          <w:szCs w:val="22"/>
        </w:rPr>
      </w:pPr>
      <w:r w:rsidRPr="001D2F84">
        <w:rPr>
          <w:rFonts w:ascii="Tahoma" w:hAnsi="Tahoma" w:cs="Tahoma"/>
          <w:color w:val="000000"/>
          <w:sz w:val="22"/>
          <w:szCs w:val="22"/>
        </w:rPr>
        <w:t>Памятка по расчету уровня оплаты труда рабочих подрядных организаций приведена в соответствие положениям Отраслевого соглашения по дорожному хозяйству на 2017-2019</w:t>
      </w:r>
      <w:r w:rsidRPr="001D2F84">
        <w:rPr>
          <w:rFonts w:ascii="Tahoma" w:hAnsi="Tahoma" w:cs="Tahoma"/>
          <w:color w:val="FF0000"/>
          <w:sz w:val="22"/>
          <w:szCs w:val="22"/>
        </w:rPr>
        <w:t xml:space="preserve"> </w:t>
      </w:r>
      <w:r w:rsidRPr="001D2F84">
        <w:rPr>
          <w:rFonts w:ascii="Tahoma" w:hAnsi="Tahoma" w:cs="Tahoma"/>
          <w:color w:val="000000"/>
          <w:sz w:val="22"/>
          <w:szCs w:val="22"/>
        </w:rPr>
        <w:t xml:space="preserve">годы (далее - Соглашение), которое распространяется на работников и работодателей предприятий, выполняющих работы по проектированию, строительству, реконструкции, ремонту и содержанию автомобильных дорог общего пользования и искусственных сооружений на них. </w:t>
      </w:r>
      <w:r w:rsidRPr="001D2F84">
        <w:rPr>
          <w:rStyle w:val="af1"/>
          <w:rFonts w:ascii="Tahoma" w:hAnsi="Tahoma" w:cs="Tahoma"/>
          <w:color w:val="000000"/>
          <w:sz w:val="22"/>
          <w:szCs w:val="22"/>
        </w:rPr>
        <w:t>Нормы Соглашения устанавливают минимальные социальные гарантии работникам  не ограничивая  прав организаций в расширении этих гарантий.</w:t>
      </w:r>
    </w:p>
    <w:p w:rsidR="00C06B3D" w:rsidRPr="001D2F84" w:rsidRDefault="00C06B3D" w:rsidP="001D2F84">
      <w:pPr>
        <w:pStyle w:val="ab"/>
        <w:spacing w:before="80" w:beforeAutospacing="0" w:after="0" w:afterAutospacing="0"/>
        <w:ind w:firstLine="709"/>
        <w:jc w:val="both"/>
        <w:rPr>
          <w:rFonts w:ascii="Tahoma" w:hAnsi="Tahoma" w:cs="Tahoma"/>
          <w:color w:val="000000"/>
          <w:sz w:val="22"/>
          <w:szCs w:val="22"/>
        </w:rPr>
      </w:pPr>
      <w:r w:rsidRPr="001D2F84">
        <w:rPr>
          <w:rFonts w:ascii="Tahoma" w:hAnsi="Tahoma" w:cs="Tahoma"/>
          <w:color w:val="000000"/>
          <w:sz w:val="22"/>
          <w:szCs w:val="22"/>
        </w:rPr>
        <w:t xml:space="preserve">Размер тарифной части заработной платы дорожных рабочих, механизаторов и водителей в организациях дорожного хозяйства определяется путем умножения базовой (минимальной) тарифной ставки рабочих первого разряда на тарифные коэффициенты. </w:t>
      </w:r>
    </w:p>
    <w:p w:rsidR="00C06B3D" w:rsidRPr="001D2F84" w:rsidRDefault="00C06B3D" w:rsidP="001D2F84">
      <w:pPr>
        <w:pStyle w:val="ab"/>
        <w:spacing w:before="80" w:beforeAutospacing="0" w:after="0" w:afterAutospacing="0"/>
        <w:ind w:firstLine="709"/>
        <w:jc w:val="both"/>
        <w:rPr>
          <w:rFonts w:ascii="Tahoma" w:hAnsi="Tahoma" w:cs="Tahoma"/>
          <w:color w:val="000000"/>
          <w:sz w:val="22"/>
          <w:szCs w:val="22"/>
        </w:rPr>
      </w:pPr>
      <w:r w:rsidRPr="001D2F84">
        <w:rPr>
          <w:rFonts w:ascii="Tahoma" w:hAnsi="Tahoma" w:cs="Tahoma"/>
          <w:color w:val="000000"/>
          <w:sz w:val="22"/>
          <w:szCs w:val="22"/>
        </w:rPr>
        <w:t xml:space="preserve">Базовая (минимальная) тарифная ставка рабочих первого разряда в организациях дорожного хозяйства установлена  Соглашением и составляет 14369,25  руб. в месяц (справочно на 2-е полугодие 2017 г.: установленная ВПМ за  1 квартал 2017 года в Московской области –  12495 руб. х 1,15 = 14369,25 руб.). До завершения срока действия Соглашения базовая (минимальная) месячная тарифная ставка рабочих первого разряда установлена  ФОС ДХ не ниже 1,15 величины прожиточного минимума трудоспособного населения в Московской области. </w:t>
      </w:r>
    </w:p>
    <w:p w:rsidR="00C06B3D" w:rsidRPr="001D2F84" w:rsidRDefault="00C06B3D" w:rsidP="001D2F84">
      <w:pPr>
        <w:pStyle w:val="ab"/>
        <w:spacing w:before="80" w:beforeAutospacing="0" w:after="0" w:afterAutospacing="0"/>
        <w:ind w:firstLine="709"/>
        <w:jc w:val="both"/>
        <w:rPr>
          <w:rFonts w:ascii="Tahoma" w:hAnsi="Tahoma" w:cs="Tahoma"/>
          <w:color w:val="000000"/>
          <w:sz w:val="22"/>
          <w:szCs w:val="22"/>
        </w:rPr>
      </w:pPr>
      <w:r w:rsidRPr="001D2F84">
        <w:rPr>
          <w:rFonts w:ascii="Tahoma" w:hAnsi="Tahoma" w:cs="Tahoma"/>
          <w:color w:val="000000"/>
          <w:sz w:val="22"/>
          <w:szCs w:val="22"/>
        </w:rPr>
        <w:t xml:space="preserve"> Стороны Соглашения, при изменении величины прожиточного минимума трудоспособного населения в Московской области обязаны пересчитывать базовую (минимальную) тарифную ставку рабочих первого разряда, уведомляя организации об её размерах.</w:t>
      </w:r>
    </w:p>
    <w:p w:rsidR="00C06B3D" w:rsidRPr="001D2F84" w:rsidRDefault="00C06B3D" w:rsidP="001D2F84">
      <w:pPr>
        <w:pStyle w:val="ab"/>
        <w:spacing w:before="80" w:beforeAutospacing="0" w:after="0" w:afterAutospacing="0"/>
        <w:ind w:firstLine="709"/>
        <w:jc w:val="both"/>
        <w:rPr>
          <w:rFonts w:ascii="Tahoma" w:hAnsi="Tahoma" w:cs="Tahoma"/>
          <w:b/>
          <w:i/>
          <w:color w:val="000000"/>
          <w:sz w:val="20"/>
          <w:szCs w:val="20"/>
        </w:rPr>
      </w:pPr>
      <w:r w:rsidRPr="001D2F84">
        <w:rPr>
          <w:rFonts w:ascii="Tahoma" w:hAnsi="Tahoma" w:cs="Tahoma"/>
          <w:b/>
          <w:i/>
          <w:color w:val="000000"/>
          <w:sz w:val="20"/>
          <w:szCs w:val="20"/>
        </w:rPr>
        <w:t>Примечание: размер заработной платы дорожного рабочего, механизатора или водителя, полностью отработавшего норму рабочего времени за месяц и выполнившего свои трудовые обязанности, не может быть ниже минимальной заработной платы, устанавленной Соглашением о минимальной заработной плате в Московской области между Правительством Московской области, Московским областным объединением организаций профсоюзов и объединениями работодателей Московской области  (справочно: с 01.12. 2016 года – 13750 руб.).</w:t>
      </w:r>
    </w:p>
    <w:p w:rsidR="001D2F84" w:rsidRDefault="001D2F84" w:rsidP="00C06B3D">
      <w:pPr>
        <w:pStyle w:val="ab"/>
        <w:jc w:val="both"/>
        <w:rPr>
          <w:color w:val="000000"/>
        </w:rPr>
      </w:pPr>
    </w:p>
    <w:p w:rsidR="001D2F84" w:rsidRDefault="001D2F84" w:rsidP="00C06B3D">
      <w:pPr>
        <w:pStyle w:val="ab"/>
        <w:jc w:val="both"/>
        <w:rPr>
          <w:color w:val="000000"/>
        </w:rPr>
      </w:pPr>
    </w:p>
    <w:p w:rsidR="001D2F84" w:rsidRDefault="001D2F84" w:rsidP="00C06B3D">
      <w:pPr>
        <w:pStyle w:val="ab"/>
        <w:jc w:val="both"/>
        <w:rPr>
          <w:color w:val="000000"/>
        </w:rPr>
      </w:pPr>
    </w:p>
    <w:p w:rsidR="001D2F84" w:rsidRDefault="001D2F84" w:rsidP="00C06B3D">
      <w:pPr>
        <w:pStyle w:val="ab"/>
        <w:jc w:val="both"/>
        <w:rPr>
          <w:color w:val="000000"/>
        </w:rPr>
      </w:pPr>
    </w:p>
    <w:p w:rsidR="001D2F84" w:rsidRDefault="001D2F84" w:rsidP="00C06B3D">
      <w:pPr>
        <w:pStyle w:val="ab"/>
        <w:jc w:val="both"/>
        <w:rPr>
          <w:color w:val="000000"/>
        </w:rPr>
      </w:pPr>
    </w:p>
    <w:p w:rsidR="00C06B3D" w:rsidRPr="001D2F84" w:rsidRDefault="00C06B3D" w:rsidP="001D2F84">
      <w:pPr>
        <w:pStyle w:val="ab"/>
        <w:ind w:firstLine="709"/>
        <w:jc w:val="both"/>
        <w:rPr>
          <w:rFonts w:ascii="Tahoma" w:hAnsi="Tahoma" w:cs="Tahoma"/>
          <w:color w:val="000000"/>
          <w:sz w:val="22"/>
          <w:szCs w:val="22"/>
        </w:rPr>
      </w:pPr>
      <w:r w:rsidRPr="001D2F84">
        <w:rPr>
          <w:rFonts w:ascii="Tahoma" w:hAnsi="Tahoma" w:cs="Tahoma"/>
          <w:color w:val="000000"/>
          <w:sz w:val="22"/>
          <w:szCs w:val="22"/>
        </w:rPr>
        <w:lastRenderedPageBreak/>
        <w:t>Разряды оплаты труда и соответствующие им тарифные коэффициенты установлены  приложением № 1  Соглашения и составляют:</w:t>
      </w:r>
    </w:p>
    <w:p w:rsidR="00C06B3D" w:rsidRPr="00B84B59" w:rsidRDefault="00C06B3D" w:rsidP="00C06B3D">
      <w:pPr>
        <w:jc w:val="center"/>
        <w:rPr>
          <w:b/>
          <w:sz w:val="28"/>
          <w:szCs w:val="28"/>
        </w:rPr>
      </w:pPr>
      <w:r w:rsidRPr="00B84B59">
        <w:rPr>
          <w:b/>
          <w:sz w:val="28"/>
          <w:szCs w:val="28"/>
        </w:rPr>
        <w:t>ОТРАСЛЕВАЯ ТАРИФНАЯ СЕТКА ПО ОПЛАТЕ ТРУДА РАБОТНИКОВ</w:t>
      </w:r>
    </w:p>
    <w:p w:rsidR="00C06B3D" w:rsidRPr="00B84B59" w:rsidRDefault="00C06B3D" w:rsidP="00C06B3D">
      <w:pPr>
        <w:jc w:val="center"/>
        <w:rPr>
          <w:b/>
          <w:caps/>
          <w:sz w:val="28"/>
          <w:szCs w:val="28"/>
        </w:rPr>
      </w:pPr>
      <w:r w:rsidRPr="00B84B59">
        <w:rPr>
          <w:b/>
          <w:caps/>
          <w:sz w:val="28"/>
          <w:szCs w:val="28"/>
        </w:rPr>
        <w:t xml:space="preserve">ОРГАНИЗАЦИЙ </w:t>
      </w:r>
      <w:r w:rsidRPr="00B84B59">
        <w:rPr>
          <w:b/>
          <w:caps/>
          <w:sz w:val="28"/>
        </w:rPr>
        <w:t>дорожного хозяйства *</w:t>
      </w:r>
    </w:p>
    <w:tbl>
      <w:tblPr>
        <w:tblW w:w="100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92"/>
        <w:gridCol w:w="493"/>
        <w:gridCol w:w="492"/>
        <w:gridCol w:w="493"/>
        <w:gridCol w:w="492"/>
        <w:gridCol w:w="493"/>
        <w:gridCol w:w="493"/>
        <w:gridCol w:w="492"/>
        <w:gridCol w:w="493"/>
        <w:gridCol w:w="492"/>
        <w:gridCol w:w="493"/>
        <w:gridCol w:w="493"/>
        <w:gridCol w:w="492"/>
        <w:gridCol w:w="493"/>
        <w:gridCol w:w="492"/>
        <w:gridCol w:w="493"/>
        <w:gridCol w:w="493"/>
        <w:gridCol w:w="556"/>
      </w:tblGrid>
      <w:tr w:rsidR="00C06B3D" w:rsidRPr="00B84B59" w:rsidTr="00C06B3D">
        <w:trPr>
          <w:cantSplit/>
          <w:trHeight w:val="35"/>
        </w:trPr>
        <w:tc>
          <w:tcPr>
            <w:tcW w:w="1134" w:type="dxa"/>
            <w:vMerge w:val="restart"/>
            <w:tcBorders>
              <w:top w:val="single" w:sz="18" w:space="0" w:color="auto"/>
              <w:left w:val="single" w:sz="18" w:space="0" w:color="auto"/>
              <w:right w:val="single" w:sz="18" w:space="0" w:color="auto"/>
            </w:tcBorders>
          </w:tcPr>
          <w:p w:rsidR="00C06B3D" w:rsidRPr="00B84B59" w:rsidRDefault="00C06B3D" w:rsidP="00C06B3D">
            <w:pPr>
              <w:jc w:val="center"/>
              <w:rPr>
                <w:b/>
                <w:bCs/>
                <w:sz w:val="16"/>
              </w:rPr>
            </w:pPr>
          </w:p>
          <w:p w:rsidR="00C06B3D" w:rsidRPr="00B84B59" w:rsidRDefault="00C06B3D" w:rsidP="00C06B3D">
            <w:pPr>
              <w:jc w:val="center"/>
              <w:rPr>
                <w:b/>
                <w:bCs/>
                <w:sz w:val="16"/>
              </w:rPr>
            </w:pPr>
            <w:r w:rsidRPr="00B84B59">
              <w:rPr>
                <w:b/>
                <w:bCs/>
                <w:sz w:val="16"/>
              </w:rPr>
              <w:t>Разряды оплаты труда</w:t>
            </w:r>
          </w:p>
          <w:p w:rsidR="00C06B3D" w:rsidRPr="00B84B59" w:rsidRDefault="00C06B3D" w:rsidP="00C06B3D">
            <w:pPr>
              <w:pStyle w:val="23"/>
              <w:rPr>
                <w:bCs/>
                <w:sz w:val="18"/>
              </w:rPr>
            </w:pPr>
          </w:p>
        </w:tc>
        <w:tc>
          <w:tcPr>
            <w:tcW w:w="8930" w:type="dxa"/>
            <w:gridSpan w:val="18"/>
            <w:tcBorders>
              <w:top w:val="single" w:sz="18" w:space="0" w:color="auto"/>
              <w:left w:val="single" w:sz="18" w:space="0" w:color="auto"/>
              <w:bottom w:val="single" w:sz="18" w:space="0" w:color="auto"/>
              <w:right w:val="single" w:sz="18" w:space="0" w:color="auto"/>
            </w:tcBorders>
          </w:tcPr>
          <w:p w:rsidR="00C06B3D" w:rsidRPr="00B84B59" w:rsidRDefault="00C06B3D" w:rsidP="00C06B3D">
            <w:pPr>
              <w:pStyle w:val="2"/>
              <w:tabs>
                <w:tab w:val="left" w:pos="8681"/>
              </w:tabs>
              <w:jc w:val="center"/>
              <w:rPr>
                <w:sz w:val="18"/>
              </w:rPr>
            </w:pPr>
            <w:r w:rsidRPr="00B84B59">
              <w:rPr>
                <w:sz w:val="18"/>
              </w:rPr>
              <w:t>Разряды оплаты и соответствующие им тарифные коэффициенты</w:t>
            </w:r>
          </w:p>
        </w:tc>
      </w:tr>
      <w:tr w:rsidR="00C06B3D" w:rsidRPr="00B84B59" w:rsidTr="00C06B3D">
        <w:trPr>
          <w:cantSplit/>
          <w:trHeight w:val="791"/>
        </w:trPr>
        <w:tc>
          <w:tcPr>
            <w:tcW w:w="1134" w:type="dxa"/>
            <w:vMerge/>
            <w:tcBorders>
              <w:left w:val="single" w:sz="18" w:space="0" w:color="auto"/>
              <w:bottom w:val="single" w:sz="18" w:space="0" w:color="auto"/>
              <w:right w:val="single" w:sz="18" w:space="0" w:color="auto"/>
            </w:tcBorders>
          </w:tcPr>
          <w:p w:rsidR="00C06B3D" w:rsidRPr="00B84B59" w:rsidRDefault="00C06B3D" w:rsidP="00C06B3D">
            <w:pPr>
              <w:rPr>
                <w:b/>
                <w:bCs/>
                <w:sz w:val="16"/>
              </w:rPr>
            </w:pP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2</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3</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4</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5</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6</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7</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8</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9</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10</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11</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12</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13</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14</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15</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16</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17</w:t>
            </w:r>
          </w:p>
        </w:tc>
        <w:tc>
          <w:tcPr>
            <w:tcW w:w="556"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jc w:val="center"/>
              <w:rPr>
                <w:b/>
                <w:bCs/>
                <w:sz w:val="18"/>
              </w:rPr>
            </w:pPr>
          </w:p>
          <w:p w:rsidR="00C06B3D" w:rsidRPr="00B84B59" w:rsidRDefault="00C06B3D" w:rsidP="00C06B3D">
            <w:pPr>
              <w:jc w:val="center"/>
              <w:rPr>
                <w:b/>
                <w:bCs/>
                <w:sz w:val="18"/>
              </w:rPr>
            </w:pPr>
            <w:r w:rsidRPr="00B84B59">
              <w:rPr>
                <w:b/>
                <w:bCs/>
                <w:sz w:val="18"/>
              </w:rPr>
              <w:t>18</w:t>
            </w:r>
          </w:p>
        </w:tc>
      </w:tr>
      <w:tr w:rsidR="00C06B3D" w:rsidRPr="00B84B59" w:rsidTr="00C06B3D">
        <w:trPr>
          <w:cantSplit/>
          <w:trHeight w:val="791"/>
        </w:trPr>
        <w:tc>
          <w:tcPr>
            <w:tcW w:w="1134"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rPr>
                <w:b/>
                <w:bCs/>
                <w:sz w:val="16"/>
              </w:rPr>
            </w:pPr>
          </w:p>
          <w:p w:rsidR="00C06B3D" w:rsidRPr="006D46F2" w:rsidRDefault="00C06B3D" w:rsidP="00C06B3D">
            <w:pPr>
              <w:pStyle w:val="23"/>
              <w:rPr>
                <w:bCs/>
                <w:sz w:val="14"/>
                <w:szCs w:val="14"/>
              </w:rPr>
            </w:pPr>
            <w:r w:rsidRPr="006D46F2">
              <w:rPr>
                <w:bCs/>
                <w:sz w:val="14"/>
                <w:szCs w:val="14"/>
              </w:rPr>
              <w:t>Тарифные коэффициенты</w:t>
            </w:r>
          </w:p>
          <w:p w:rsidR="00C06B3D" w:rsidRPr="00B84B59" w:rsidRDefault="00C06B3D" w:rsidP="00C06B3D">
            <w:pPr>
              <w:rPr>
                <w:b/>
                <w:bCs/>
                <w:sz w:val="16"/>
              </w:rPr>
            </w:pP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1,0</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1,20</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1,44</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1,68</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1,94</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2,23</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2,52</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2,77</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3,05</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3,35</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3,69</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4,05</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4,46</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4,91</w:t>
            </w:r>
          </w:p>
        </w:tc>
        <w:tc>
          <w:tcPr>
            <w:tcW w:w="492"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5,40</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5,94</w:t>
            </w:r>
          </w:p>
        </w:tc>
        <w:tc>
          <w:tcPr>
            <w:tcW w:w="493"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6,53</w:t>
            </w:r>
          </w:p>
        </w:tc>
        <w:tc>
          <w:tcPr>
            <w:tcW w:w="556" w:type="dxa"/>
            <w:tcBorders>
              <w:top w:val="single" w:sz="18" w:space="0" w:color="auto"/>
              <w:left w:val="single" w:sz="18" w:space="0" w:color="auto"/>
              <w:bottom w:val="single" w:sz="18" w:space="0" w:color="auto"/>
              <w:right w:val="single" w:sz="18" w:space="0" w:color="auto"/>
            </w:tcBorders>
          </w:tcPr>
          <w:p w:rsidR="00C06B3D" w:rsidRPr="00B84B59" w:rsidRDefault="00C06B3D" w:rsidP="00C06B3D">
            <w:pPr>
              <w:ind w:left="-57" w:right="-57"/>
              <w:jc w:val="center"/>
              <w:rPr>
                <w:sz w:val="16"/>
              </w:rPr>
            </w:pPr>
          </w:p>
          <w:p w:rsidR="00C06B3D" w:rsidRPr="00B84B59" w:rsidRDefault="00C06B3D" w:rsidP="00C06B3D">
            <w:pPr>
              <w:ind w:left="-57" w:right="-57"/>
              <w:jc w:val="center"/>
              <w:rPr>
                <w:sz w:val="16"/>
              </w:rPr>
            </w:pPr>
            <w:r w:rsidRPr="00B84B59">
              <w:rPr>
                <w:sz w:val="16"/>
              </w:rPr>
              <w:t>7,2</w:t>
            </w:r>
          </w:p>
        </w:tc>
      </w:tr>
    </w:tbl>
    <w:p w:rsidR="00C06B3D" w:rsidRPr="00B84B59" w:rsidRDefault="00C06B3D" w:rsidP="00C06B3D">
      <w:pPr>
        <w:jc w:val="center"/>
      </w:pPr>
    </w:p>
    <w:p w:rsidR="00C06B3D" w:rsidRPr="00B84B59" w:rsidRDefault="00C06B3D" w:rsidP="00C06B3D">
      <w:pPr>
        <w:jc w:val="center"/>
      </w:pPr>
    </w:p>
    <w:p w:rsidR="00C06B3D" w:rsidRPr="001D2F84" w:rsidRDefault="00C06B3D" w:rsidP="001D2F84">
      <w:pPr>
        <w:pStyle w:val="1"/>
        <w:ind w:right="-2" w:firstLine="567"/>
        <w:jc w:val="both"/>
        <w:rPr>
          <w:sz w:val="20"/>
        </w:rPr>
      </w:pPr>
      <w:r w:rsidRPr="001D2F84">
        <w:rPr>
          <w:sz w:val="20"/>
        </w:rPr>
        <w:t xml:space="preserve">* После разработки и утверждения профессиональных стандартов для работников дорожного хозяйства (с применением уровней квалификации с </w:t>
      </w:r>
      <w:r w:rsidRPr="001D2F84">
        <w:rPr>
          <w:sz w:val="20"/>
          <w:lang w:val="en-US"/>
        </w:rPr>
        <w:t>I</w:t>
      </w:r>
      <w:r w:rsidRPr="001D2F84">
        <w:rPr>
          <w:sz w:val="20"/>
        </w:rPr>
        <w:t xml:space="preserve"> по </w:t>
      </w:r>
      <w:r w:rsidRPr="001D2F84">
        <w:rPr>
          <w:sz w:val="20"/>
          <w:lang w:val="en-US"/>
        </w:rPr>
        <w:t>IX</w:t>
      </w:r>
      <w:r w:rsidRPr="001D2F84">
        <w:rPr>
          <w:sz w:val="20"/>
        </w:rPr>
        <w:t>) приведенная тарифная сетка может быть переработана с учетом дифференциации квалификационных уровней по тарифным коэффициентам для каждого разряда (см. Приказ Минтруда России № 148н от 12 апреля 2013г. «Об утверждении уровней квалификации в целях разработки проектов профессиональных стандартов»)</w:t>
      </w:r>
    </w:p>
    <w:p w:rsidR="00C06B3D" w:rsidRPr="001D2F84" w:rsidRDefault="00C06B3D" w:rsidP="001D2F84">
      <w:pPr>
        <w:pStyle w:val="af2"/>
        <w:tabs>
          <w:tab w:val="left" w:pos="5812"/>
        </w:tabs>
        <w:ind w:right="-2" w:firstLine="567"/>
        <w:jc w:val="left"/>
        <w:rPr>
          <w:b/>
          <w:sz w:val="20"/>
        </w:rPr>
      </w:pPr>
      <w:r w:rsidRPr="001D2F84">
        <w:rPr>
          <w:b/>
          <w:sz w:val="20"/>
        </w:rPr>
        <w:t xml:space="preserve"> </w:t>
      </w:r>
    </w:p>
    <w:p w:rsidR="00301225" w:rsidRDefault="00301225" w:rsidP="00C06B3D">
      <w:pPr>
        <w:pStyle w:val="ab"/>
        <w:spacing w:before="0" w:beforeAutospacing="0" w:after="0" w:afterAutospacing="0"/>
        <w:jc w:val="right"/>
      </w:pPr>
    </w:p>
    <w:p w:rsidR="00C06B3D" w:rsidRPr="001D2F84" w:rsidRDefault="00C06B3D" w:rsidP="00C06B3D">
      <w:pPr>
        <w:pStyle w:val="ab"/>
        <w:spacing w:before="0" w:beforeAutospacing="0" w:after="0" w:afterAutospacing="0"/>
        <w:jc w:val="right"/>
        <w:rPr>
          <w:b/>
          <w:i/>
          <w:sz w:val="18"/>
          <w:szCs w:val="18"/>
        </w:rPr>
      </w:pPr>
      <w:r w:rsidRPr="001D2F84">
        <w:rPr>
          <w:b/>
          <w:i/>
          <w:sz w:val="18"/>
          <w:szCs w:val="18"/>
        </w:rPr>
        <w:t>Приложение № 1</w:t>
      </w:r>
    </w:p>
    <w:p w:rsidR="00C06B3D" w:rsidRPr="001D2F84" w:rsidRDefault="00C06B3D" w:rsidP="00C06B3D">
      <w:pPr>
        <w:tabs>
          <w:tab w:val="left" w:pos="993"/>
        </w:tabs>
        <w:ind w:firstLine="567"/>
        <w:jc w:val="right"/>
        <w:rPr>
          <w:b/>
          <w:bCs/>
          <w:i/>
          <w:sz w:val="18"/>
          <w:szCs w:val="18"/>
        </w:rPr>
      </w:pPr>
      <w:r w:rsidRPr="001D2F84">
        <w:rPr>
          <w:b/>
          <w:bCs/>
          <w:i/>
          <w:sz w:val="18"/>
          <w:szCs w:val="18"/>
        </w:rPr>
        <w:t xml:space="preserve">                                                                                                       </w:t>
      </w:r>
      <w:r w:rsidR="00301225" w:rsidRPr="001D2F84">
        <w:rPr>
          <w:b/>
          <w:bCs/>
          <w:i/>
          <w:sz w:val="18"/>
          <w:szCs w:val="18"/>
        </w:rPr>
        <w:t>к</w:t>
      </w:r>
      <w:r w:rsidRPr="001D2F84">
        <w:rPr>
          <w:b/>
          <w:bCs/>
          <w:i/>
          <w:sz w:val="18"/>
          <w:szCs w:val="18"/>
        </w:rPr>
        <w:t xml:space="preserve"> Областному отраслевому соглашению</w:t>
      </w:r>
    </w:p>
    <w:p w:rsidR="00C06B3D" w:rsidRPr="0039290C" w:rsidRDefault="00C06B3D" w:rsidP="00C06B3D">
      <w:pPr>
        <w:tabs>
          <w:tab w:val="left" w:pos="993"/>
        </w:tabs>
        <w:spacing w:before="58"/>
        <w:ind w:firstLine="567"/>
        <w:jc w:val="right"/>
        <w:rPr>
          <w:bCs/>
        </w:rPr>
      </w:pPr>
    </w:p>
    <w:p w:rsidR="00C06B3D" w:rsidRPr="00C54C67" w:rsidRDefault="00C06B3D" w:rsidP="001D2F84">
      <w:pPr>
        <w:tabs>
          <w:tab w:val="left" w:pos="993"/>
        </w:tabs>
        <w:spacing w:before="24"/>
        <w:jc w:val="center"/>
        <w:rPr>
          <w:sz w:val="24"/>
          <w:szCs w:val="24"/>
        </w:rPr>
      </w:pPr>
      <w:r w:rsidRPr="00C54C67">
        <w:rPr>
          <w:b/>
          <w:bCs/>
          <w:sz w:val="24"/>
          <w:szCs w:val="24"/>
        </w:rPr>
        <w:t>Отраслевые тарифные сетки по оплате труда работников дорожного хозяйства</w:t>
      </w:r>
    </w:p>
    <w:p w:rsidR="00C06B3D" w:rsidRPr="00C54C67" w:rsidRDefault="00C06B3D" w:rsidP="001D2F84">
      <w:pPr>
        <w:tabs>
          <w:tab w:val="left" w:pos="993"/>
          <w:tab w:val="left" w:pos="5040"/>
        </w:tabs>
        <w:spacing w:before="130"/>
        <w:ind w:firstLine="567"/>
        <w:jc w:val="both"/>
        <w:rPr>
          <w:sz w:val="24"/>
          <w:szCs w:val="24"/>
        </w:rPr>
      </w:pPr>
      <w:r w:rsidRPr="00C54C67">
        <w:rPr>
          <w:b/>
          <w:bCs/>
          <w:sz w:val="24"/>
          <w:szCs w:val="24"/>
        </w:rPr>
        <w:t xml:space="preserve">Вариант 1 (на основе </w:t>
      </w:r>
      <w:r w:rsidRPr="00C54C67">
        <w:rPr>
          <w:b/>
          <w:bCs/>
          <w:sz w:val="24"/>
          <w:szCs w:val="24"/>
          <w:lang w:val="en-US" w:eastAsia="en-US"/>
        </w:rPr>
        <w:t>ETC</w:t>
      </w:r>
      <w:r w:rsidRPr="00C54C67">
        <w:rPr>
          <w:b/>
          <w:bCs/>
          <w:sz w:val="24"/>
          <w:szCs w:val="24"/>
          <w:lang w:eastAsia="en-US"/>
        </w:rPr>
        <w:t>)</w:t>
      </w:r>
      <w:r w:rsidRPr="00C54C67">
        <w:rPr>
          <w:b/>
          <w:bCs/>
          <w:sz w:val="24"/>
          <w:szCs w:val="24"/>
          <w:lang w:eastAsia="en-US"/>
        </w:rPr>
        <w:tab/>
      </w:r>
      <w:r w:rsidRPr="00C54C67">
        <w:rPr>
          <w:b/>
          <w:bCs/>
          <w:sz w:val="24"/>
          <w:szCs w:val="24"/>
        </w:rPr>
        <w:t>Вариант 2</w:t>
      </w:r>
    </w:p>
    <w:tbl>
      <w:tblPr>
        <w:tblW w:w="0" w:type="auto"/>
        <w:tblInd w:w="40" w:type="dxa"/>
        <w:tblLayout w:type="fixed"/>
        <w:tblCellMar>
          <w:left w:w="40" w:type="dxa"/>
          <w:right w:w="40" w:type="dxa"/>
        </w:tblCellMar>
        <w:tblLook w:val="0000" w:firstRow="0" w:lastRow="0" w:firstColumn="0" w:lastColumn="0" w:noHBand="0" w:noVBand="0"/>
      </w:tblPr>
      <w:tblGrid>
        <w:gridCol w:w="1706"/>
        <w:gridCol w:w="1714"/>
        <w:gridCol w:w="1037"/>
        <w:gridCol w:w="1706"/>
        <w:gridCol w:w="1699"/>
      </w:tblGrid>
      <w:tr w:rsidR="00C06B3D" w:rsidRPr="00C54C67" w:rsidTr="00C06B3D">
        <w:tc>
          <w:tcPr>
            <w:tcW w:w="1706" w:type="dxa"/>
            <w:tcBorders>
              <w:top w:val="single" w:sz="6" w:space="0" w:color="auto"/>
              <w:left w:val="single" w:sz="6" w:space="0" w:color="auto"/>
              <w:bottom w:val="single" w:sz="6" w:space="0" w:color="auto"/>
              <w:right w:val="single" w:sz="6" w:space="0" w:color="auto"/>
            </w:tcBorders>
          </w:tcPr>
          <w:p w:rsidR="00C06B3D" w:rsidRPr="008A427D" w:rsidRDefault="00C06B3D" w:rsidP="001D2F84">
            <w:pPr>
              <w:tabs>
                <w:tab w:val="left" w:pos="993"/>
              </w:tabs>
              <w:jc w:val="center"/>
              <w:rPr>
                <w:b/>
                <w:sz w:val="16"/>
                <w:szCs w:val="16"/>
              </w:rPr>
            </w:pPr>
            <w:r w:rsidRPr="008A427D">
              <w:rPr>
                <w:b/>
                <w:sz w:val="16"/>
                <w:szCs w:val="16"/>
              </w:rPr>
              <w:t>Разряды оплаты труда</w:t>
            </w:r>
          </w:p>
        </w:tc>
        <w:tc>
          <w:tcPr>
            <w:tcW w:w="1714" w:type="dxa"/>
            <w:tcBorders>
              <w:top w:val="single" w:sz="6" w:space="0" w:color="auto"/>
              <w:left w:val="single" w:sz="6" w:space="0" w:color="auto"/>
              <w:bottom w:val="single" w:sz="6" w:space="0" w:color="auto"/>
              <w:right w:val="single" w:sz="6" w:space="0" w:color="auto"/>
            </w:tcBorders>
          </w:tcPr>
          <w:p w:rsidR="00C06B3D" w:rsidRPr="008A427D" w:rsidRDefault="00C06B3D" w:rsidP="001D2F84">
            <w:pPr>
              <w:tabs>
                <w:tab w:val="left" w:pos="993"/>
              </w:tabs>
              <w:jc w:val="center"/>
              <w:rPr>
                <w:b/>
                <w:sz w:val="16"/>
                <w:szCs w:val="16"/>
              </w:rPr>
            </w:pPr>
            <w:r w:rsidRPr="008A427D">
              <w:rPr>
                <w:b/>
                <w:sz w:val="16"/>
                <w:szCs w:val="16"/>
              </w:rPr>
              <w:t>Тарифные коэффициенты</w:t>
            </w:r>
          </w:p>
        </w:tc>
        <w:tc>
          <w:tcPr>
            <w:tcW w:w="1037" w:type="dxa"/>
            <w:tcBorders>
              <w:left w:val="single" w:sz="6" w:space="0" w:color="auto"/>
              <w:right w:val="single" w:sz="6" w:space="0" w:color="auto"/>
            </w:tcBorders>
          </w:tcPr>
          <w:p w:rsidR="00C06B3D" w:rsidRPr="008A427D" w:rsidRDefault="00C06B3D" w:rsidP="001D2F84">
            <w:pPr>
              <w:tabs>
                <w:tab w:val="left" w:pos="993"/>
              </w:tabs>
              <w:jc w:val="center"/>
              <w:rPr>
                <w:b/>
                <w:sz w:val="16"/>
                <w:szCs w:val="16"/>
              </w:rPr>
            </w:pPr>
          </w:p>
        </w:tc>
        <w:tc>
          <w:tcPr>
            <w:tcW w:w="1706" w:type="dxa"/>
            <w:tcBorders>
              <w:top w:val="single" w:sz="6" w:space="0" w:color="auto"/>
              <w:left w:val="single" w:sz="6" w:space="0" w:color="auto"/>
              <w:bottom w:val="single" w:sz="6" w:space="0" w:color="auto"/>
              <w:right w:val="single" w:sz="6" w:space="0" w:color="auto"/>
            </w:tcBorders>
          </w:tcPr>
          <w:p w:rsidR="00C06B3D" w:rsidRPr="008A427D" w:rsidRDefault="00C06B3D" w:rsidP="001D2F84">
            <w:pPr>
              <w:tabs>
                <w:tab w:val="left" w:pos="993"/>
              </w:tabs>
              <w:jc w:val="center"/>
              <w:rPr>
                <w:b/>
                <w:sz w:val="16"/>
                <w:szCs w:val="16"/>
              </w:rPr>
            </w:pPr>
            <w:r w:rsidRPr="008A427D">
              <w:rPr>
                <w:b/>
                <w:sz w:val="16"/>
                <w:szCs w:val="16"/>
              </w:rPr>
              <w:t>Разряды оплаты труда</w:t>
            </w:r>
          </w:p>
        </w:tc>
        <w:tc>
          <w:tcPr>
            <w:tcW w:w="1699" w:type="dxa"/>
            <w:tcBorders>
              <w:top w:val="single" w:sz="6" w:space="0" w:color="auto"/>
              <w:left w:val="single" w:sz="6" w:space="0" w:color="auto"/>
              <w:bottom w:val="single" w:sz="6" w:space="0" w:color="auto"/>
              <w:right w:val="single" w:sz="6" w:space="0" w:color="auto"/>
            </w:tcBorders>
          </w:tcPr>
          <w:p w:rsidR="00C06B3D" w:rsidRPr="008A427D" w:rsidRDefault="00C06B3D" w:rsidP="001D2F84">
            <w:pPr>
              <w:tabs>
                <w:tab w:val="left" w:pos="993"/>
              </w:tabs>
              <w:jc w:val="center"/>
              <w:rPr>
                <w:b/>
                <w:sz w:val="16"/>
                <w:szCs w:val="16"/>
              </w:rPr>
            </w:pPr>
            <w:r w:rsidRPr="008A427D">
              <w:rPr>
                <w:b/>
                <w:sz w:val="16"/>
                <w:szCs w:val="16"/>
              </w:rPr>
              <w:t>Тарифные коэффициенты</w:t>
            </w:r>
          </w:p>
        </w:tc>
      </w:tr>
      <w:tr w:rsidR="00C06B3D" w:rsidRPr="00C54C67" w:rsidTr="00C06B3D">
        <w:tc>
          <w:tcPr>
            <w:tcW w:w="1706" w:type="dxa"/>
            <w:tcBorders>
              <w:top w:val="single" w:sz="6" w:space="0" w:color="auto"/>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w:t>
            </w:r>
          </w:p>
        </w:tc>
        <w:tc>
          <w:tcPr>
            <w:tcW w:w="1714" w:type="dxa"/>
            <w:tcBorders>
              <w:top w:val="single" w:sz="6" w:space="0" w:color="auto"/>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1,0</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top w:val="single" w:sz="6" w:space="0" w:color="auto"/>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w:t>
            </w:r>
          </w:p>
        </w:tc>
        <w:tc>
          <w:tcPr>
            <w:tcW w:w="1699" w:type="dxa"/>
            <w:tcBorders>
              <w:top w:val="single" w:sz="6" w:space="0" w:color="auto"/>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1,0</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11</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1,3</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11</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1,36</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111</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1,7</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111</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1,59</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IV</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1,9</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IV</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1,73</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2,2</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1,82</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2,5</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2,0</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2,8</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2,27</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VIII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3,1</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VIII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2,54</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IX</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3,5</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IX</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2,91</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4,0</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3,27</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4.5</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3.68</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5,1</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4,18</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pacing w:val="20"/>
                <w:sz w:val="16"/>
                <w:szCs w:val="16"/>
              </w:rPr>
              <w:t>XI</w:t>
            </w:r>
            <w:r w:rsidRPr="0018713B">
              <w:rPr>
                <w:sz w:val="16"/>
                <w:szCs w:val="16"/>
              </w:rPr>
              <w:t>11</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5,8</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хш</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4,73</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XIV</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6,5</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XIV</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5,32</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7,4</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6,00</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8,2</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6,68</w:t>
            </w:r>
          </w:p>
        </w:tc>
      </w:tr>
      <w:tr w:rsidR="00C06B3D" w:rsidRPr="00C54C67" w:rsidTr="00C06B3D">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XVII</w:t>
            </w:r>
          </w:p>
        </w:tc>
        <w:tc>
          <w:tcPr>
            <w:tcW w:w="1714"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9,1</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XVII</w:t>
            </w:r>
          </w:p>
        </w:tc>
        <w:tc>
          <w:tcPr>
            <w:tcW w:w="1699"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7,41</w:t>
            </w:r>
          </w:p>
        </w:tc>
      </w:tr>
      <w:tr w:rsidR="00C06B3D" w:rsidRPr="00C54C67" w:rsidTr="00C06B3D">
        <w:tc>
          <w:tcPr>
            <w:tcW w:w="1706" w:type="dxa"/>
            <w:tcBorders>
              <w:left w:val="single" w:sz="6" w:space="0" w:color="auto"/>
              <w:bottom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XVIII</w:t>
            </w:r>
          </w:p>
        </w:tc>
        <w:tc>
          <w:tcPr>
            <w:tcW w:w="1714" w:type="dxa"/>
            <w:tcBorders>
              <w:left w:val="single" w:sz="6" w:space="0" w:color="auto"/>
              <w:bottom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10,1</w:t>
            </w:r>
          </w:p>
        </w:tc>
        <w:tc>
          <w:tcPr>
            <w:tcW w:w="1037" w:type="dxa"/>
            <w:tcBorders>
              <w:left w:val="single" w:sz="6" w:space="0" w:color="auto"/>
              <w:right w:val="single" w:sz="6" w:space="0" w:color="auto"/>
            </w:tcBorders>
          </w:tcPr>
          <w:p w:rsidR="00C06B3D" w:rsidRPr="0018713B" w:rsidRDefault="00C06B3D" w:rsidP="00042635">
            <w:pPr>
              <w:tabs>
                <w:tab w:val="left" w:pos="993"/>
              </w:tabs>
              <w:jc w:val="center"/>
              <w:rPr>
                <w:sz w:val="16"/>
                <w:szCs w:val="16"/>
              </w:rPr>
            </w:pPr>
          </w:p>
        </w:tc>
        <w:tc>
          <w:tcPr>
            <w:tcW w:w="1706" w:type="dxa"/>
            <w:tcBorders>
              <w:left w:val="single" w:sz="6" w:space="0" w:color="auto"/>
              <w:bottom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XVIII</w:t>
            </w:r>
          </w:p>
        </w:tc>
        <w:tc>
          <w:tcPr>
            <w:tcW w:w="1699" w:type="dxa"/>
            <w:tcBorders>
              <w:left w:val="single" w:sz="6" w:space="0" w:color="auto"/>
              <w:bottom w:val="single" w:sz="6" w:space="0" w:color="auto"/>
              <w:right w:val="single" w:sz="6" w:space="0" w:color="auto"/>
            </w:tcBorders>
          </w:tcPr>
          <w:p w:rsidR="00C06B3D" w:rsidRPr="0018713B" w:rsidRDefault="00C06B3D" w:rsidP="00042635">
            <w:pPr>
              <w:tabs>
                <w:tab w:val="left" w:pos="993"/>
              </w:tabs>
              <w:jc w:val="center"/>
              <w:rPr>
                <w:sz w:val="16"/>
                <w:szCs w:val="16"/>
              </w:rPr>
            </w:pPr>
            <w:r w:rsidRPr="0018713B">
              <w:rPr>
                <w:sz w:val="16"/>
                <w:szCs w:val="16"/>
              </w:rPr>
              <w:t>8,23</w:t>
            </w:r>
          </w:p>
        </w:tc>
      </w:tr>
    </w:tbl>
    <w:p w:rsidR="00C06B3D" w:rsidRPr="008A427D" w:rsidRDefault="00C06B3D" w:rsidP="008A427D">
      <w:pPr>
        <w:tabs>
          <w:tab w:val="left" w:pos="993"/>
        </w:tabs>
        <w:spacing w:before="228"/>
        <w:ind w:firstLine="567"/>
        <w:jc w:val="both"/>
        <w:rPr>
          <w:sz w:val="22"/>
          <w:szCs w:val="22"/>
        </w:rPr>
      </w:pPr>
      <w:r w:rsidRPr="008A427D">
        <w:rPr>
          <w:sz w:val="22"/>
          <w:szCs w:val="22"/>
        </w:rPr>
        <w:t xml:space="preserve">Рекомендуемые коэффициенты используются в качестве ориентиров при установлении конкретных окладов и тарифных ставок работникам и дифференциации оплаты по профессионально - квалификационным группам. </w:t>
      </w:r>
    </w:p>
    <w:p w:rsidR="00C06B3D" w:rsidRPr="008A427D" w:rsidRDefault="00C06B3D" w:rsidP="008A427D">
      <w:pPr>
        <w:pStyle w:val="ab"/>
        <w:ind w:firstLine="567"/>
        <w:jc w:val="both"/>
        <w:rPr>
          <w:color w:val="000000"/>
          <w:sz w:val="22"/>
          <w:szCs w:val="22"/>
        </w:rPr>
      </w:pPr>
      <w:r w:rsidRPr="008A427D">
        <w:rPr>
          <w:color w:val="000000"/>
          <w:sz w:val="22"/>
          <w:szCs w:val="22"/>
        </w:rPr>
        <w:t>Соотношение между тарифными ставками (окладами) первого и последнего разрядов тарифной сетки и конкретные размеры межразрядных коэффициентов устанавливаются работодателем по согласованию с профсоюзным комитетом организации.</w:t>
      </w:r>
    </w:p>
    <w:p w:rsidR="008A427D" w:rsidRDefault="00C06B3D" w:rsidP="00C06B3D">
      <w:pPr>
        <w:pStyle w:val="ab"/>
        <w:jc w:val="both"/>
        <w:rPr>
          <w:color w:val="000000"/>
        </w:rPr>
      </w:pPr>
      <w:r>
        <w:rPr>
          <w:color w:val="000000"/>
        </w:rPr>
        <w:t xml:space="preserve">    </w:t>
      </w:r>
    </w:p>
    <w:p w:rsidR="008A427D" w:rsidRDefault="008A427D" w:rsidP="00C06B3D">
      <w:pPr>
        <w:pStyle w:val="ab"/>
        <w:jc w:val="both"/>
        <w:rPr>
          <w:color w:val="00000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18"/>
          <w:szCs w:val="18"/>
        </w:rPr>
      </w:pPr>
      <w:r w:rsidRPr="008A427D">
        <w:rPr>
          <w:rFonts w:ascii="Tahoma" w:hAnsi="Tahoma" w:cs="Tahoma"/>
          <w:b/>
          <w:color w:val="000000"/>
          <w:sz w:val="18"/>
          <w:szCs w:val="18"/>
        </w:rPr>
        <w:lastRenderedPageBreak/>
        <w:t>Применительно к рекомендованному для использования в дорожном хозяйстве Справочнику кадровика: профессии рабочих, квалификационные характеристики, тарифные разряды (ОКПДТР, ЕТКС, ОКЗ) разряды оплаты труда по основным профессиям рабочих, занятых на строительно-монтажных и ремонтно-эксплуатационных работах, составляют: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57"/>
        <w:gridCol w:w="1000"/>
      </w:tblGrid>
      <w:tr w:rsidR="00C06B3D" w:rsidRPr="00807F42" w:rsidTr="008A427D">
        <w:trPr>
          <w:tblCellSpacing w:w="0" w:type="dxa"/>
          <w:jc w:val="center"/>
        </w:trPr>
        <w:tc>
          <w:tcPr>
            <w:tcW w:w="8657" w:type="dxa"/>
          </w:tcPr>
          <w:p w:rsidR="00C06B3D" w:rsidRPr="008A427D" w:rsidRDefault="00C06B3D" w:rsidP="008A427D">
            <w:pPr>
              <w:pStyle w:val="ab"/>
              <w:spacing w:before="0" w:beforeAutospacing="0" w:after="0" w:afterAutospacing="0"/>
              <w:jc w:val="center"/>
              <w:rPr>
                <w:rFonts w:ascii="Tahoma" w:hAnsi="Tahoma" w:cs="Tahoma"/>
                <w:b/>
                <w:color w:val="000000"/>
                <w:sz w:val="18"/>
                <w:szCs w:val="18"/>
              </w:rPr>
            </w:pPr>
            <w:r w:rsidRPr="008A427D">
              <w:rPr>
                <w:rFonts w:ascii="Tahoma" w:hAnsi="Tahoma" w:cs="Tahoma"/>
                <w:b/>
                <w:color w:val="000000"/>
                <w:sz w:val="18"/>
                <w:szCs w:val="18"/>
              </w:rPr>
              <w:t>Основные профессии рабочих</w:t>
            </w:r>
          </w:p>
        </w:tc>
        <w:tc>
          <w:tcPr>
            <w:tcW w:w="1000" w:type="dxa"/>
          </w:tcPr>
          <w:p w:rsidR="00C06B3D" w:rsidRPr="008A427D" w:rsidRDefault="00C06B3D" w:rsidP="008A427D">
            <w:pPr>
              <w:jc w:val="center"/>
              <w:rPr>
                <w:rFonts w:ascii="Tahoma" w:hAnsi="Tahoma" w:cs="Tahoma"/>
                <w:b/>
                <w:color w:val="000000"/>
                <w:sz w:val="16"/>
                <w:szCs w:val="16"/>
              </w:rPr>
            </w:pPr>
            <w:r w:rsidRPr="008A427D">
              <w:rPr>
                <w:rFonts w:ascii="Tahoma" w:hAnsi="Tahoma" w:cs="Tahoma"/>
                <w:b/>
                <w:color w:val="000000"/>
                <w:sz w:val="16"/>
                <w:szCs w:val="16"/>
              </w:rPr>
              <w:t>Тарифный разряд</w:t>
            </w:r>
          </w:p>
        </w:tc>
      </w:tr>
      <w:tr w:rsidR="00C06B3D" w:rsidRPr="00807F42" w:rsidTr="008A427D">
        <w:trPr>
          <w:tblCellSpacing w:w="0" w:type="dxa"/>
          <w:jc w:val="center"/>
        </w:trPr>
        <w:tc>
          <w:tcPr>
            <w:tcW w:w="0" w:type="auto"/>
            <w:gridSpan w:val="2"/>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Дорожные рабочие</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 занятые выполнением  основных дорожных работ, в том числе асфальтобетонщик, бетонщик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бригадир</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 занятые выполнением дорожных работ, не требующих высокого уровня квалификации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1-2</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бригадир</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 монтажник, в том числе по монтажу стальных и железобетонных конструкций</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 такелажник на монтаже</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 электросварщик ручной сварки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 электромонтажник по освещению и осветительным сетям</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7) электромонтер по ремонту и обслуживанию электрооборудования</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8) стропальщик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9) арматурщик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10) плотник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11) газорезчик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12) газосварщик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13) бурильщик шпуров</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14) взрывник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0" w:type="auto"/>
            <w:gridSpan w:val="2"/>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Механизаторы:</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автобетононасоса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автовышки и автогидроподъемника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автогудронатора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автокомпрессора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автоямобура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буровой установки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бетононасосной установки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бетоносмесителя передвижного</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бурильно-крановой самоходной машины</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вибропогрузочной установки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погрузочной машины</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бульдозера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экскаватора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профилировщика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автоскрепера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катка самоходного и полуприцепного на пневматических шинах</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катка самоходного с гладкими вальцами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автогрейдера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асфальтоукладчика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бетоноукладчика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крана (крановщик)</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крана автомобильного</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копра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дизель молота безкопрового</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буровой установки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дробильного агрегата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3-4</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заправочной машины</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3-4</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компрессора передвижного с двигателем  внутреннего сгорания</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машины для устройства швов при выполнении дорожных работ</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механизированного оборудования по подъему подвижной (скользящей) опалубки</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машинист смесителя асфальтобетона передвижного</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6</w:t>
            </w:r>
          </w:p>
        </w:tc>
      </w:tr>
      <w:tr w:rsidR="00C06B3D" w:rsidRPr="00807F42" w:rsidTr="008A427D">
        <w:trPr>
          <w:tblCellSpacing w:w="0" w:type="dxa"/>
          <w:jc w:val="center"/>
        </w:trPr>
        <w:tc>
          <w:tcPr>
            <w:tcW w:w="0" w:type="auto"/>
            <w:gridSpan w:val="2"/>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Водители:</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водитель автомобиля</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4-8</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водитель вездехода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5-6</w:t>
            </w:r>
          </w:p>
        </w:tc>
      </w:tr>
      <w:tr w:rsidR="00C06B3D" w:rsidRPr="00807F42" w:rsidTr="008A427D">
        <w:trPr>
          <w:tblCellSpacing w:w="0" w:type="dxa"/>
          <w:jc w:val="center"/>
        </w:trPr>
        <w:tc>
          <w:tcPr>
            <w:tcW w:w="8657"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водитель погрузчика</w:t>
            </w:r>
          </w:p>
        </w:tc>
        <w:tc>
          <w:tcPr>
            <w:tcW w:w="1000" w:type="dxa"/>
          </w:tcPr>
          <w:p w:rsidR="00C06B3D" w:rsidRPr="008A427D" w:rsidRDefault="00C06B3D" w:rsidP="00C06B3D">
            <w:pPr>
              <w:pStyle w:val="ab"/>
              <w:jc w:val="both"/>
              <w:rPr>
                <w:rFonts w:ascii="Tahoma" w:hAnsi="Tahoma" w:cs="Tahoma"/>
                <w:b/>
                <w:color w:val="000000"/>
                <w:sz w:val="18"/>
                <w:szCs w:val="18"/>
              </w:rPr>
            </w:pPr>
            <w:r w:rsidRPr="008A427D">
              <w:rPr>
                <w:rFonts w:ascii="Tahoma" w:hAnsi="Tahoma" w:cs="Tahoma"/>
                <w:b/>
                <w:color w:val="000000"/>
                <w:sz w:val="18"/>
                <w:szCs w:val="18"/>
              </w:rPr>
              <w:t>2-6</w:t>
            </w:r>
          </w:p>
        </w:tc>
      </w:tr>
    </w:tbl>
    <w:p w:rsidR="00C06B3D" w:rsidRPr="008A427D" w:rsidRDefault="00C06B3D" w:rsidP="008A427D">
      <w:pPr>
        <w:pStyle w:val="ab"/>
        <w:ind w:firstLine="709"/>
        <w:jc w:val="both"/>
        <w:rPr>
          <w:rFonts w:ascii="Tahoma" w:hAnsi="Tahoma" w:cs="Tahoma"/>
          <w:color w:val="000000"/>
          <w:sz w:val="20"/>
          <w:szCs w:val="20"/>
        </w:rPr>
      </w:pPr>
      <w:r w:rsidRPr="008A427D">
        <w:rPr>
          <w:rFonts w:ascii="Tahoma" w:hAnsi="Tahoma" w:cs="Tahoma"/>
          <w:color w:val="000000"/>
          <w:sz w:val="20"/>
          <w:szCs w:val="20"/>
        </w:rPr>
        <w:lastRenderedPageBreak/>
        <w:t>Тарифные разряды рабочих, механизаторов и водителей не могут быть ниже значений, приведенных в таблице. Конкретный разряд устанавливается работодателем по согласованию с профсоюзным комитетом организации на основе действующих в организации квалификационных характеристик и положения о присвоении квалификационных разрядов.</w:t>
      </w:r>
    </w:p>
    <w:p w:rsidR="00C06B3D" w:rsidRPr="008A427D" w:rsidRDefault="00C06B3D" w:rsidP="008A427D">
      <w:pPr>
        <w:pStyle w:val="ab"/>
        <w:jc w:val="both"/>
        <w:rPr>
          <w:rFonts w:ascii="Tahoma" w:hAnsi="Tahoma" w:cs="Tahoma"/>
          <w:b/>
          <w:color w:val="000000"/>
          <w:sz w:val="20"/>
          <w:szCs w:val="20"/>
        </w:rPr>
      </w:pPr>
      <w:r w:rsidRPr="008A427D">
        <w:rPr>
          <w:rFonts w:ascii="Tahoma" w:hAnsi="Tahoma" w:cs="Tahoma"/>
          <w:color w:val="000000"/>
          <w:sz w:val="20"/>
          <w:szCs w:val="20"/>
        </w:rPr>
        <w:t xml:space="preserve">Пример расчета базового размера заработной платы рабочего </w:t>
      </w:r>
      <w:r w:rsidRPr="008A427D">
        <w:rPr>
          <w:rFonts w:ascii="Tahoma" w:hAnsi="Tahoma" w:cs="Tahoma"/>
          <w:b/>
          <w:color w:val="000000"/>
          <w:sz w:val="20"/>
          <w:szCs w:val="20"/>
        </w:rPr>
        <w:t>в соответствии с Областным отраслевым соглашением (вариант 1)</w:t>
      </w:r>
    </w:p>
    <w:tbl>
      <w:tblPr>
        <w:tblW w:w="37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18"/>
        <w:gridCol w:w="845"/>
        <w:gridCol w:w="736"/>
        <w:gridCol w:w="736"/>
        <w:gridCol w:w="736"/>
        <w:gridCol w:w="736"/>
        <w:gridCol w:w="736"/>
      </w:tblGrid>
      <w:tr w:rsidR="00C06B3D" w:rsidRPr="008A427D" w:rsidTr="008A427D">
        <w:trPr>
          <w:tblCellSpacing w:w="0" w:type="dxa"/>
          <w:jc w:val="center"/>
        </w:trPr>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Разряды оплаты труда</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2</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3</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4</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5</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6</w:t>
            </w:r>
          </w:p>
        </w:tc>
      </w:tr>
      <w:tr w:rsidR="00C06B3D" w:rsidRPr="008A427D" w:rsidTr="008A427D">
        <w:trPr>
          <w:tblCellSpacing w:w="0" w:type="dxa"/>
          <w:jc w:val="center"/>
        </w:trPr>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Тарифные коэффициенты</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1,0</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1,3</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1,7</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1,9</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2,2</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2,5</w:t>
            </w:r>
          </w:p>
        </w:tc>
      </w:tr>
      <w:tr w:rsidR="00C06B3D" w:rsidRPr="008A427D" w:rsidTr="008A427D">
        <w:trPr>
          <w:tblCellSpacing w:w="0" w:type="dxa"/>
          <w:jc w:val="center"/>
        </w:trPr>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Базовый размер заработной  платы (руб.)</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14369,25</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18680,0</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24427,7</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27301,6</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31612,4</w:t>
            </w:r>
          </w:p>
        </w:tc>
        <w:tc>
          <w:tcPr>
            <w:tcW w:w="0" w:type="auto"/>
          </w:tcPr>
          <w:p w:rsidR="00C06B3D" w:rsidRPr="008A427D" w:rsidRDefault="00C06B3D" w:rsidP="008A427D">
            <w:pPr>
              <w:pStyle w:val="ab"/>
              <w:jc w:val="both"/>
              <w:rPr>
                <w:rFonts w:ascii="Tahoma" w:hAnsi="Tahoma" w:cs="Tahoma"/>
                <w:color w:val="000000"/>
                <w:sz w:val="20"/>
                <w:szCs w:val="20"/>
              </w:rPr>
            </w:pPr>
            <w:r w:rsidRPr="008A427D">
              <w:rPr>
                <w:rFonts w:ascii="Tahoma" w:hAnsi="Tahoma" w:cs="Tahoma"/>
                <w:color w:val="000000"/>
                <w:sz w:val="20"/>
                <w:szCs w:val="20"/>
              </w:rPr>
              <w:t>35923,1</w:t>
            </w:r>
          </w:p>
        </w:tc>
      </w:tr>
    </w:tbl>
    <w:p w:rsidR="00C06B3D" w:rsidRPr="008A427D" w:rsidRDefault="00C06B3D" w:rsidP="008A427D">
      <w:pPr>
        <w:pStyle w:val="ab"/>
        <w:ind w:firstLine="709"/>
        <w:jc w:val="both"/>
        <w:rPr>
          <w:rFonts w:ascii="Tahoma" w:hAnsi="Tahoma" w:cs="Tahoma"/>
          <w:i/>
          <w:color w:val="000000"/>
          <w:sz w:val="20"/>
          <w:szCs w:val="20"/>
        </w:rPr>
      </w:pPr>
      <w:r w:rsidRPr="008A427D">
        <w:rPr>
          <w:rFonts w:ascii="Tahoma" w:hAnsi="Tahoma" w:cs="Tahoma"/>
          <w:i/>
          <w:color w:val="000000"/>
          <w:sz w:val="20"/>
          <w:szCs w:val="20"/>
        </w:rPr>
        <w:t xml:space="preserve">    Примечание: в таблице приведены размеры заработной платы дорожного рабочего, механизатора или водителя, полностью отработавшего норму рабочего времени за месяц и выполнившего свои трудовые обязанности.</w:t>
      </w:r>
    </w:p>
    <w:p w:rsidR="00C06B3D" w:rsidRPr="008A427D" w:rsidRDefault="00C06B3D" w:rsidP="008A427D">
      <w:pPr>
        <w:pStyle w:val="ab"/>
        <w:ind w:firstLine="709"/>
        <w:jc w:val="both"/>
        <w:rPr>
          <w:rFonts w:ascii="Tahoma" w:hAnsi="Tahoma" w:cs="Tahoma"/>
          <w:b/>
          <w:color w:val="000000"/>
          <w:sz w:val="20"/>
          <w:szCs w:val="20"/>
        </w:rPr>
      </w:pPr>
      <w:r w:rsidRPr="008A427D">
        <w:rPr>
          <w:rFonts w:ascii="Tahoma" w:hAnsi="Tahoma" w:cs="Tahoma"/>
          <w:b/>
          <w:color w:val="000000"/>
          <w:sz w:val="20"/>
          <w:szCs w:val="20"/>
        </w:rPr>
        <w:t>Кроме того, в организациях дорожного хозяйства работникам производятся следующие надбавки, выплаты, доплаты и вознаграждения,  размер которых определяется, как правило, исходя из соответствующих тарифных ставок, если не  установлен другой порядок:</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1. НАДБАВКА ЗА РАЗЪЕЗДНОЙ ХАРАКТЕР РАБОТ (не менее 50% нормы суточных при командировках на территории Российской Федерации за каждый день нахождения на линии, трассе). Например, рабочий выезжал на линию 18 дней в месяц. Действующая норма суточных расходов 700 рублей в сутки, следовательно, независимо от тарифного разряда размер надбавки составит 700х 0,5 х 18 =  6300 рублей.</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2. ДОПЛАТА ЗА РАБОТУ В ВЫХОДНЫЕ И НЕРАБОЧИЕ ПРАЗДНИЧНЫЕ ДНИ.</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3. ДОПЛАТА ЗА РАБОТУ В СВЕРХУРОЧНОЕ ВРЕМЯ.</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4. ДОПЛАТА ЗА РАБОТУ В НОЧНОЕ ВРЕМЯ.</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 xml:space="preserve">5.ДОПЛАТА ЗА РАБОТУ ВО ВРЕДНЫХ </w:t>
      </w:r>
      <w:r w:rsidRPr="008A427D">
        <w:rPr>
          <w:rFonts w:ascii="Tahoma" w:hAnsi="Tahoma" w:cs="Tahoma"/>
          <w:b/>
          <w:i/>
          <w:caps/>
          <w:color w:val="000000"/>
          <w:sz w:val="20"/>
          <w:szCs w:val="20"/>
        </w:rPr>
        <w:t>и (или) опасныХ</w:t>
      </w:r>
      <w:r w:rsidRPr="008A427D">
        <w:rPr>
          <w:rFonts w:ascii="Tahoma" w:hAnsi="Tahoma" w:cs="Tahoma"/>
          <w:b/>
          <w:i/>
          <w:color w:val="000000"/>
          <w:sz w:val="20"/>
          <w:szCs w:val="20"/>
        </w:rPr>
        <w:t xml:space="preserve"> УСЛОВИЯХ  ТРУДА.</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6. ДОПЛАТА ЗА ВРЕМЯ ПРОСТОЯ.</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7. ВОЗНАГРАЖДЕНИЕ ЗА ВЫСЛУГУ ЛЕТ (в размерах, определенных коллективным договором).</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8.ПРЕМИИ, СТИМУЛИРУЮЩИЕ ДОПЛАТЫ ЗА ПРОФЕССИОНАЛЬНОЕ МАСТЕРСТВО, ВЫСОКУЮ КВАЛИФИКАЦИЮ, КЛАССНОСТЬ, СОВМЕЩЕНИЕ ПРОФЕССИЙ (выплачиваются в пределах фонда оплаты труда организации, их размер и порядок выплат устанавливается в коллективных договорах).</w:t>
      </w:r>
    </w:p>
    <w:p w:rsidR="00C06B3D" w:rsidRPr="008A427D" w:rsidRDefault="00C06B3D" w:rsidP="008A427D">
      <w:pPr>
        <w:pStyle w:val="ab"/>
        <w:spacing w:before="0" w:beforeAutospacing="0" w:after="0" w:afterAutospacing="0"/>
        <w:ind w:firstLine="709"/>
        <w:jc w:val="both"/>
        <w:rPr>
          <w:rFonts w:ascii="Tahoma" w:hAnsi="Tahoma" w:cs="Tahoma"/>
          <w:b/>
          <w:i/>
          <w:color w:val="000000"/>
          <w:sz w:val="20"/>
          <w:szCs w:val="20"/>
        </w:rPr>
      </w:pPr>
      <w:r w:rsidRPr="008A427D">
        <w:rPr>
          <w:rFonts w:ascii="Tahoma" w:hAnsi="Tahoma" w:cs="Tahoma"/>
          <w:b/>
          <w:i/>
          <w:color w:val="000000"/>
          <w:sz w:val="20"/>
          <w:szCs w:val="20"/>
        </w:rPr>
        <w:t>9. ВЫПЛАТА ДРУГИХ, НЕ ОГОВОРЕННЫХ ВЫШЕ ДОПЛАТ И НАДБАВОК, НОСЯЩИХ КОМПЕНСАЦИОННЫЙ ХАРАКТЕР, В РАЗМЕРАХ НЕ НИЖЕ УСТАНОВЛЕННЫХ ЗАКОНОДАТЕЛЬСТВОМ (например, за работу в неблагоприятных климатических условиях, в районах Крайнего Севера и приравненных к ним местностях).</w:t>
      </w:r>
    </w:p>
    <w:p w:rsidR="008A427D" w:rsidRPr="008A427D" w:rsidRDefault="008A427D" w:rsidP="008A427D">
      <w:pPr>
        <w:pStyle w:val="ab"/>
        <w:spacing w:before="0" w:beforeAutospacing="0" w:after="0" w:afterAutospacing="0"/>
        <w:ind w:firstLine="709"/>
        <w:jc w:val="both"/>
        <w:rPr>
          <w:rFonts w:ascii="Tahoma" w:hAnsi="Tahoma" w:cs="Tahoma"/>
          <w:b/>
          <w:i/>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20"/>
          <w:szCs w:val="20"/>
        </w:rPr>
      </w:pPr>
      <w:r w:rsidRPr="008A427D">
        <w:rPr>
          <w:rFonts w:ascii="Tahoma" w:hAnsi="Tahoma" w:cs="Tahoma"/>
          <w:b/>
          <w:color w:val="000000"/>
          <w:sz w:val="20"/>
          <w:szCs w:val="20"/>
        </w:rPr>
        <w:t>ОПЛАТА РАБОТЫ В ВЫХОДНЫЕ И НЕРАБОЧИЕ ПРАЗДНИЧНЫЕ ДНИ</w:t>
      </w:r>
    </w:p>
    <w:p w:rsidR="008A427D" w:rsidRPr="008A427D" w:rsidRDefault="008A427D"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Согласно пункту  3.6 Отраслевого соглашения по дорожному хозяйству на 2017-2019</w:t>
      </w:r>
      <w:r w:rsidRPr="008A427D">
        <w:rPr>
          <w:rFonts w:ascii="Tahoma" w:hAnsi="Tahoma" w:cs="Tahoma"/>
          <w:color w:val="FF0000"/>
          <w:sz w:val="20"/>
          <w:szCs w:val="20"/>
        </w:rPr>
        <w:t xml:space="preserve"> </w:t>
      </w:r>
      <w:r w:rsidRPr="008A427D">
        <w:rPr>
          <w:rFonts w:ascii="Tahoma" w:hAnsi="Tahoma" w:cs="Tahoma"/>
          <w:color w:val="000000"/>
          <w:sz w:val="20"/>
          <w:szCs w:val="20"/>
        </w:rPr>
        <w:t>годы оплата работ в организациях дорожного хозяйства производится в выходные и праздничные дни в размерах, не ниже установленных законодательством.</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В соответствии с Трудовым кодексом Российской Федерации (статья 153 «Оплата труда в выходные и нерабочие праздничные дни»): </w:t>
      </w:r>
    </w:p>
    <w:p w:rsidR="00C06B3D" w:rsidRPr="008A427D" w:rsidRDefault="00C06B3D" w:rsidP="008A427D">
      <w:pPr>
        <w:widowControl w:val="0"/>
        <w:autoSpaceDE w:val="0"/>
        <w:autoSpaceDN w:val="0"/>
        <w:adjustRightInd w:val="0"/>
        <w:ind w:firstLine="709"/>
        <w:jc w:val="both"/>
        <w:rPr>
          <w:rFonts w:ascii="Tahoma" w:hAnsi="Tahoma" w:cs="Tahoma"/>
          <w:b/>
          <w:color w:val="000000"/>
        </w:rPr>
      </w:pPr>
      <w:r w:rsidRPr="008A427D">
        <w:rPr>
          <w:rFonts w:ascii="Tahoma" w:hAnsi="Tahoma" w:cs="Tahoma"/>
          <w:color w:val="000000"/>
        </w:rPr>
        <w:t xml:space="preserve">Работа в выходной или </w:t>
      </w:r>
      <w:hyperlink w:anchor="Par1650" w:history="1">
        <w:r w:rsidRPr="008A427D">
          <w:rPr>
            <w:rFonts w:ascii="Tahoma" w:hAnsi="Tahoma" w:cs="Tahoma"/>
            <w:color w:val="000000"/>
          </w:rPr>
          <w:t>нерабочий праздничный день</w:t>
        </w:r>
      </w:hyperlink>
      <w:r w:rsidRPr="008A427D">
        <w:rPr>
          <w:rFonts w:ascii="Tahoma" w:hAnsi="Tahoma" w:cs="Tahoma"/>
          <w:color w:val="000000"/>
        </w:rPr>
        <w:t xml:space="preserve"> оплачивается </w:t>
      </w:r>
      <w:r w:rsidRPr="008A427D">
        <w:rPr>
          <w:rFonts w:ascii="Tahoma" w:hAnsi="Tahoma" w:cs="Tahoma"/>
          <w:b/>
          <w:color w:val="000000"/>
        </w:rPr>
        <w:t>не менее чем в двойном размере:</w:t>
      </w:r>
    </w:p>
    <w:p w:rsidR="00C06B3D" w:rsidRPr="008A427D" w:rsidRDefault="00C06B3D" w:rsidP="008A427D">
      <w:pPr>
        <w:widowControl w:val="0"/>
        <w:autoSpaceDE w:val="0"/>
        <w:autoSpaceDN w:val="0"/>
        <w:adjustRightInd w:val="0"/>
        <w:ind w:firstLine="709"/>
        <w:jc w:val="both"/>
        <w:rPr>
          <w:rFonts w:ascii="Tahoma" w:hAnsi="Tahoma" w:cs="Tahoma"/>
          <w:color w:val="000000"/>
        </w:rPr>
      </w:pPr>
      <w:r w:rsidRPr="008A427D">
        <w:rPr>
          <w:rFonts w:ascii="Tahoma" w:hAnsi="Tahoma" w:cs="Tahoma"/>
          <w:color w:val="000000"/>
        </w:rPr>
        <w:t>сдельщикам - не менее чем по двойным сдельным расценкам;</w:t>
      </w:r>
    </w:p>
    <w:p w:rsidR="00C06B3D" w:rsidRPr="008A427D" w:rsidRDefault="00C06B3D" w:rsidP="008A427D">
      <w:pPr>
        <w:widowControl w:val="0"/>
        <w:autoSpaceDE w:val="0"/>
        <w:autoSpaceDN w:val="0"/>
        <w:adjustRightInd w:val="0"/>
        <w:ind w:firstLine="709"/>
        <w:jc w:val="both"/>
        <w:rPr>
          <w:rFonts w:ascii="Tahoma" w:hAnsi="Tahoma" w:cs="Tahoma"/>
          <w:color w:val="000000"/>
        </w:rPr>
      </w:pPr>
      <w:r w:rsidRPr="008A427D">
        <w:rPr>
          <w:rFonts w:ascii="Tahoma" w:hAnsi="Tahoma" w:cs="Tahoma"/>
          <w:color w:val="000000"/>
        </w:rPr>
        <w:t>работникам, труд которых оплачивается по дневным и часовым тарифным ставкам, - в размере не менее двойной дневной или часовой тарифной ставки;</w:t>
      </w:r>
    </w:p>
    <w:p w:rsidR="00C06B3D" w:rsidRPr="008A427D" w:rsidRDefault="00C06B3D" w:rsidP="008A427D">
      <w:pPr>
        <w:widowControl w:val="0"/>
        <w:autoSpaceDE w:val="0"/>
        <w:autoSpaceDN w:val="0"/>
        <w:adjustRightInd w:val="0"/>
        <w:ind w:firstLine="709"/>
        <w:jc w:val="both"/>
        <w:rPr>
          <w:rFonts w:ascii="Tahoma" w:hAnsi="Tahoma" w:cs="Tahoma"/>
          <w:color w:val="000000"/>
        </w:rPr>
      </w:pPr>
      <w:r w:rsidRPr="008A427D">
        <w:rPr>
          <w:rFonts w:ascii="Tahoma" w:hAnsi="Tahoma" w:cs="Tahoma"/>
          <w:color w:val="000000"/>
        </w:rPr>
        <w:t xml:space="preserve">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w:t>
      </w:r>
      <w:r w:rsidRPr="008A427D">
        <w:rPr>
          <w:rFonts w:ascii="Tahoma" w:hAnsi="Tahoma" w:cs="Tahoma"/>
          <w:color w:val="000000"/>
        </w:rPr>
        <w:lastRenderedPageBreak/>
        <w:t>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06B3D" w:rsidRPr="008A427D" w:rsidRDefault="00C06B3D" w:rsidP="008A427D">
      <w:pPr>
        <w:widowControl w:val="0"/>
        <w:autoSpaceDE w:val="0"/>
        <w:autoSpaceDN w:val="0"/>
        <w:adjustRightInd w:val="0"/>
        <w:ind w:firstLine="709"/>
        <w:jc w:val="both"/>
        <w:rPr>
          <w:rFonts w:ascii="Tahoma" w:hAnsi="Tahoma" w:cs="Tahoma"/>
          <w:color w:val="000000"/>
        </w:rPr>
      </w:pPr>
      <w:r w:rsidRPr="008A427D">
        <w:rPr>
          <w:rFonts w:ascii="Tahoma" w:hAnsi="Tahoma" w:cs="Tahoma"/>
          <w:color w:val="000000"/>
        </w:rPr>
        <w:t>Примечание: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u w:val="single"/>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3D67CA">
        <w:rPr>
          <w:rFonts w:ascii="Tahoma" w:hAnsi="Tahoma" w:cs="Tahoma"/>
          <w:b/>
          <w:color w:val="000000"/>
          <w:sz w:val="20"/>
          <w:szCs w:val="20"/>
          <w:u w:val="single"/>
        </w:rPr>
        <w:t>Пример 1.</w:t>
      </w:r>
      <w:r w:rsidRPr="008A427D">
        <w:rPr>
          <w:rFonts w:ascii="Tahoma" w:hAnsi="Tahoma" w:cs="Tahoma"/>
          <w:color w:val="000000"/>
          <w:sz w:val="20"/>
          <w:szCs w:val="20"/>
        </w:rPr>
        <w:t xml:space="preserve"> В ноябре месяце 2017 года дорожный рабочий I разряда отработал полностью месяц 21 дн. - 167 час., в том числе по графику работы - 4 ноября (т.е. в нерабочий праздничный день) 7 часов. Повременная оплата составит 14369,25  руб., а доплата за работу в праздничный день - 7 час. х 86,04  руб. = 602,28  руб. (где 86,04- часовая тарифная ставка рабочего I разряда в ноябре  2017 г., полученная  делением повременной оплаты - 14369,25  руб. на количество отработанных часов - 167 час.). Всего: 14369,25 + 602,28 =  14971,53  руб. </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3D67CA">
        <w:rPr>
          <w:rFonts w:ascii="Tahoma" w:hAnsi="Tahoma" w:cs="Tahoma"/>
          <w:b/>
          <w:color w:val="000000"/>
          <w:sz w:val="20"/>
          <w:szCs w:val="20"/>
          <w:u w:val="single"/>
        </w:rPr>
        <w:t>Пример 2.</w:t>
      </w:r>
      <w:r w:rsidRPr="008A427D">
        <w:rPr>
          <w:rFonts w:ascii="Tahoma" w:hAnsi="Tahoma" w:cs="Tahoma"/>
          <w:color w:val="000000"/>
          <w:sz w:val="20"/>
          <w:szCs w:val="20"/>
        </w:rPr>
        <w:t xml:space="preserve"> В ноябре месяце  2017  года дорожный рабочий I разряда отработал  22 дн. - 174 час., в том числе сверх графика работы - 4 ноября (т.е. в нерабочий праздничный день) 7 часов. Повременная оплата составит 14369,25 руб. Оплата работы в праздничный день - 7 час. х 82,58  руб. х 2 = 1156,12  руб. (где  82,58- часовая тарифная ставка рабочего I разряда в ноябре  2017  г., полученная делением повременной оплаты - 14369,25 руб. на количество отработанных часов - 174 час., а 2 - коэффициент увеличения часовой тарифной ставки). Всего: 14369,25 +  1156,12 = 15525,37  руб. </w:t>
      </w:r>
    </w:p>
    <w:p w:rsidR="008A427D" w:rsidRPr="008A427D" w:rsidRDefault="008A427D"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20"/>
          <w:szCs w:val="20"/>
        </w:rPr>
      </w:pPr>
      <w:r w:rsidRPr="008A427D">
        <w:rPr>
          <w:rFonts w:ascii="Tahoma" w:hAnsi="Tahoma" w:cs="Tahoma"/>
          <w:b/>
          <w:color w:val="000000"/>
          <w:sz w:val="20"/>
          <w:szCs w:val="20"/>
        </w:rPr>
        <w:t>ДОПЛАТА ЗА РАБОТУ В СВЕРХУРОЧНОЕ ВРЕМЯ</w:t>
      </w:r>
    </w:p>
    <w:p w:rsidR="008A427D" w:rsidRPr="008A427D" w:rsidRDefault="008A427D"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Согласно пункту 3.6 Отраслевого соглашения по дорожному хозяйству на 2017-2019 годы работа в сверхурочное время оплачивается </w:t>
      </w:r>
      <w:r w:rsidRPr="008A427D">
        <w:rPr>
          <w:rFonts w:ascii="Tahoma" w:hAnsi="Tahoma" w:cs="Tahoma"/>
          <w:b/>
          <w:color w:val="000000"/>
          <w:sz w:val="20"/>
          <w:szCs w:val="20"/>
        </w:rPr>
        <w:t>не менее чем в двойном размере</w:t>
      </w:r>
      <w:r w:rsidRPr="008A427D">
        <w:rPr>
          <w:rFonts w:ascii="Tahoma" w:hAnsi="Tahoma" w:cs="Tahoma"/>
          <w:color w:val="000000"/>
          <w:sz w:val="20"/>
          <w:szCs w:val="20"/>
        </w:rPr>
        <w:t>.</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При поденном учете рабочего времени часы сверхурочной работы определяются и оплачиваются за каждый рабочий день, в котором фактически отработанное время превышает рабочее время, предусмотренное графиком работы. </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Например, в ноябре месяце 2017  года (норма рабочего времени 167  час.) дорожный рабочий I разряда отработал полностью месяц, а также  3 ноября (предпраздничный день) 8 часов вместо 7-ми по графику и 16 ноября 10 часов вместо 8-ми по графику. Количество сверхурочных часов составляет (8-7) + (10-8) = 1+2 = 3 часа. Доплата за сверхурочную работу составит 3 часа х  86,04 руб. = 258,12  руб. (где  86,04 - часовая тарифная ставка рабочего I разряда в ноябре 2017  г., полученная делением повременной оплаты - 14369,25 руб. на норму времени - 167 час.). Всего за месяц размер повременной оплаты составит: (167 +3 с/у) х 86,04  + 258,12  руб.  = 14884,92  руб. </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При суммированном учете рабочего времени количество сверхурочных часов определяется как разница между количеством отработанных часов и нормой рабочего времени за учетный период.</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3D67CA">
        <w:rPr>
          <w:rFonts w:ascii="Tahoma" w:hAnsi="Tahoma" w:cs="Tahoma"/>
          <w:b/>
          <w:color w:val="000000"/>
          <w:sz w:val="20"/>
          <w:szCs w:val="20"/>
          <w:u w:val="single"/>
        </w:rPr>
        <w:t>Пример 1.</w:t>
      </w:r>
      <w:r w:rsidRPr="008A427D">
        <w:rPr>
          <w:rFonts w:ascii="Tahoma" w:hAnsi="Tahoma" w:cs="Tahoma"/>
          <w:color w:val="000000"/>
          <w:sz w:val="20"/>
          <w:szCs w:val="20"/>
        </w:rPr>
        <w:t xml:space="preserve"> По итогам за месяц машинист 5 разряда отработал в ноябре  2017  г. 170 час. при норме 167  час. В выходные и праздничные дни работник не работал. Количество отработанных сверхурочных часов составит 170-167 = 3 часа. Доплата за сверхурочную работу составит 3 х 189,30 = 567,90  руб. (где 189,30 - часовая тарифная ставка рабочего 5 разряда в ноябре  2017 г., полученная делением повременной оплаты - 31612,4 руб. на норму времени – 167 час). Размер повременной оплаты будет равен 170  х 189,30 + 567,90  руб. =  32748,9  руб. </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3D67CA">
        <w:rPr>
          <w:rFonts w:ascii="Tahoma" w:hAnsi="Tahoma" w:cs="Tahoma"/>
          <w:b/>
          <w:color w:val="000000"/>
          <w:sz w:val="20"/>
          <w:szCs w:val="20"/>
          <w:u w:val="single"/>
        </w:rPr>
        <w:t>Пример 2.</w:t>
      </w:r>
      <w:r w:rsidRPr="003D67CA">
        <w:rPr>
          <w:rFonts w:ascii="Tahoma" w:hAnsi="Tahoma" w:cs="Tahoma"/>
          <w:b/>
          <w:color w:val="000000"/>
          <w:sz w:val="20"/>
          <w:szCs w:val="20"/>
        </w:rPr>
        <w:t xml:space="preserve"> </w:t>
      </w:r>
      <w:r w:rsidRPr="008A427D">
        <w:rPr>
          <w:rFonts w:ascii="Tahoma" w:hAnsi="Tahoma" w:cs="Tahoma"/>
          <w:color w:val="000000"/>
          <w:sz w:val="20"/>
          <w:szCs w:val="20"/>
        </w:rPr>
        <w:t>По итогам за месяц машинист 5 разряда в ноябре   201</w:t>
      </w:r>
      <w:r w:rsidR="00333C95" w:rsidRPr="008A427D">
        <w:rPr>
          <w:rFonts w:ascii="Tahoma" w:hAnsi="Tahoma" w:cs="Tahoma"/>
          <w:color w:val="000000"/>
          <w:sz w:val="20"/>
          <w:szCs w:val="20"/>
        </w:rPr>
        <w:t>7</w:t>
      </w:r>
      <w:r w:rsidRPr="008A427D">
        <w:rPr>
          <w:rFonts w:ascii="Tahoma" w:hAnsi="Tahoma" w:cs="Tahoma"/>
          <w:color w:val="000000"/>
          <w:sz w:val="20"/>
          <w:szCs w:val="20"/>
        </w:rPr>
        <w:t xml:space="preserve">  г. отработал 22  дн. – 178  час. (при количестве рабочих дней по графику работы 21 дн.), в том числе в праздничный день 4 ноября сверх графика - 7 часов. Оплата работы в праздничный день 7 часов х 189,30 х 2 (в двойном размере) =  2650,2  руб. Количество сверхурочных часов 178 -7 (уже учтенных) -167 = 4 часа. Доплата за сверхурочное время 4 часа х 189,30 = 757,2  руб. Всего повременная оплата 2650,2 + (178 -7) х 189,30 + 757,2 = 35777,7 руб. </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3D67CA">
        <w:rPr>
          <w:rFonts w:ascii="Tahoma" w:hAnsi="Tahoma" w:cs="Tahoma"/>
          <w:b/>
          <w:color w:val="000000"/>
          <w:sz w:val="20"/>
          <w:szCs w:val="20"/>
          <w:u w:val="single"/>
        </w:rPr>
        <w:t>Пример 3.</w:t>
      </w:r>
      <w:r w:rsidRPr="008A427D">
        <w:rPr>
          <w:rFonts w:ascii="Tahoma" w:hAnsi="Tahoma" w:cs="Tahoma"/>
          <w:color w:val="000000"/>
          <w:sz w:val="20"/>
          <w:szCs w:val="20"/>
        </w:rPr>
        <w:t xml:space="preserve"> По итогам за месяц машинист 5 разряда в ноябре  2017  г. отработал 21  дн. – 171  час., в том числе по графику в праздничный день  4 ноября - 7 часов. Повременная оплата по тарифной ставке 171 х 189,30 =  32370,3  руб. Доплата за работу в праздничный день 7 часов х 189,30 = 1325,1  руб. Количество сверхурочных часов 171- 167 =4 часа. Доплата за работу в сверхурочное время 4 часа х 189,30 = 757,2  руб. Всего 32370,3 + 1325,1 + 757,2 =  34452,26  руб. </w:t>
      </w:r>
    </w:p>
    <w:p w:rsidR="00713EC0" w:rsidRPr="008A427D" w:rsidRDefault="00713EC0"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20"/>
          <w:szCs w:val="20"/>
        </w:rPr>
      </w:pPr>
      <w:r w:rsidRPr="008A427D">
        <w:rPr>
          <w:rFonts w:ascii="Tahoma" w:hAnsi="Tahoma" w:cs="Tahoma"/>
          <w:b/>
          <w:color w:val="000000"/>
          <w:sz w:val="20"/>
          <w:szCs w:val="20"/>
        </w:rPr>
        <w:t>ДОПЛАТА ЗА РАБОТУ В НОЧНОЕ ВРЕМЯ</w:t>
      </w:r>
    </w:p>
    <w:p w:rsidR="008A427D" w:rsidRPr="008A427D" w:rsidRDefault="008A427D"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Согласно пункту 3.6 Отраслевого соглашения по дорожному хозяйству на 2017-2019 годы за время работы в ночное время (с 22 часов до 6 часов утра) работнику производится </w:t>
      </w:r>
      <w:r w:rsidRPr="008A427D">
        <w:rPr>
          <w:rFonts w:ascii="Tahoma" w:hAnsi="Tahoma" w:cs="Tahoma"/>
          <w:b/>
          <w:color w:val="000000"/>
          <w:sz w:val="20"/>
          <w:szCs w:val="20"/>
        </w:rPr>
        <w:t>доплата в размере не менее 40%</w:t>
      </w:r>
      <w:r w:rsidRPr="008A427D">
        <w:rPr>
          <w:rFonts w:ascii="Tahoma" w:hAnsi="Tahoma" w:cs="Tahoma"/>
          <w:color w:val="000000"/>
          <w:sz w:val="20"/>
          <w:szCs w:val="20"/>
        </w:rPr>
        <w:t xml:space="preserve"> установленной тарифной ставки. Например, в ноябре месяце 2017   года дорожный рабочий I разряда отработал полностью месяц (21  дн. – 167  час.), в том числе 10 дней в </w:t>
      </w:r>
      <w:r w:rsidRPr="008A427D">
        <w:rPr>
          <w:rFonts w:ascii="Tahoma" w:hAnsi="Tahoma" w:cs="Tahoma"/>
          <w:color w:val="000000"/>
          <w:sz w:val="20"/>
          <w:szCs w:val="20"/>
        </w:rPr>
        <w:lastRenderedPageBreak/>
        <w:t xml:space="preserve">смене с 14 час. 30 мин. до 23 часов. Доплата за работу в ночное время составит: 10 дней х 1час х 86,04  руб. х 0,4 = 344,16  руб. (где 86,04- часовая тарифная ставка рабочего I разряда в ноябре  2017    г., полученная делением повременной оплаты - 14369,25 руб. на норму времени – 167  час.). Всего: 14369,25 + 344,16 = 14713,41  руб. </w:t>
      </w:r>
    </w:p>
    <w:p w:rsidR="003D67CA" w:rsidRDefault="003D67CA" w:rsidP="008A427D">
      <w:pPr>
        <w:pStyle w:val="ab"/>
        <w:spacing w:before="0" w:beforeAutospacing="0" w:after="0" w:afterAutospacing="0"/>
        <w:ind w:firstLine="709"/>
        <w:jc w:val="both"/>
        <w:rPr>
          <w:rFonts w:ascii="Tahoma" w:hAnsi="Tahoma" w:cs="Tahoma"/>
          <w:b/>
          <w:i/>
          <w:color w:val="000000"/>
          <w:sz w:val="20"/>
          <w:szCs w:val="20"/>
        </w:rPr>
      </w:pPr>
    </w:p>
    <w:p w:rsidR="00C06B3D" w:rsidRPr="003D67CA" w:rsidRDefault="00C06B3D" w:rsidP="008A427D">
      <w:pPr>
        <w:pStyle w:val="ab"/>
        <w:spacing w:before="0" w:beforeAutospacing="0" w:after="0" w:afterAutospacing="0"/>
        <w:ind w:firstLine="709"/>
        <w:jc w:val="both"/>
        <w:rPr>
          <w:rFonts w:ascii="Tahoma" w:hAnsi="Tahoma" w:cs="Tahoma"/>
          <w:b/>
          <w:i/>
          <w:color w:val="000000"/>
          <w:sz w:val="20"/>
          <w:szCs w:val="20"/>
        </w:rPr>
      </w:pPr>
      <w:r w:rsidRPr="003D67CA">
        <w:rPr>
          <w:rFonts w:ascii="Tahoma" w:hAnsi="Tahoma" w:cs="Tahoma"/>
          <w:b/>
          <w:i/>
          <w:color w:val="000000"/>
          <w:sz w:val="20"/>
          <w:szCs w:val="20"/>
        </w:rPr>
        <w:t>Примечание: расчет премий, установленных в зависимости от тарифных ставок, осуществляется с учетом доплаты за работу в ночное время.</w:t>
      </w:r>
    </w:p>
    <w:p w:rsidR="00713EC0" w:rsidRPr="008A427D" w:rsidRDefault="00713EC0" w:rsidP="008A427D">
      <w:pPr>
        <w:pStyle w:val="ab"/>
        <w:spacing w:before="0" w:beforeAutospacing="0" w:after="0" w:afterAutospacing="0"/>
        <w:ind w:firstLine="709"/>
        <w:jc w:val="both"/>
        <w:rPr>
          <w:rFonts w:ascii="Tahoma" w:hAnsi="Tahoma" w:cs="Tahoma"/>
          <w:b/>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20"/>
          <w:szCs w:val="20"/>
        </w:rPr>
      </w:pPr>
      <w:r w:rsidRPr="008A427D">
        <w:rPr>
          <w:rFonts w:ascii="Tahoma" w:hAnsi="Tahoma" w:cs="Tahoma"/>
          <w:b/>
          <w:color w:val="000000"/>
          <w:sz w:val="20"/>
          <w:szCs w:val="20"/>
        </w:rPr>
        <w:t xml:space="preserve">ОПЛАТА ЗА РАБОТУ ВО  ВРЕДНЫХ </w:t>
      </w:r>
      <w:r w:rsidRPr="008A427D">
        <w:rPr>
          <w:rFonts w:ascii="Tahoma" w:hAnsi="Tahoma" w:cs="Tahoma"/>
          <w:b/>
          <w:caps/>
          <w:color w:val="000000"/>
          <w:sz w:val="20"/>
          <w:szCs w:val="20"/>
        </w:rPr>
        <w:t>и (или) опасныХ</w:t>
      </w:r>
      <w:r w:rsidRPr="008A427D">
        <w:rPr>
          <w:rFonts w:ascii="Tahoma" w:hAnsi="Tahoma" w:cs="Tahoma"/>
          <w:b/>
          <w:color w:val="000000"/>
          <w:sz w:val="20"/>
          <w:szCs w:val="20"/>
        </w:rPr>
        <w:t xml:space="preserve"> УСЛОВИЯХ ТРУДА</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p>
    <w:p w:rsidR="00C06B3D" w:rsidRPr="008A427D" w:rsidRDefault="00C06B3D" w:rsidP="008A427D">
      <w:pPr>
        <w:widowControl w:val="0"/>
        <w:autoSpaceDE w:val="0"/>
        <w:autoSpaceDN w:val="0"/>
        <w:adjustRightInd w:val="0"/>
        <w:ind w:firstLine="709"/>
        <w:jc w:val="both"/>
        <w:rPr>
          <w:rFonts w:ascii="Tahoma" w:hAnsi="Tahoma" w:cs="Tahoma"/>
        </w:rPr>
      </w:pPr>
      <w:r w:rsidRPr="008A427D">
        <w:rPr>
          <w:rFonts w:ascii="Tahoma" w:hAnsi="Tahoma" w:cs="Tahoma"/>
        </w:rPr>
        <w:t xml:space="preserve">В соответствии с Трудовым кодексом Российской Федерации (статья 147) оплата труда работников, занятых  на работах с вредными и (или) опасными условиями труда, устанавливается в повышенном размере. </w:t>
      </w:r>
      <w:r w:rsidRPr="008A427D">
        <w:rPr>
          <w:rFonts w:ascii="Tahoma" w:hAnsi="Tahoma" w:cs="Tahoma"/>
          <w:b/>
        </w:rPr>
        <w:t>Минимальный размер повышения оплаты труда</w:t>
      </w:r>
      <w:r w:rsidRPr="008A427D">
        <w:rPr>
          <w:rFonts w:ascii="Tahoma" w:hAnsi="Tahoma" w:cs="Tahoma"/>
        </w:rPr>
        <w:t xml:space="preserve"> работникам, занятым на работах с вредными и (или) опасными условиями труда, </w:t>
      </w:r>
      <w:r w:rsidRPr="008A427D">
        <w:rPr>
          <w:rFonts w:ascii="Tahoma" w:hAnsi="Tahoma" w:cs="Tahoma"/>
          <w:b/>
        </w:rPr>
        <w:t>составляет 4 процента тарифной ставки</w:t>
      </w:r>
      <w:r w:rsidRPr="008A427D">
        <w:rPr>
          <w:rFonts w:ascii="Tahoma" w:hAnsi="Tahoma" w:cs="Tahoma"/>
        </w:rPr>
        <w:t xml:space="preserve"> (оклада), установленной для различных видов работ с нормальными условиями труда.</w:t>
      </w:r>
    </w:p>
    <w:p w:rsidR="00C06B3D" w:rsidRPr="008A427D" w:rsidRDefault="00C06B3D" w:rsidP="008A427D">
      <w:pPr>
        <w:widowControl w:val="0"/>
        <w:autoSpaceDE w:val="0"/>
        <w:autoSpaceDN w:val="0"/>
        <w:adjustRightInd w:val="0"/>
        <w:ind w:firstLine="709"/>
        <w:jc w:val="both"/>
        <w:rPr>
          <w:rFonts w:ascii="Tahoma" w:hAnsi="Tahoma" w:cs="Tahoma"/>
        </w:rPr>
      </w:pPr>
      <w:r w:rsidRPr="008A427D">
        <w:rPr>
          <w:rFonts w:ascii="Tahoma" w:hAnsi="Tahoma" w:cs="Tahoma"/>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Трудового кодекса Российской Федерации для принятия локальных нормативных актов, либо коллективным договором, трудовым договором.</w:t>
      </w:r>
    </w:p>
    <w:p w:rsidR="00C06B3D" w:rsidRPr="003D67CA" w:rsidRDefault="00C06B3D" w:rsidP="008A427D">
      <w:pPr>
        <w:pStyle w:val="ab"/>
        <w:spacing w:before="0" w:beforeAutospacing="0" w:after="0" w:afterAutospacing="0"/>
        <w:ind w:firstLine="709"/>
        <w:jc w:val="both"/>
        <w:rPr>
          <w:rFonts w:ascii="Tahoma" w:hAnsi="Tahoma" w:cs="Tahoma"/>
          <w:b/>
          <w:i/>
          <w:color w:val="000000"/>
          <w:sz w:val="20"/>
          <w:szCs w:val="20"/>
        </w:rPr>
      </w:pPr>
      <w:r w:rsidRPr="003D67CA">
        <w:rPr>
          <w:rFonts w:ascii="Tahoma" w:hAnsi="Tahoma" w:cs="Tahoma"/>
          <w:b/>
          <w:i/>
          <w:color w:val="000000"/>
          <w:sz w:val="20"/>
          <w:szCs w:val="20"/>
        </w:rPr>
        <w:t>Примечание: расчет премий, установленных в зависимости от тарифных ставок, осуществляется с учетом доплаты за работу с тяжелыми и вредными, особо тяжелыми и особо вредными условиями труда.</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b/>
          <w:color w:val="000000"/>
          <w:sz w:val="20"/>
          <w:szCs w:val="20"/>
        </w:rPr>
      </w:pPr>
      <w:r w:rsidRPr="008A427D">
        <w:rPr>
          <w:rFonts w:ascii="Tahoma" w:hAnsi="Tahoma" w:cs="Tahoma"/>
          <w:b/>
          <w:color w:val="000000"/>
          <w:sz w:val="20"/>
          <w:szCs w:val="20"/>
        </w:rPr>
        <w:t>ДОПЛАТА ЗА ВРЕМЯ ПРОСТОЯ</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Время простоя следует разделять на простой, по вине работодателя, простой по вине работника; простой по причинам, не зависящим от работодателя и работника. В соответствии со ст. 157  Трудового кодекса Российской Федерации время простоя (статья 72.2  ТК РФ) по вине работодателя оплачивается в размере </w:t>
      </w:r>
      <w:r w:rsidRPr="008A427D">
        <w:rPr>
          <w:rFonts w:ascii="Tahoma" w:hAnsi="Tahoma" w:cs="Tahoma"/>
          <w:b/>
          <w:color w:val="000000"/>
          <w:sz w:val="20"/>
          <w:szCs w:val="20"/>
        </w:rPr>
        <w:t>не менее двух третей средней заработной платы работника</w:t>
      </w:r>
      <w:r w:rsidRPr="008A427D">
        <w:rPr>
          <w:rFonts w:ascii="Tahoma" w:hAnsi="Tahoma" w:cs="Tahoma"/>
          <w:color w:val="000000"/>
          <w:sz w:val="20"/>
          <w:szCs w:val="20"/>
        </w:rPr>
        <w:t>.</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Время простоя по вине работника не оплачивается.</w:t>
      </w:r>
    </w:p>
    <w:p w:rsidR="00C06B3D" w:rsidRPr="008A427D" w:rsidRDefault="00C06B3D" w:rsidP="008A427D">
      <w:pPr>
        <w:pStyle w:val="ab"/>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C06B3D" w:rsidRDefault="00C06B3D" w:rsidP="008A427D">
      <w:pPr>
        <w:pStyle w:val="ab"/>
        <w:pBdr>
          <w:bottom w:val="single" w:sz="4" w:space="1" w:color="auto"/>
        </w:pBdr>
        <w:spacing w:before="0" w:beforeAutospacing="0" w:after="0" w:afterAutospacing="0"/>
        <w:ind w:firstLine="709"/>
        <w:jc w:val="both"/>
        <w:rPr>
          <w:rFonts w:ascii="Tahoma" w:hAnsi="Tahoma" w:cs="Tahoma"/>
          <w:color w:val="000000"/>
          <w:sz w:val="20"/>
          <w:szCs w:val="20"/>
        </w:rPr>
      </w:pPr>
      <w:r w:rsidRPr="008A427D">
        <w:rPr>
          <w:rFonts w:ascii="Tahoma" w:hAnsi="Tahoma" w:cs="Tahoma"/>
          <w:color w:val="000000"/>
          <w:sz w:val="20"/>
          <w:szCs w:val="20"/>
        </w:rPr>
        <w:t xml:space="preserve">Таким образом, применительно к приведенным примерам, в ноябре 2017    года за каждый час указанного вида простоя дорожный рабочий 1-го разряда должен получить не менее 2/3 х 86,04   руб. =  57,36  руб., а машинист  5-го разряда - не менее 2/3 х 189,30    руб.  = 126,20  руб. </w:t>
      </w:r>
    </w:p>
    <w:p w:rsidR="003D67CA" w:rsidRDefault="003D67CA" w:rsidP="008A427D">
      <w:pPr>
        <w:ind w:firstLine="709"/>
        <w:jc w:val="both"/>
        <w:rPr>
          <w:rFonts w:ascii="Tahoma" w:hAnsi="Tahoma" w:cs="Tahoma"/>
          <w:b/>
        </w:rPr>
      </w:pPr>
    </w:p>
    <w:p w:rsidR="00C06B3D" w:rsidRDefault="00C06B3D" w:rsidP="008A427D">
      <w:pPr>
        <w:ind w:firstLine="709"/>
        <w:jc w:val="both"/>
        <w:rPr>
          <w:rFonts w:ascii="Tahoma" w:hAnsi="Tahoma" w:cs="Tahoma"/>
        </w:rPr>
      </w:pPr>
      <w:r w:rsidRPr="008A427D">
        <w:rPr>
          <w:rFonts w:ascii="Tahoma" w:hAnsi="Tahoma" w:cs="Tahoma"/>
          <w:b/>
        </w:rPr>
        <w:t>ОПЛАТА ЗА ВРЕМЯ ПРИОСТАНОВЛЕНИЯ РАБОТЫ, ЕСЛИ ОТКАЗ РАБОТНИКА ОТ ИСПОЛНЕНИЯ ОБЯЗАННОСТЕЙ ВЫЗВАН ЗАДЕРЖКОЙ ВЫПЛАТЫ ЗАРАБОТНОЙ ПЛАТЫ</w:t>
      </w:r>
    </w:p>
    <w:p w:rsidR="003D67CA" w:rsidRPr="008A427D" w:rsidRDefault="003D67CA" w:rsidP="008A427D">
      <w:pPr>
        <w:ind w:firstLine="709"/>
        <w:jc w:val="both"/>
        <w:rPr>
          <w:rFonts w:ascii="Tahoma" w:hAnsi="Tahoma" w:cs="Tahoma"/>
        </w:rPr>
      </w:pPr>
    </w:p>
    <w:p w:rsidR="00C06B3D" w:rsidRPr="008A427D" w:rsidRDefault="00C06B3D" w:rsidP="008A427D">
      <w:pPr>
        <w:widowControl w:val="0"/>
        <w:autoSpaceDE w:val="0"/>
        <w:autoSpaceDN w:val="0"/>
        <w:adjustRightInd w:val="0"/>
        <w:ind w:firstLine="709"/>
        <w:jc w:val="both"/>
        <w:outlineLvl w:val="3"/>
        <w:rPr>
          <w:rFonts w:ascii="Tahoma" w:hAnsi="Tahoma" w:cs="Tahoma"/>
          <w:color w:val="000000"/>
        </w:rPr>
      </w:pPr>
      <w:r w:rsidRPr="008A427D">
        <w:rPr>
          <w:rFonts w:ascii="Tahoma" w:hAnsi="Tahoma" w:cs="Tahoma"/>
          <w:color w:val="000000"/>
        </w:rPr>
        <w:t xml:space="preserve">В соответствии с Трудовым кодексом Российской Федерации (статья 236)  «Материальная ответственность работодателя за задержку выплаты заработной платы и других выплат, причитающихся работнику»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w:t>
      </w:r>
      <w:hyperlink r:id="rId23" w:history="1">
        <w:r w:rsidRPr="008A427D">
          <w:rPr>
            <w:rFonts w:ascii="Tahoma" w:hAnsi="Tahoma" w:cs="Tahoma"/>
            <w:color w:val="000000"/>
          </w:rPr>
          <w:t>ставки рефинансирования</w:t>
        </w:r>
      </w:hyperlink>
      <w:r w:rsidRPr="008A427D">
        <w:rPr>
          <w:rFonts w:ascii="Tahoma" w:hAnsi="Tahoma" w:cs="Tahoma"/>
          <w:color w:val="000000"/>
        </w:rPr>
        <w:t xml:space="preserve">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выплаты указанной денежной компенсации возникает независимо от наличия вины работодателя».</w:t>
      </w:r>
    </w:p>
    <w:p w:rsidR="003747D9" w:rsidRDefault="003747D9" w:rsidP="003A7D8A">
      <w:pPr>
        <w:jc w:val="center"/>
        <w:rPr>
          <w:b/>
          <w:sz w:val="26"/>
          <w:szCs w:val="26"/>
        </w:rPr>
      </w:pPr>
    </w:p>
    <w:p w:rsidR="003747D9" w:rsidRDefault="003747D9" w:rsidP="003A7D8A">
      <w:pPr>
        <w:jc w:val="center"/>
        <w:rPr>
          <w:b/>
          <w:sz w:val="26"/>
          <w:szCs w:val="26"/>
        </w:rPr>
      </w:pPr>
    </w:p>
    <w:p w:rsidR="003747D9" w:rsidRDefault="003747D9" w:rsidP="003A7D8A">
      <w:pPr>
        <w:jc w:val="center"/>
        <w:rPr>
          <w:b/>
          <w:sz w:val="26"/>
          <w:szCs w:val="26"/>
        </w:rPr>
      </w:pPr>
    </w:p>
    <w:p w:rsidR="003A7D8A" w:rsidRPr="000E01E5" w:rsidRDefault="000E01E5" w:rsidP="000E01E5">
      <w:pPr>
        <w:jc w:val="center"/>
        <w:rPr>
          <w:rFonts w:ascii="Tahoma" w:hAnsi="Tahoma" w:cs="Tahoma"/>
          <w:b/>
          <w:sz w:val="24"/>
          <w:szCs w:val="24"/>
        </w:rPr>
      </w:pPr>
      <w:r w:rsidRPr="000E01E5">
        <w:rPr>
          <w:rFonts w:ascii="Tahoma" w:hAnsi="Tahoma" w:cs="Tahoma"/>
          <w:b/>
          <w:sz w:val="24"/>
          <w:szCs w:val="24"/>
        </w:rPr>
        <w:lastRenderedPageBreak/>
        <w:t xml:space="preserve">О ФОРМИРОВАНИИ </w:t>
      </w:r>
      <w:r w:rsidR="003A7D8A" w:rsidRPr="000E01E5">
        <w:rPr>
          <w:rFonts w:ascii="Tahoma" w:hAnsi="Tahoma" w:cs="Tahoma"/>
          <w:b/>
          <w:sz w:val="24"/>
          <w:szCs w:val="24"/>
        </w:rPr>
        <w:t>МНЕНИЯ ВЫБОРНОГО ПРОФСОЮЗНОГО ОРГАНА (ПРОФКОМА) ПРИ</w:t>
      </w:r>
      <w:r>
        <w:rPr>
          <w:rFonts w:ascii="Tahoma" w:hAnsi="Tahoma" w:cs="Tahoma"/>
          <w:b/>
          <w:sz w:val="24"/>
          <w:szCs w:val="24"/>
        </w:rPr>
        <w:t xml:space="preserve"> ПРИНЯТИИ РЕШЕНИЙ РАБОТОДАТЕЛЕМ</w:t>
      </w:r>
    </w:p>
    <w:p w:rsidR="003A7D8A" w:rsidRPr="000E01E5" w:rsidRDefault="003A7D8A" w:rsidP="000E01E5">
      <w:pPr>
        <w:ind w:firstLine="540"/>
        <w:jc w:val="center"/>
        <w:rPr>
          <w:rFonts w:ascii="Tahoma" w:hAnsi="Tahoma" w:cs="Tahoma"/>
          <w:color w:val="FF0000"/>
          <w:sz w:val="24"/>
          <w:szCs w:val="24"/>
        </w:rPr>
      </w:pP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В соответствии с действующим трудовым законодательством работники имеют право на участие в управлении организацией непосредственно или через свои представительные органы. Это право на практике реализуется через выборные органы первичных профсоюзных организаций и их представителей. </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Одной  из форм защиты социально-трудовых прав и интересов работников является обязанность работодателя, предусмотренная ст.371 Трудового кодекса Российской Федерации (далее - ТК РФ) при принятии решений в случаях предусмотренных Кодексом </w:t>
      </w:r>
      <w:r w:rsidRPr="000E01E5">
        <w:rPr>
          <w:rFonts w:ascii="Tahoma" w:hAnsi="Tahoma" w:cs="Tahoma"/>
          <w:b/>
          <w:sz w:val="22"/>
          <w:szCs w:val="22"/>
        </w:rPr>
        <w:t xml:space="preserve">учитывать мнение </w:t>
      </w:r>
      <w:r w:rsidRPr="000E01E5">
        <w:rPr>
          <w:rFonts w:ascii="Tahoma" w:hAnsi="Tahoma" w:cs="Tahoma"/>
          <w:sz w:val="22"/>
          <w:szCs w:val="22"/>
        </w:rPr>
        <w:t>соответствующего представительного органа работников организации-выборного профсоюзного органа (профкома).</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В соответствии с </w:t>
      </w:r>
      <w:hyperlink r:id="rId24" w:history="1">
        <w:r w:rsidRPr="000E01E5">
          <w:rPr>
            <w:rFonts w:ascii="Tahoma" w:hAnsi="Tahoma" w:cs="Tahoma"/>
            <w:color w:val="0000FF"/>
            <w:sz w:val="22"/>
            <w:szCs w:val="22"/>
            <w:u w:val="single"/>
          </w:rPr>
          <w:t>ТК</w:t>
        </w:r>
      </w:hyperlink>
      <w:r w:rsidRPr="000E01E5">
        <w:rPr>
          <w:rFonts w:ascii="Tahoma" w:hAnsi="Tahoma" w:cs="Tahoma"/>
          <w:sz w:val="22"/>
          <w:szCs w:val="22"/>
        </w:rPr>
        <w:t xml:space="preserve"> РФ работодатель обязан учитывать мнение профсоюзного органа, когда принимает решение по следующим вопросам:</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введении и об отмене режима неполного рабочего времени </w:t>
      </w:r>
      <w:hyperlink r:id="rId25" w:history="1">
        <w:r w:rsidRPr="000E01E5">
          <w:rPr>
            <w:rFonts w:ascii="Tahoma" w:hAnsi="Tahoma" w:cs="Tahoma"/>
            <w:color w:val="0000FF"/>
            <w:sz w:val="22"/>
            <w:szCs w:val="22"/>
            <w:u w:val="single"/>
          </w:rPr>
          <w:t>(ст. 74)</w:t>
        </w:r>
      </w:hyperlink>
      <w:r w:rsidRPr="000E01E5">
        <w:rPr>
          <w:rFonts w:ascii="Tahoma" w:hAnsi="Tahoma" w:cs="Tahoma"/>
          <w:sz w:val="22"/>
          <w:szCs w:val="22"/>
        </w:rPr>
        <w:t>;</w:t>
      </w:r>
    </w:p>
    <w:p w:rsidR="003A7D8A" w:rsidRPr="000E01E5" w:rsidRDefault="003A7D8A" w:rsidP="000E01E5">
      <w:pPr>
        <w:spacing w:line="312" w:lineRule="auto"/>
        <w:ind w:firstLine="709"/>
        <w:jc w:val="both"/>
        <w:rPr>
          <w:rFonts w:ascii="Tahoma" w:hAnsi="Tahoma" w:cs="Tahoma"/>
          <w:sz w:val="22"/>
          <w:szCs w:val="22"/>
        </w:rPr>
      </w:pPr>
      <w:r w:rsidRPr="000E01E5">
        <w:rPr>
          <w:rFonts w:ascii="Tahoma" w:hAnsi="Tahoma" w:cs="Tahoma"/>
          <w:sz w:val="22"/>
          <w:szCs w:val="22"/>
        </w:rPr>
        <w:t xml:space="preserve">- о привлечении работников к сверхурочным работам в случаях, не предусмотренных </w:t>
      </w:r>
      <w:hyperlink r:id="rId26" w:history="1">
        <w:r w:rsidRPr="000E01E5">
          <w:rPr>
            <w:rFonts w:ascii="Tahoma" w:hAnsi="Tahoma" w:cs="Tahoma"/>
            <w:color w:val="0000FF"/>
            <w:sz w:val="22"/>
            <w:szCs w:val="22"/>
            <w:u w:val="single"/>
          </w:rPr>
          <w:t>ч. 2 ст. 99</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определении перечня должностей работников с ненормированным рабочим днем </w:t>
      </w:r>
      <w:hyperlink r:id="rId27" w:history="1">
        <w:r w:rsidRPr="000E01E5">
          <w:rPr>
            <w:rFonts w:ascii="Tahoma" w:hAnsi="Tahoma" w:cs="Tahoma"/>
            <w:color w:val="0000FF"/>
            <w:sz w:val="22"/>
            <w:szCs w:val="22"/>
            <w:u w:val="single"/>
          </w:rPr>
          <w:t>(ст. 101)</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разделении рабочего дня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профсоюзного органа данной организации </w:t>
      </w:r>
      <w:hyperlink r:id="rId28" w:history="1">
        <w:r w:rsidRPr="000E01E5">
          <w:rPr>
            <w:rFonts w:ascii="Tahoma" w:hAnsi="Tahoma" w:cs="Tahoma"/>
            <w:color w:val="0000FF"/>
            <w:sz w:val="22"/>
            <w:szCs w:val="22"/>
            <w:u w:val="single"/>
          </w:rPr>
          <w:t>(ст. 105)</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определении порядка и условий выплаты работникам (за исключением работников, получающих оклад или должностной оклад) за нерабочие праздничные дни, в которые они не привлекались к работе, дополнительного вознаграждения </w:t>
      </w:r>
      <w:hyperlink r:id="rId29" w:history="1">
        <w:r w:rsidRPr="000E01E5">
          <w:rPr>
            <w:rFonts w:ascii="Tahoma" w:hAnsi="Tahoma" w:cs="Tahoma"/>
            <w:color w:val="0000FF"/>
            <w:sz w:val="22"/>
            <w:szCs w:val="22"/>
            <w:u w:val="single"/>
          </w:rPr>
          <w:t>(ст. 112)</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привлечении работников к работам в нерабочие праздничные дни в случаях, не предусмотренных </w:t>
      </w:r>
      <w:hyperlink r:id="rId30" w:history="1">
        <w:r w:rsidRPr="000E01E5">
          <w:rPr>
            <w:rFonts w:ascii="Tahoma" w:hAnsi="Tahoma" w:cs="Tahoma"/>
            <w:color w:val="0000FF"/>
            <w:sz w:val="22"/>
            <w:szCs w:val="22"/>
            <w:u w:val="single"/>
          </w:rPr>
          <w:t>ч. 2 ст. 113</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с учетом производственных и финансовых возможностей работодателя дополнительных отпусков для работников </w:t>
      </w:r>
      <w:hyperlink r:id="rId31" w:history="1">
        <w:r w:rsidRPr="000E01E5">
          <w:rPr>
            <w:rFonts w:ascii="Tahoma" w:hAnsi="Tahoma" w:cs="Tahoma"/>
            <w:color w:val="0000FF"/>
            <w:sz w:val="22"/>
            <w:szCs w:val="22"/>
            <w:u w:val="single"/>
          </w:rPr>
          <w:t>(ст. 116)</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графика отпусков </w:t>
      </w:r>
      <w:hyperlink r:id="rId32" w:history="1">
        <w:r w:rsidRPr="000E01E5">
          <w:rPr>
            <w:rFonts w:ascii="Tahoma" w:hAnsi="Tahoma" w:cs="Tahoma"/>
            <w:color w:val="0000FF"/>
            <w:sz w:val="22"/>
            <w:szCs w:val="22"/>
            <w:u w:val="single"/>
          </w:rPr>
          <w:t>(ст. 123)</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введении системы оплаты и стимулирования труда, в т.ч. повышение оплаты за работу в ночное время, выходные и нерабочие праздничные дни, сверхурочную работу </w:t>
      </w:r>
      <w:hyperlink r:id="rId33" w:history="1">
        <w:r w:rsidRPr="000E01E5">
          <w:rPr>
            <w:rFonts w:ascii="Tahoma" w:hAnsi="Tahoma" w:cs="Tahoma"/>
            <w:color w:val="0000FF"/>
            <w:sz w:val="22"/>
            <w:szCs w:val="22"/>
            <w:u w:val="single"/>
          </w:rPr>
          <w:t>(ст. 135)</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формы расчетного листка </w:t>
      </w:r>
      <w:hyperlink r:id="rId34" w:history="1">
        <w:r w:rsidRPr="000E01E5">
          <w:rPr>
            <w:rFonts w:ascii="Tahoma" w:hAnsi="Tahoma" w:cs="Tahoma"/>
            <w:color w:val="0000FF"/>
            <w:sz w:val="22"/>
            <w:szCs w:val="22"/>
            <w:u w:val="single"/>
          </w:rPr>
          <w:t>(ст. 136)</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конкретных размеров повышенной оплаты труда работников, занятых на тяжелых работах, работах с вредными и (или) опасными и иными особыми условиями труда </w:t>
      </w:r>
      <w:hyperlink r:id="rId35" w:history="1">
        <w:r w:rsidRPr="000E01E5">
          <w:rPr>
            <w:rFonts w:ascii="Tahoma" w:hAnsi="Tahoma" w:cs="Tahoma"/>
            <w:color w:val="0000FF"/>
            <w:sz w:val="22"/>
            <w:szCs w:val="22"/>
            <w:u w:val="single"/>
          </w:rPr>
          <w:t>(ст. 147)</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конкретных доплат за работу в выходные и нерабочие праздничные дни               </w:t>
      </w:r>
      <w:hyperlink r:id="rId36" w:history="1">
        <w:r w:rsidRPr="000E01E5">
          <w:rPr>
            <w:rFonts w:ascii="Tahoma" w:hAnsi="Tahoma" w:cs="Tahoma"/>
            <w:color w:val="0000FF"/>
            <w:sz w:val="22"/>
            <w:szCs w:val="22"/>
            <w:u w:val="single"/>
          </w:rPr>
          <w:t>(ст. 153)</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конкретных размеров заработной платы в ночное время </w:t>
      </w:r>
      <w:hyperlink r:id="rId37" w:history="1">
        <w:r w:rsidRPr="000E01E5">
          <w:rPr>
            <w:rFonts w:ascii="Tahoma" w:hAnsi="Tahoma" w:cs="Tahoma"/>
            <w:color w:val="0000FF"/>
            <w:sz w:val="22"/>
            <w:szCs w:val="22"/>
            <w:u w:val="single"/>
          </w:rPr>
          <w:t>(ст. 154)</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введении и применении систем нормирования труда </w:t>
      </w:r>
      <w:hyperlink r:id="rId38" w:history="1">
        <w:r w:rsidRPr="000E01E5">
          <w:rPr>
            <w:rFonts w:ascii="Tahoma" w:hAnsi="Tahoma" w:cs="Tahoma"/>
            <w:color w:val="0000FF"/>
            <w:sz w:val="22"/>
            <w:szCs w:val="22"/>
            <w:u w:val="single"/>
          </w:rPr>
          <w:t>(ст. 159)</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принятии локальных нормативных актов, предусматривающих введение, замену и пересмотр норм труда </w:t>
      </w:r>
      <w:hyperlink r:id="rId39" w:history="1">
        <w:r w:rsidRPr="000E01E5">
          <w:rPr>
            <w:rFonts w:ascii="Tahoma" w:hAnsi="Tahoma" w:cs="Tahoma"/>
            <w:color w:val="0000FF"/>
            <w:sz w:val="22"/>
            <w:szCs w:val="22"/>
            <w:u w:val="single"/>
          </w:rPr>
          <w:t>(ст. 162)</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введении мер, предотвращающих массовые увольнения работников </w:t>
      </w:r>
      <w:hyperlink r:id="rId40" w:history="1">
        <w:r w:rsidRPr="000E01E5">
          <w:rPr>
            <w:rFonts w:ascii="Tahoma" w:hAnsi="Tahoma" w:cs="Tahoma"/>
            <w:color w:val="0000FF"/>
            <w:sz w:val="22"/>
            <w:szCs w:val="22"/>
            <w:u w:val="single"/>
          </w:rPr>
          <w:t>(ст. 180)</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правил внутреннего трудового распорядка </w:t>
      </w:r>
      <w:hyperlink r:id="rId41" w:history="1">
        <w:r w:rsidRPr="000E01E5">
          <w:rPr>
            <w:rFonts w:ascii="Tahoma" w:hAnsi="Tahoma" w:cs="Tahoma"/>
            <w:color w:val="0000FF"/>
            <w:sz w:val="22"/>
            <w:szCs w:val="22"/>
            <w:u w:val="single"/>
          </w:rPr>
          <w:t>(ст. 190)</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 формах подготовки и дополнительного профессионального образования работников, перечень необходимых профессий и специальностей </w:t>
      </w:r>
      <w:hyperlink r:id="rId42" w:history="1">
        <w:r w:rsidRPr="000E01E5">
          <w:rPr>
            <w:rFonts w:ascii="Tahoma" w:hAnsi="Tahoma" w:cs="Tahoma"/>
            <w:color w:val="0000FF"/>
            <w:sz w:val="22"/>
            <w:szCs w:val="22"/>
            <w:u w:val="single"/>
          </w:rPr>
          <w:t>(ст. 196)</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инструкций по охране труда для работников </w:t>
      </w:r>
      <w:hyperlink r:id="rId43" w:history="1">
        <w:r w:rsidRPr="000E01E5">
          <w:rPr>
            <w:rFonts w:ascii="Tahoma" w:hAnsi="Tahoma" w:cs="Tahoma"/>
            <w:color w:val="0000FF"/>
            <w:sz w:val="22"/>
            <w:szCs w:val="22"/>
            <w:u w:val="single"/>
          </w:rPr>
          <w:t>(ст. 212)</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норм бесплатной выдачи работникам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hyperlink r:id="rId44" w:history="1">
        <w:r w:rsidRPr="000E01E5">
          <w:rPr>
            <w:rFonts w:ascii="Tahoma" w:hAnsi="Tahoma" w:cs="Tahoma"/>
            <w:color w:val="0000FF"/>
            <w:sz w:val="22"/>
            <w:szCs w:val="22"/>
            <w:u w:val="single"/>
          </w:rPr>
          <w:t>(ст. 221)</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порядка применения вахтового метода </w:t>
      </w:r>
      <w:hyperlink r:id="rId45" w:history="1">
        <w:r w:rsidRPr="000E01E5">
          <w:rPr>
            <w:rFonts w:ascii="Tahoma" w:hAnsi="Tahoma" w:cs="Tahoma"/>
            <w:color w:val="0000FF"/>
            <w:sz w:val="22"/>
            <w:szCs w:val="22"/>
            <w:u w:val="single"/>
          </w:rPr>
          <w:t>(ст. 297)</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lastRenderedPageBreak/>
        <w:t xml:space="preserve">- об увеличении продолжительности вахты до трех месяцев </w:t>
      </w:r>
      <w:hyperlink r:id="rId46" w:history="1">
        <w:r w:rsidRPr="000E01E5">
          <w:rPr>
            <w:rFonts w:ascii="Tahoma" w:hAnsi="Tahoma" w:cs="Tahoma"/>
            <w:color w:val="0000FF"/>
            <w:sz w:val="22"/>
            <w:szCs w:val="22"/>
            <w:u w:val="single"/>
          </w:rPr>
          <w:t>(ст. 299)</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утверждении графика работы на вахте </w:t>
      </w:r>
      <w:hyperlink r:id="rId47" w:history="1">
        <w:r w:rsidRPr="000E01E5">
          <w:rPr>
            <w:rFonts w:ascii="Tahoma" w:hAnsi="Tahoma" w:cs="Tahoma"/>
            <w:color w:val="0000FF"/>
            <w:sz w:val="22"/>
            <w:szCs w:val="22"/>
            <w:u w:val="single"/>
          </w:rPr>
          <w:t>(ст. 301)</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установлении надбавки за вахтовый метод работы </w:t>
      </w:r>
      <w:hyperlink r:id="rId48" w:history="1">
        <w:r w:rsidRPr="000E01E5">
          <w:rPr>
            <w:rFonts w:ascii="Tahoma" w:hAnsi="Tahoma" w:cs="Tahoma"/>
            <w:color w:val="0000FF"/>
            <w:sz w:val="22"/>
            <w:szCs w:val="22"/>
            <w:u w:val="single"/>
          </w:rPr>
          <w:t>(ст. 302)</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определении размера, условий и порядка компенсации расходов на оплату стоимости проезда и провоза багажа к месту использования отпуска и обратно для лиц, работающих в организациях, не относящихся к бюджетной сфере, расположенных в районах Крайнего Севера и приравненных к ним местностях </w:t>
      </w:r>
      <w:hyperlink r:id="rId49" w:history="1">
        <w:r w:rsidRPr="000E01E5">
          <w:rPr>
            <w:rFonts w:ascii="Tahoma" w:hAnsi="Tahoma" w:cs="Tahoma"/>
            <w:color w:val="0000FF"/>
            <w:sz w:val="22"/>
            <w:szCs w:val="22"/>
            <w:u w:val="single"/>
          </w:rPr>
          <w:t>(ст. 325)</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 об определении размера, условий и порядка компенсации расходов, связанных с переездом, лицам, работающим у работодателей, не относящихся к бюджетной сфере, расположенных в районах Крайнего Севера и приравненных к ним местностях </w:t>
      </w:r>
      <w:hyperlink r:id="rId50" w:history="1">
        <w:r w:rsidRPr="000E01E5">
          <w:rPr>
            <w:rFonts w:ascii="Tahoma" w:hAnsi="Tahoma" w:cs="Tahoma"/>
            <w:color w:val="0000FF"/>
            <w:sz w:val="22"/>
            <w:szCs w:val="22"/>
            <w:u w:val="single"/>
          </w:rPr>
          <w:t>(ст. 326)</w:t>
        </w:r>
      </w:hyperlink>
      <w:r w:rsidRPr="000E01E5">
        <w:rPr>
          <w:rFonts w:ascii="Tahoma" w:hAnsi="Tahoma" w:cs="Tahoma"/>
          <w:sz w:val="22"/>
          <w:szCs w:val="22"/>
        </w:rPr>
        <w:t>.</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При этом во многих случаях упоминаются не только органы профсоюзов, но и представительные органы работников (</w:t>
      </w:r>
      <w:hyperlink r:id="rId51" w:history="1">
        <w:r w:rsidRPr="000E01E5">
          <w:rPr>
            <w:rFonts w:ascii="Tahoma" w:hAnsi="Tahoma" w:cs="Tahoma"/>
            <w:color w:val="0000FF"/>
            <w:sz w:val="22"/>
            <w:szCs w:val="22"/>
            <w:u w:val="single"/>
          </w:rPr>
          <w:t>ст. ст. 101</w:t>
        </w:r>
      </w:hyperlink>
      <w:r w:rsidRPr="000E01E5">
        <w:rPr>
          <w:rFonts w:ascii="Tahoma" w:hAnsi="Tahoma" w:cs="Tahoma"/>
          <w:sz w:val="22"/>
          <w:szCs w:val="22"/>
        </w:rPr>
        <w:t xml:space="preserve">, </w:t>
      </w:r>
      <w:hyperlink r:id="rId52" w:history="1">
        <w:r w:rsidRPr="000E01E5">
          <w:rPr>
            <w:rFonts w:ascii="Tahoma" w:hAnsi="Tahoma" w:cs="Tahoma"/>
            <w:color w:val="0000FF"/>
            <w:sz w:val="22"/>
            <w:szCs w:val="22"/>
            <w:u w:val="single"/>
          </w:rPr>
          <w:t>135</w:t>
        </w:r>
      </w:hyperlink>
      <w:r w:rsidRPr="000E01E5">
        <w:rPr>
          <w:rFonts w:ascii="Tahoma" w:hAnsi="Tahoma" w:cs="Tahoma"/>
          <w:sz w:val="22"/>
          <w:szCs w:val="22"/>
        </w:rPr>
        <w:t xml:space="preserve">, </w:t>
      </w:r>
      <w:hyperlink r:id="rId53" w:history="1">
        <w:r w:rsidRPr="000E01E5">
          <w:rPr>
            <w:rFonts w:ascii="Tahoma" w:hAnsi="Tahoma" w:cs="Tahoma"/>
            <w:color w:val="0000FF"/>
            <w:sz w:val="22"/>
            <w:szCs w:val="22"/>
            <w:u w:val="single"/>
          </w:rPr>
          <w:t>136</w:t>
        </w:r>
      </w:hyperlink>
      <w:r w:rsidRPr="000E01E5">
        <w:rPr>
          <w:rFonts w:ascii="Tahoma" w:hAnsi="Tahoma" w:cs="Tahoma"/>
          <w:sz w:val="22"/>
          <w:szCs w:val="22"/>
        </w:rPr>
        <w:t xml:space="preserve">, </w:t>
      </w:r>
      <w:hyperlink r:id="rId54" w:history="1">
        <w:r w:rsidRPr="000E01E5">
          <w:rPr>
            <w:rFonts w:ascii="Tahoma" w:hAnsi="Tahoma" w:cs="Tahoma"/>
            <w:color w:val="0000FF"/>
            <w:sz w:val="22"/>
            <w:szCs w:val="22"/>
            <w:u w:val="single"/>
          </w:rPr>
          <w:t>147</w:t>
        </w:r>
      </w:hyperlink>
      <w:r w:rsidRPr="000E01E5">
        <w:rPr>
          <w:rFonts w:ascii="Tahoma" w:hAnsi="Tahoma" w:cs="Tahoma"/>
          <w:sz w:val="22"/>
          <w:szCs w:val="22"/>
        </w:rPr>
        <w:t xml:space="preserve">, </w:t>
      </w:r>
      <w:hyperlink r:id="rId55" w:history="1">
        <w:r w:rsidRPr="000E01E5">
          <w:rPr>
            <w:rFonts w:ascii="Tahoma" w:hAnsi="Tahoma" w:cs="Tahoma"/>
            <w:color w:val="0000FF"/>
            <w:sz w:val="22"/>
            <w:szCs w:val="22"/>
            <w:u w:val="single"/>
          </w:rPr>
          <w:t>153</w:t>
        </w:r>
      </w:hyperlink>
      <w:r w:rsidRPr="000E01E5">
        <w:rPr>
          <w:rFonts w:ascii="Tahoma" w:hAnsi="Tahoma" w:cs="Tahoma"/>
          <w:sz w:val="22"/>
          <w:szCs w:val="22"/>
        </w:rPr>
        <w:t xml:space="preserve">, </w:t>
      </w:r>
      <w:hyperlink r:id="rId56" w:history="1">
        <w:r w:rsidRPr="000E01E5">
          <w:rPr>
            <w:rFonts w:ascii="Tahoma" w:hAnsi="Tahoma" w:cs="Tahoma"/>
            <w:color w:val="0000FF"/>
            <w:sz w:val="22"/>
            <w:szCs w:val="22"/>
            <w:u w:val="single"/>
          </w:rPr>
          <w:t>154</w:t>
        </w:r>
      </w:hyperlink>
      <w:r w:rsidRPr="000E01E5">
        <w:rPr>
          <w:rFonts w:ascii="Tahoma" w:hAnsi="Tahoma" w:cs="Tahoma"/>
          <w:sz w:val="22"/>
          <w:szCs w:val="22"/>
        </w:rPr>
        <w:t xml:space="preserve">, </w:t>
      </w:r>
      <w:hyperlink r:id="rId57" w:history="1">
        <w:r w:rsidRPr="000E01E5">
          <w:rPr>
            <w:rFonts w:ascii="Tahoma" w:hAnsi="Tahoma" w:cs="Tahoma"/>
            <w:color w:val="0000FF"/>
            <w:sz w:val="22"/>
            <w:szCs w:val="22"/>
            <w:u w:val="single"/>
          </w:rPr>
          <w:t>162</w:t>
        </w:r>
      </w:hyperlink>
      <w:r w:rsidRPr="000E01E5">
        <w:rPr>
          <w:rFonts w:ascii="Tahoma" w:hAnsi="Tahoma" w:cs="Tahoma"/>
          <w:sz w:val="22"/>
          <w:szCs w:val="22"/>
        </w:rPr>
        <w:t xml:space="preserve">, </w:t>
      </w:r>
      <w:hyperlink r:id="rId58" w:history="1">
        <w:r w:rsidRPr="000E01E5">
          <w:rPr>
            <w:rFonts w:ascii="Tahoma" w:hAnsi="Tahoma" w:cs="Tahoma"/>
            <w:color w:val="0000FF"/>
            <w:sz w:val="22"/>
            <w:szCs w:val="22"/>
            <w:u w:val="single"/>
          </w:rPr>
          <w:t>190</w:t>
        </w:r>
      </w:hyperlink>
      <w:r w:rsidRPr="000E01E5">
        <w:rPr>
          <w:rFonts w:ascii="Tahoma" w:hAnsi="Tahoma" w:cs="Tahoma"/>
          <w:sz w:val="22"/>
          <w:szCs w:val="22"/>
        </w:rPr>
        <w:t xml:space="preserve">, </w:t>
      </w:r>
      <w:hyperlink r:id="rId59" w:history="1">
        <w:r w:rsidRPr="000E01E5">
          <w:rPr>
            <w:rFonts w:ascii="Tahoma" w:hAnsi="Tahoma" w:cs="Tahoma"/>
            <w:color w:val="0000FF"/>
            <w:sz w:val="22"/>
            <w:szCs w:val="22"/>
            <w:u w:val="single"/>
          </w:rPr>
          <w:t>196</w:t>
        </w:r>
      </w:hyperlink>
      <w:r w:rsidRPr="000E01E5">
        <w:rPr>
          <w:rFonts w:ascii="Tahoma" w:hAnsi="Tahoma" w:cs="Tahoma"/>
          <w:sz w:val="22"/>
          <w:szCs w:val="22"/>
        </w:rPr>
        <w:t xml:space="preserve"> ТК).</w:t>
      </w:r>
    </w:p>
    <w:p w:rsidR="003A7D8A" w:rsidRPr="000E01E5" w:rsidRDefault="003A7D8A" w:rsidP="000E01E5">
      <w:pPr>
        <w:ind w:firstLine="709"/>
        <w:jc w:val="both"/>
        <w:rPr>
          <w:rFonts w:ascii="Tahoma" w:hAnsi="Tahoma" w:cs="Tahoma"/>
          <w:b/>
          <w:sz w:val="22"/>
          <w:szCs w:val="22"/>
        </w:rPr>
      </w:pPr>
      <w:r w:rsidRPr="000E01E5">
        <w:rPr>
          <w:rFonts w:ascii="Tahoma" w:hAnsi="Tahoma" w:cs="Tahoma"/>
          <w:sz w:val="22"/>
          <w:szCs w:val="22"/>
        </w:rPr>
        <w:t xml:space="preserve">В соответствии с ч.3 ст.8 ТК РФ принятие решений работодателем </w:t>
      </w:r>
      <w:r w:rsidRPr="000E01E5">
        <w:rPr>
          <w:rFonts w:ascii="Tahoma" w:hAnsi="Tahoma" w:cs="Tahoma"/>
          <w:b/>
          <w:sz w:val="22"/>
          <w:szCs w:val="22"/>
        </w:rPr>
        <w:t>по согласованию</w:t>
      </w:r>
      <w:r w:rsidRPr="000E01E5">
        <w:rPr>
          <w:rFonts w:ascii="Tahoma" w:hAnsi="Tahoma" w:cs="Tahoma"/>
          <w:sz w:val="22"/>
          <w:szCs w:val="22"/>
        </w:rPr>
        <w:t xml:space="preserve"> (а не с учётом мнения) с выборным органом первичной профсоюзной организации может быть при принятии локальных нормативных актов, если это будет предусмотрено </w:t>
      </w:r>
      <w:r w:rsidRPr="000E01E5">
        <w:rPr>
          <w:rFonts w:ascii="Tahoma" w:hAnsi="Tahoma" w:cs="Tahoma"/>
          <w:b/>
          <w:sz w:val="22"/>
          <w:szCs w:val="22"/>
        </w:rPr>
        <w:t>коллективным договором, соглашением.</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В соответствии с пунктом  9.2.1 Московского областного отраслевого соглашения по автомобильному и городскому наземному транспорту на 2015-2018 решения, касающиеся системы оплаты труда, форм материального поощрения, размеров тарифных ставок и норм труда принимаются по согласованием с Профсоюзом.</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Аналогично может решаться вопрос при расторжении трудового договора с работниками членами профсоюза по инициативе работодателя по основаниям предусмотренным п.п.2,3 и 5 ч.1 ст.81 ТК РФ и ч.4 ст.82 ТК РФ.</w:t>
      </w:r>
    </w:p>
    <w:p w:rsidR="003A7D8A" w:rsidRPr="000E01E5" w:rsidRDefault="003A7D8A" w:rsidP="000E01E5">
      <w:pPr>
        <w:ind w:firstLine="709"/>
        <w:jc w:val="both"/>
        <w:rPr>
          <w:rFonts w:ascii="Tahoma" w:hAnsi="Tahoma" w:cs="Tahoma"/>
          <w:b/>
          <w:sz w:val="22"/>
          <w:szCs w:val="22"/>
        </w:rPr>
      </w:pPr>
      <w:r w:rsidRPr="000E01E5">
        <w:rPr>
          <w:rFonts w:ascii="Tahoma" w:hAnsi="Tahoma" w:cs="Tahoma"/>
          <w:sz w:val="22"/>
          <w:szCs w:val="22"/>
        </w:rPr>
        <w:t xml:space="preserve">Необходимо обратить внимание, что ТК РФ устанавливает процедурный </w:t>
      </w:r>
      <w:r w:rsidRPr="000E01E5">
        <w:rPr>
          <w:rFonts w:ascii="Tahoma" w:hAnsi="Tahoma" w:cs="Tahoma"/>
          <w:b/>
          <w:sz w:val="22"/>
          <w:szCs w:val="22"/>
        </w:rPr>
        <w:t xml:space="preserve">порядок </w:t>
      </w:r>
      <w:r w:rsidRPr="000E01E5">
        <w:rPr>
          <w:rFonts w:ascii="Tahoma" w:hAnsi="Tahoma" w:cs="Tahoma"/>
          <w:sz w:val="22"/>
          <w:szCs w:val="22"/>
        </w:rPr>
        <w:t xml:space="preserve">учёта </w:t>
      </w:r>
      <w:r w:rsidRPr="000E01E5">
        <w:rPr>
          <w:rFonts w:ascii="Tahoma" w:hAnsi="Tahoma" w:cs="Tahoma"/>
          <w:b/>
          <w:sz w:val="22"/>
          <w:szCs w:val="22"/>
        </w:rPr>
        <w:t>мотивированного</w:t>
      </w:r>
      <w:r w:rsidRPr="000E01E5">
        <w:rPr>
          <w:rFonts w:ascii="Tahoma" w:hAnsi="Tahoma" w:cs="Tahoma"/>
          <w:sz w:val="22"/>
          <w:szCs w:val="22"/>
        </w:rPr>
        <w:t xml:space="preserve"> мнения выборного профсоюзного органа только </w:t>
      </w:r>
      <w:r w:rsidRPr="000E01E5">
        <w:rPr>
          <w:rFonts w:ascii="Tahoma" w:hAnsi="Tahoma" w:cs="Tahoma"/>
          <w:b/>
          <w:sz w:val="22"/>
          <w:szCs w:val="22"/>
        </w:rPr>
        <w:t>для двух случаев:</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при принятии работодателем локальных нормативных актов, содержащих нормы трудового права (ст.372 ТК РФ);</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при принятии решения работодателем о возможном расторжении трудового договора с работниками – членов профсоюза (ст.373 ТК РФ ).</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В остальных случаях, когда обязанность работодателя учитывать мнение выборного профсоюзного органа предусмотрена соответствующими статьями Кодекса выборный профсоюзный орган может избрать форму ответа по своему усмотрению: либо краткую (</w:t>
      </w:r>
      <w:r w:rsidR="009E6D76" w:rsidRPr="000E01E5">
        <w:rPr>
          <w:rFonts w:ascii="Tahoma" w:hAnsi="Tahoma" w:cs="Tahoma"/>
          <w:sz w:val="22"/>
          <w:szCs w:val="22"/>
        </w:rPr>
        <w:t>«</w:t>
      </w:r>
      <w:r w:rsidRPr="000E01E5">
        <w:rPr>
          <w:rFonts w:ascii="Tahoma" w:hAnsi="Tahoma" w:cs="Tahoma"/>
          <w:sz w:val="22"/>
          <w:szCs w:val="22"/>
        </w:rPr>
        <w:t>возражаем</w:t>
      </w:r>
      <w:r w:rsidR="009E6D76" w:rsidRPr="000E01E5">
        <w:rPr>
          <w:rFonts w:ascii="Tahoma" w:hAnsi="Tahoma" w:cs="Tahoma"/>
          <w:sz w:val="22"/>
          <w:szCs w:val="22"/>
        </w:rPr>
        <w:t>»</w:t>
      </w:r>
      <w:r w:rsidRPr="000E01E5">
        <w:rPr>
          <w:rFonts w:ascii="Tahoma" w:hAnsi="Tahoma" w:cs="Tahoma"/>
          <w:sz w:val="22"/>
          <w:szCs w:val="22"/>
        </w:rPr>
        <w:t xml:space="preserve">/ </w:t>
      </w:r>
      <w:r w:rsidR="009E6D76" w:rsidRPr="000E01E5">
        <w:rPr>
          <w:rFonts w:ascii="Tahoma" w:hAnsi="Tahoma" w:cs="Tahoma"/>
          <w:sz w:val="22"/>
          <w:szCs w:val="22"/>
        </w:rPr>
        <w:t>«</w:t>
      </w:r>
      <w:r w:rsidRPr="000E01E5">
        <w:rPr>
          <w:rFonts w:ascii="Tahoma" w:hAnsi="Tahoma" w:cs="Tahoma"/>
          <w:sz w:val="22"/>
          <w:szCs w:val="22"/>
        </w:rPr>
        <w:t>не возражаем</w:t>
      </w:r>
      <w:r w:rsidR="009E6D76" w:rsidRPr="000E01E5">
        <w:rPr>
          <w:rFonts w:ascii="Tahoma" w:hAnsi="Tahoma" w:cs="Tahoma"/>
          <w:sz w:val="22"/>
          <w:szCs w:val="22"/>
        </w:rPr>
        <w:t>»</w:t>
      </w:r>
      <w:r w:rsidRPr="000E01E5">
        <w:rPr>
          <w:rFonts w:ascii="Tahoma" w:hAnsi="Tahoma" w:cs="Tahoma"/>
          <w:sz w:val="22"/>
          <w:szCs w:val="22"/>
        </w:rPr>
        <w:t>), либо подробную с обоснованием своей позиции.</w:t>
      </w:r>
    </w:p>
    <w:p w:rsidR="003A7D8A" w:rsidRPr="00191751" w:rsidRDefault="003A7D8A" w:rsidP="003A7D8A">
      <w:pPr>
        <w:ind w:firstLine="540"/>
        <w:jc w:val="both"/>
        <w:rPr>
          <w:color w:val="FF0000"/>
          <w:sz w:val="26"/>
          <w:szCs w:val="26"/>
        </w:rPr>
      </w:pPr>
    </w:p>
    <w:p w:rsidR="00EE66D0" w:rsidRPr="00EE66D0" w:rsidRDefault="003A7D8A" w:rsidP="000E01E5">
      <w:pPr>
        <w:ind w:firstLine="709"/>
        <w:jc w:val="center"/>
        <w:rPr>
          <w:rFonts w:ascii="Tahoma" w:hAnsi="Tahoma" w:cs="Tahoma"/>
          <w:b/>
          <w:sz w:val="24"/>
          <w:szCs w:val="24"/>
        </w:rPr>
      </w:pPr>
      <w:r w:rsidRPr="00EE66D0">
        <w:rPr>
          <w:rFonts w:ascii="Tahoma" w:hAnsi="Tahoma" w:cs="Tahoma"/>
          <w:b/>
          <w:sz w:val="24"/>
          <w:szCs w:val="24"/>
        </w:rPr>
        <w:t xml:space="preserve">ПОРЯДОК УЧЁТА МНЕНИЯ ВЫБОРНОГО ОРГАНА ПЕРВИЧНОЙ ПРОФСОЮЗНОЙ ОРГАНИЗАЦИИ ПРЕДСТАВЛЯЮЩЕГО ИНТЕРЕСЫ РАБОТНИКОВ ПРИ ПРИНЯТИИ РАБОТОДАТЕЛЕМ ЛОКАЛЬНЫХ НОРМАТИВНЫХ АКТОВ </w:t>
      </w:r>
    </w:p>
    <w:p w:rsidR="003A7D8A" w:rsidRPr="00EE66D0" w:rsidRDefault="003A7D8A" w:rsidP="000E01E5">
      <w:pPr>
        <w:ind w:firstLine="709"/>
        <w:jc w:val="center"/>
        <w:rPr>
          <w:rFonts w:ascii="Tahoma" w:hAnsi="Tahoma" w:cs="Tahoma"/>
          <w:b/>
          <w:sz w:val="24"/>
          <w:szCs w:val="24"/>
        </w:rPr>
      </w:pPr>
      <w:r w:rsidRPr="00EE66D0">
        <w:rPr>
          <w:rFonts w:ascii="Tahoma" w:hAnsi="Tahoma" w:cs="Tahoma"/>
          <w:b/>
          <w:sz w:val="24"/>
          <w:szCs w:val="24"/>
        </w:rPr>
        <w:t>(СТ.372 ТК РФ).</w:t>
      </w:r>
    </w:p>
    <w:p w:rsidR="00713EC0" w:rsidRPr="000E01E5" w:rsidRDefault="00713EC0" w:rsidP="000E01E5">
      <w:pPr>
        <w:ind w:firstLine="709"/>
        <w:jc w:val="center"/>
        <w:rPr>
          <w:rFonts w:ascii="Tahoma" w:hAnsi="Tahoma" w:cs="Tahoma"/>
          <w:b/>
          <w:sz w:val="22"/>
          <w:szCs w:val="22"/>
        </w:rPr>
      </w:pP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Нормами ст.372 ТК РФ регламентируется порядок учёта мнения выборного профсоюзного органа при принятии работодателем локальных нормативных актов, содержащих нормы трудового права.</w:t>
      </w:r>
    </w:p>
    <w:p w:rsidR="003A7D8A" w:rsidRPr="000E01E5" w:rsidRDefault="003A7D8A" w:rsidP="000E01E5">
      <w:pPr>
        <w:ind w:firstLine="709"/>
        <w:jc w:val="both"/>
        <w:rPr>
          <w:rFonts w:ascii="Tahoma" w:hAnsi="Tahoma" w:cs="Tahoma"/>
          <w:sz w:val="22"/>
          <w:szCs w:val="22"/>
        </w:rPr>
      </w:pPr>
      <w:r w:rsidRPr="000E01E5">
        <w:rPr>
          <w:rFonts w:ascii="Tahoma" w:hAnsi="Tahoma" w:cs="Tahoma"/>
          <w:b/>
          <w:sz w:val="22"/>
          <w:szCs w:val="22"/>
        </w:rPr>
        <w:t>Локальные нормативные акты, принятые работодателем без соблюдения установленного этой статьёй порядка учёта мнения выборного органа первичной профсоюзной организации, не подлежат применению (ч.4 ст.8 ТК РФ).</w:t>
      </w:r>
    </w:p>
    <w:p w:rsidR="003A7D8A" w:rsidRPr="000E01E5" w:rsidRDefault="003A7D8A" w:rsidP="000E01E5">
      <w:pPr>
        <w:ind w:firstLine="709"/>
        <w:jc w:val="both"/>
        <w:rPr>
          <w:rFonts w:ascii="Tahoma" w:hAnsi="Tahoma" w:cs="Tahoma"/>
          <w:sz w:val="22"/>
          <w:szCs w:val="22"/>
        </w:rPr>
      </w:pPr>
      <w:r w:rsidRPr="000E01E5">
        <w:rPr>
          <w:rFonts w:ascii="Tahoma" w:hAnsi="Tahoma" w:cs="Tahoma"/>
          <w:b/>
          <w:sz w:val="22"/>
          <w:szCs w:val="22"/>
        </w:rPr>
        <w:t>Работодатель</w:t>
      </w:r>
      <w:r w:rsidRPr="000E01E5">
        <w:rPr>
          <w:rFonts w:ascii="Tahoma" w:hAnsi="Tahoma" w:cs="Tahoma"/>
          <w:sz w:val="22"/>
          <w:szCs w:val="22"/>
        </w:rPr>
        <w:t xml:space="preserve"> в предусмотренных Кодексом, другими федеральными законами и иными нормативными правовыми актами РФ, коллективным договором, соглашениями случаях </w:t>
      </w:r>
      <w:r w:rsidRPr="000E01E5">
        <w:rPr>
          <w:rFonts w:ascii="Tahoma" w:hAnsi="Tahoma" w:cs="Tahoma"/>
          <w:b/>
          <w:sz w:val="22"/>
          <w:szCs w:val="22"/>
        </w:rPr>
        <w:t>перед принятием решения</w:t>
      </w:r>
      <w:r w:rsidRPr="000E01E5">
        <w:rPr>
          <w:rFonts w:ascii="Tahoma" w:hAnsi="Tahoma" w:cs="Tahoma"/>
          <w:sz w:val="22"/>
          <w:szCs w:val="22"/>
        </w:rPr>
        <w:t xml:space="preserve"> направляет </w:t>
      </w:r>
      <w:r w:rsidRPr="000E01E5">
        <w:rPr>
          <w:rFonts w:ascii="Tahoma" w:hAnsi="Tahoma" w:cs="Tahoma"/>
          <w:b/>
          <w:sz w:val="22"/>
          <w:szCs w:val="22"/>
        </w:rPr>
        <w:t>проект локального нормативного акта</w:t>
      </w:r>
      <w:r w:rsidRPr="000E01E5">
        <w:rPr>
          <w:rFonts w:ascii="Tahoma" w:hAnsi="Tahoma" w:cs="Tahoma"/>
          <w:sz w:val="22"/>
          <w:szCs w:val="22"/>
        </w:rPr>
        <w:t xml:space="preserve">, </w:t>
      </w:r>
      <w:r w:rsidRPr="000E01E5">
        <w:rPr>
          <w:rFonts w:ascii="Tahoma" w:hAnsi="Tahoma" w:cs="Tahoma"/>
          <w:b/>
          <w:sz w:val="22"/>
          <w:szCs w:val="22"/>
        </w:rPr>
        <w:t>содержащего нормы трудового права и обоснование по нему</w:t>
      </w:r>
      <w:r w:rsidRPr="000E01E5">
        <w:rPr>
          <w:rFonts w:ascii="Tahoma" w:hAnsi="Tahoma" w:cs="Tahoma"/>
          <w:sz w:val="22"/>
          <w:szCs w:val="22"/>
        </w:rPr>
        <w:t xml:space="preserve"> в выборный профсоюзный орган, представляющий </w:t>
      </w:r>
      <w:r w:rsidRPr="000E01E5">
        <w:rPr>
          <w:rFonts w:ascii="Tahoma" w:hAnsi="Tahoma" w:cs="Tahoma"/>
          <w:b/>
          <w:sz w:val="22"/>
          <w:szCs w:val="22"/>
        </w:rPr>
        <w:t>интересы всех или большинства работников</w:t>
      </w:r>
      <w:r w:rsidRPr="000E01E5">
        <w:rPr>
          <w:rFonts w:ascii="Tahoma" w:hAnsi="Tahoma" w:cs="Tahoma"/>
          <w:sz w:val="22"/>
          <w:szCs w:val="22"/>
        </w:rPr>
        <w:t xml:space="preserve"> данной организации (ч.1 ст.372 ТК РФ).</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lastRenderedPageBreak/>
        <w:t>Практика применения законодательства показывает, что наиболее удачным является направление соответствующих документов с сопроводительным письмом содержащим перечень направляемых в профком документов.</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Сопроводительное письмо должно быть зарегистрировано в организации с указанием исходящего номера и даты, а затем в профсоюзной организации как входящий документ с указанием даты поступления и присвоенного номера.</w:t>
      </w:r>
    </w:p>
    <w:p w:rsidR="003A7D8A" w:rsidRPr="000E01E5" w:rsidRDefault="003A7D8A" w:rsidP="000E01E5">
      <w:pPr>
        <w:ind w:firstLine="709"/>
        <w:jc w:val="both"/>
        <w:rPr>
          <w:rFonts w:ascii="Tahoma" w:hAnsi="Tahoma" w:cs="Tahoma"/>
          <w:b/>
          <w:sz w:val="22"/>
          <w:szCs w:val="22"/>
        </w:rPr>
      </w:pPr>
      <w:r w:rsidRPr="000E01E5">
        <w:rPr>
          <w:rFonts w:ascii="Tahoma" w:hAnsi="Tahoma" w:cs="Tahoma"/>
          <w:sz w:val="22"/>
          <w:szCs w:val="22"/>
        </w:rPr>
        <w:t xml:space="preserve">Выборный орган </w:t>
      </w:r>
      <w:r w:rsidRPr="000E01E5">
        <w:rPr>
          <w:rFonts w:ascii="Tahoma" w:hAnsi="Tahoma" w:cs="Tahoma"/>
          <w:b/>
          <w:sz w:val="22"/>
          <w:szCs w:val="22"/>
        </w:rPr>
        <w:t>не позднее пяти рабочих дней с момента получения</w:t>
      </w:r>
      <w:r w:rsidRPr="000E01E5">
        <w:rPr>
          <w:rFonts w:ascii="Tahoma" w:hAnsi="Tahoma" w:cs="Tahoma"/>
          <w:sz w:val="22"/>
          <w:szCs w:val="22"/>
        </w:rPr>
        <w:t xml:space="preserve"> проекта локального нормативного акта направляет работодателю </w:t>
      </w:r>
      <w:r w:rsidRPr="000E01E5">
        <w:rPr>
          <w:rFonts w:ascii="Tahoma" w:hAnsi="Tahoma" w:cs="Tahoma"/>
          <w:b/>
          <w:sz w:val="22"/>
          <w:szCs w:val="22"/>
        </w:rPr>
        <w:t>мотивированное мнение по проекту в письменной форме (ч.2 ст.382 ТК РФ).</w:t>
      </w:r>
    </w:p>
    <w:p w:rsidR="00EE66D0" w:rsidRDefault="00EE66D0" w:rsidP="000E01E5">
      <w:pPr>
        <w:spacing w:line="312" w:lineRule="auto"/>
        <w:ind w:firstLine="709"/>
        <w:jc w:val="both"/>
        <w:rPr>
          <w:rFonts w:ascii="Tahoma" w:hAnsi="Tahoma" w:cs="Tahoma"/>
          <w:b/>
          <w:bCs/>
          <w:i/>
          <w:iCs/>
          <w:sz w:val="22"/>
          <w:szCs w:val="22"/>
        </w:rPr>
      </w:pPr>
    </w:p>
    <w:p w:rsidR="003A7D8A" w:rsidRPr="000E01E5" w:rsidRDefault="003A7D8A" w:rsidP="000E01E5">
      <w:pPr>
        <w:spacing w:line="312" w:lineRule="auto"/>
        <w:ind w:firstLine="709"/>
        <w:jc w:val="both"/>
        <w:rPr>
          <w:rFonts w:ascii="Tahoma" w:hAnsi="Tahoma" w:cs="Tahoma"/>
          <w:sz w:val="22"/>
          <w:szCs w:val="22"/>
        </w:rPr>
      </w:pPr>
      <w:r w:rsidRPr="000E01E5">
        <w:rPr>
          <w:rFonts w:ascii="Tahoma" w:hAnsi="Tahoma" w:cs="Tahoma"/>
          <w:b/>
          <w:bCs/>
          <w:i/>
          <w:iCs/>
          <w:sz w:val="22"/>
          <w:szCs w:val="22"/>
        </w:rPr>
        <w:t>Важно!</w:t>
      </w:r>
      <w:r w:rsidRPr="000E01E5">
        <w:rPr>
          <w:rFonts w:ascii="Tahoma" w:hAnsi="Tahoma" w:cs="Tahoma"/>
          <w:sz w:val="22"/>
          <w:szCs w:val="22"/>
        </w:rPr>
        <w:t xml:space="preserve"> Работодатель вправе не учитывать мнение профсоюза, если оно получено по истечении пяти рабочих дней со дня направления проекта документа.</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Обсуждение представленного проекта локального нормативного акта и обоснование по нему, а также выработку мотивированного мнения представительный орган осуществляет при</w:t>
      </w:r>
      <w:r w:rsidRPr="000E01E5">
        <w:rPr>
          <w:rFonts w:ascii="Tahoma" w:hAnsi="Tahoma" w:cs="Tahoma"/>
          <w:b/>
          <w:sz w:val="22"/>
          <w:szCs w:val="22"/>
        </w:rPr>
        <w:t xml:space="preserve"> наличии кворума.</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Законодатель обязывает профсоюзную организацию обосновать свою позицию, дать развёрнутое заключение по представленному проекту локального нормативного акта.</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Рассматривая предложенные работодателем проекты локальных нормативных актов представительный орган работников должен проверить их соответствие действующему трудовому законодательству и предусмотренному Кодексом порядку их принятия.</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Содержание мотивированного мнения профсоюзного органа может быть нескольких видов. Оно может включать:</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согласие с проектом локального нормативного акта;</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возражения по проекту полученного документа полностью или частично;</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предложения по его совершенствованию;</w:t>
      </w:r>
    </w:p>
    <w:p w:rsidR="003A7D8A" w:rsidRPr="000E01E5" w:rsidRDefault="003A7D8A" w:rsidP="000E01E5">
      <w:pPr>
        <w:ind w:firstLine="709"/>
        <w:jc w:val="both"/>
        <w:rPr>
          <w:rFonts w:ascii="Tahoma" w:hAnsi="Tahoma" w:cs="Tahoma"/>
          <w:b/>
          <w:sz w:val="22"/>
          <w:szCs w:val="22"/>
        </w:rPr>
      </w:pPr>
      <w:r w:rsidRPr="000E01E5">
        <w:rPr>
          <w:rFonts w:ascii="Tahoma" w:hAnsi="Tahoma" w:cs="Tahoma"/>
          <w:b/>
          <w:sz w:val="22"/>
          <w:szCs w:val="22"/>
        </w:rPr>
        <w:t>- редакцию отдельных положений проекта, отличную от сформулированной работодателем.</w:t>
      </w:r>
    </w:p>
    <w:p w:rsidR="00EE66D0" w:rsidRDefault="00EE66D0" w:rsidP="000E01E5">
      <w:pPr>
        <w:spacing w:line="312" w:lineRule="auto"/>
        <w:ind w:firstLine="709"/>
        <w:jc w:val="both"/>
        <w:rPr>
          <w:rFonts w:ascii="Tahoma" w:hAnsi="Tahoma" w:cs="Tahoma"/>
          <w:b/>
          <w:bCs/>
          <w:i/>
          <w:iCs/>
          <w:sz w:val="22"/>
          <w:szCs w:val="22"/>
        </w:rPr>
      </w:pPr>
    </w:p>
    <w:p w:rsidR="003A7D8A" w:rsidRPr="000E01E5" w:rsidRDefault="003A7D8A" w:rsidP="000E01E5">
      <w:pPr>
        <w:spacing w:line="312" w:lineRule="auto"/>
        <w:ind w:firstLine="709"/>
        <w:jc w:val="both"/>
        <w:rPr>
          <w:rFonts w:ascii="Tahoma" w:hAnsi="Tahoma" w:cs="Tahoma"/>
          <w:sz w:val="22"/>
          <w:szCs w:val="22"/>
        </w:rPr>
      </w:pPr>
      <w:r w:rsidRPr="000E01E5">
        <w:rPr>
          <w:rFonts w:ascii="Tahoma" w:hAnsi="Tahoma" w:cs="Tahoma"/>
          <w:b/>
          <w:bCs/>
          <w:i/>
          <w:iCs/>
          <w:sz w:val="22"/>
          <w:szCs w:val="22"/>
        </w:rPr>
        <w:t>Важно!</w:t>
      </w:r>
      <w:r w:rsidRPr="000E01E5">
        <w:rPr>
          <w:rFonts w:ascii="Tahoma" w:hAnsi="Tahoma" w:cs="Tahoma"/>
          <w:sz w:val="22"/>
          <w:szCs w:val="22"/>
        </w:rPr>
        <w:t xml:space="preserve"> Мнение выборного органа первичной профсоюзной организации должно быть обоснованным. То есть если профсоюз не согласен с решением работодателя, он должен письменно разъяснить, с чем конкретно он не согласен.</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В случае</w:t>
      </w:r>
      <w:r w:rsidR="00614960" w:rsidRPr="000E01E5">
        <w:rPr>
          <w:rFonts w:ascii="Tahoma" w:hAnsi="Tahoma" w:cs="Tahoma"/>
          <w:sz w:val="22"/>
          <w:szCs w:val="22"/>
        </w:rPr>
        <w:t>,</w:t>
      </w:r>
      <w:r w:rsidRPr="000E01E5">
        <w:rPr>
          <w:rFonts w:ascii="Tahoma" w:hAnsi="Tahoma" w:cs="Tahoma"/>
          <w:sz w:val="22"/>
          <w:szCs w:val="22"/>
        </w:rPr>
        <w:t xml:space="preserve"> если мотивированное мнение выборного профсоюзного органа не содержит согласия с проектом локального нормативного акта либо содержит предложения по его совершенствованию, </w:t>
      </w:r>
      <w:r w:rsidRPr="000E01E5">
        <w:rPr>
          <w:rFonts w:ascii="Tahoma" w:hAnsi="Tahoma" w:cs="Tahoma"/>
          <w:b/>
          <w:sz w:val="22"/>
          <w:szCs w:val="22"/>
        </w:rPr>
        <w:t>работодатель</w:t>
      </w:r>
      <w:r w:rsidRPr="000E01E5">
        <w:rPr>
          <w:rFonts w:ascii="Tahoma" w:hAnsi="Tahoma" w:cs="Tahoma"/>
          <w:sz w:val="22"/>
          <w:szCs w:val="22"/>
        </w:rPr>
        <w:t xml:space="preserve"> может согласиться с ним либо </w:t>
      </w:r>
      <w:r w:rsidRPr="000E01E5">
        <w:rPr>
          <w:rFonts w:ascii="Tahoma" w:hAnsi="Tahoma" w:cs="Tahoma"/>
          <w:b/>
          <w:sz w:val="22"/>
          <w:szCs w:val="22"/>
        </w:rPr>
        <w:t>обязан в течение трёх дней после получения мотивированного мнения провести дополнительные консультации с выборным профсоюзным органом работников</w:t>
      </w:r>
      <w:r w:rsidRPr="000E01E5">
        <w:rPr>
          <w:rFonts w:ascii="Tahoma" w:hAnsi="Tahoma" w:cs="Tahoma"/>
          <w:sz w:val="22"/>
          <w:szCs w:val="22"/>
        </w:rPr>
        <w:t xml:space="preserve"> в целях достижения взаимоприемлемого решения (ч.3 ст.372 ТК РФ).</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При недостижении согласия между работодателем и выборным органом первичной профсоюзной организации в ходе дополнительных консультаций разногласия по содержанию проекта локального нормативного акта оформляется </w:t>
      </w:r>
      <w:r w:rsidRPr="000E01E5">
        <w:rPr>
          <w:rFonts w:ascii="Tahoma" w:hAnsi="Tahoma" w:cs="Tahoma"/>
          <w:b/>
          <w:sz w:val="22"/>
          <w:szCs w:val="22"/>
        </w:rPr>
        <w:t>протоколом разногласий</w:t>
      </w:r>
      <w:r w:rsidRPr="000E01E5">
        <w:rPr>
          <w:rFonts w:ascii="Tahoma" w:hAnsi="Tahoma" w:cs="Tahoma"/>
          <w:sz w:val="22"/>
          <w:szCs w:val="22"/>
        </w:rPr>
        <w:t xml:space="preserve"> после чего </w:t>
      </w:r>
      <w:r w:rsidRPr="000E01E5">
        <w:rPr>
          <w:rFonts w:ascii="Tahoma" w:hAnsi="Tahoma" w:cs="Tahoma"/>
          <w:b/>
          <w:sz w:val="22"/>
          <w:szCs w:val="22"/>
        </w:rPr>
        <w:t>работодатель вправе принять локальный нормативный акт.</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В случае отказа работодателя от составления протокола разногласий либо отказа от его подписания составляется соответствующий акт.</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Принятый работодателем таким образом локальный нормативный акт может быть обжалован выборным профсоюзным органом в соответствующую государственную инспекцию труда или суд. Выборный профсоюзный орган работников также имеет право начать процедуру коллективного трудового спора, предусмотренном Кодексом (ч.4 ст.372 ТК РФ).</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 xml:space="preserve">Государственная инспекция труда при получении жалобы (заявления) выборного профсоюзного органа первичной профсоюзной организации обязана в течение одного месяца со дня получения жалобы (заявления) провести проверку и если положения локального нормативного акта противоречат трудовому законодательству или ухудшают </w:t>
      </w:r>
      <w:r w:rsidRPr="000E01E5">
        <w:rPr>
          <w:rFonts w:ascii="Tahoma" w:hAnsi="Tahoma" w:cs="Tahoma"/>
          <w:sz w:val="22"/>
          <w:szCs w:val="22"/>
        </w:rPr>
        <w:lastRenderedPageBreak/>
        <w:t>положения работников в сравнении с законодательством о труде, коллективным договором, соглашением либо была нарушена процедура разработки локального нормативного акта или его принятия, выдаёт работодателю предписание об отмене указанного локального нормативного акта, обязательное для исполнения (ч.5 ст.372).</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Если при принятии локального нормативного акта нарушена процедура его принятия (учёта мнения профсоюзного органа либо согласования с ним), то такие действия представителя работодателя могут повлечь применение к нему меры дисциплинарной либо административной ответственности (ст.195 ТК РФ, ст.5.27 КоАП РФ).  </w:t>
      </w:r>
    </w:p>
    <w:p w:rsidR="003A7D8A" w:rsidRPr="000E01E5" w:rsidRDefault="003A7D8A" w:rsidP="000E01E5">
      <w:pPr>
        <w:ind w:firstLine="709"/>
        <w:jc w:val="both"/>
        <w:rPr>
          <w:rFonts w:ascii="Tahoma" w:hAnsi="Tahoma" w:cs="Tahoma"/>
          <w:sz w:val="22"/>
          <w:szCs w:val="22"/>
        </w:rPr>
      </w:pPr>
      <w:r w:rsidRPr="000E01E5">
        <w:rPr>
          <w:rFonts w:ascii="Tahoma" w:hAnsi="Tahoma" w:cs="Tahoma"/>
          <w:sz w:val="22"/>
          <w:szCs w:val="22"/>
        </w:rPr>
        <w:t>После получения мотивированного мнения профсоюза по поводу документа, который ему направлялся, нужно сделать соответствующую отметку в самом документе. В локальном акте отметку лучше проставить в начале документа, в приказе (например, приказ о введении неполного рабочего времени в организации) - в конце документа после подписи руководителя организации.</w:t>
      </w:r>
    </w:p>
    <w:p w:rsidR="003A7D8A" w:rsidRPr="000E01E5" w:rsidRDefault="003A7D8A" w:rsidP="000E01E5">
      <w:pPr>
        <w:ind w:firstLine="709"/>
        <w:jc w:val="both"/>
        <w:rPr>
          <w:rFonts w:ascii="Tahoma" w:hAnsi="Tahoma" w:cs="Tahoma"/>
          <w:color w:val="FF0000"/>
          <w:sz w:val="22"/>
          <w:szCs w:val="22"/>
        </w:rPr>
      </w:pPr>
    </w:p>
    <w:p w:rsidR="003A7D8A" w:rsidRPr="00EE66D0" w:rsidRDefault="003A7D8A" w:rsidP="00EE66D0">
      <w:pPr>
        <w:autoSpaceDE w:val="0"/>
        <w:autoSpaceDN w:val="0"/>
        <w:adjustRightInd w:val="0"/>
        <w:ind w:firstLine="709"/>
        <w:jc w:val="center"/>
        <w:rPr>
          <w:rFonts w:ascii="Tahoma" w:hAnsi="Tahoma" w:cs="Tahoma"/>
          <w:b/>
          <w:bCs/>
          <w:sz w:val="22"/>
          <w:szCs w:val="22"/>
        </w:rPr>
      </w:pPr>
      <w:r w:rsidRPr="00EE66D0">
        <w:rPr>
          <w:rFonts w:ascii="Tahoma" w:hAnsi="Tahoma" w:cs="Tahoma"/>
          <w:b/>
          <w:bCs/>
          <w:sz w:val="22"/>
          <w:szCs w:val="22"/>
        </w:rPr>
        <w:t>ПОРЯДОК УЧЁТА МОТИВИРОВАННОГО МНЕНИЯ ВЫБОРНОГО ОРГАНА ПЕРВИЧНОЙ ПРОФСОЮЗНОЙ ОРГАНИЗАЦИИ ПРИ РАСТОРЖЕНИИ ТРУДОВОГО ДОГОВОРА С РАБОТИКАМИ ЧЛЕНАМИ ПРОФСОЮЗА ПО ИНИЦИАТИВЕ РАБОТОДАТЕЛЯ (СТ.373 ТК РФ).</w:t>
      </w:r>
    </w:p>
    <w:p w:rsidR="003A7D8A" w:rsidRPr="00EE66D0" w:rsidRDefault="003A7D8A" w:rsidP="00EE66D0">
      <w:pPr>
        <w:autoSpaceDE w:val="0"/>
        <w:autoSpaceDN w:val="0"/>
        <w:adjustRightInd w:val="0"/>
        <w:ind w:firstLine="709"/>
        <w:jc w:val="both"/>
        <w:rPr>
          <w:rFonts w:ascii="Tahoma" w:hAnsi="Tahoma" w:cs="Tahoma"/>
          <w:b/>
          <w:bCs/>
          <w:color w:val="FF0000"/>
          <w:sz w:val="22"/>
          <w:szCs w:val="22"/>
        </w:rPr>
      </w:pPr>
    </w:p>
    <w:p w:rsidR="003A7D8A" w:rsidRPr="00EE66D0" w:rsidRDefault="003A7D8A" w:rsidP="00EE66D0">
      <w:pPr>
        <w:autoSpaceDE w:val="0"/>
        <w:autoSpaceDN w:val="0"/>
        <w:adjustRightInd w:val="0"/>
        <w:ind w:firstLine="709"/>
        <w:jc w:val="both"/>
        <w:rPr>
          <w:rFonts w:ascii="Tahoma" w:hAnsi="Tahoma" w:cs="Tahoma"/>
          <w:b/>
          <w:bCs/>
          <w:color w:val="FF0000"/>
          <w:sz w:val="22"/>
          <w:szCs w:val="22"/>
        </w:rPr>
      </w:pPr>
      <w:r w:rsidRPr="00EE66D0">
        <w:rPr>
          <w:rFonts w:ascii="Tahoma" w:hAnsi="Tahoma" w:cs="Tahoma"/>
          <w:bCs/>
          <w:sz w:val="22"/>
          <w:szCs w:val="22"/>
        </w:rPr>
        <w:t xml:space="preserve">Согласно ч.2 ст.82 ТК РФ увольнение работников являющихся </w:t>
      </w:r>
      <w:r w:rsidRPr="00EE66D0">
        <w:rPr>
          <w:rFonts w:ascii="Tahoma" w:hAnsi="Tahoma" w:cs="Tahoma"/>
          <w:b/>
          <w:bCs/>
          <w:sz w:val="22"/>
          <w:szCs w:val="22"/>
        </w:rPr>
        <w:t>членами профсоюза</w:t>
      </w:r>
      <w:r w:rsidRPr="00EE66D0">
        <w:rPr>
          <w:rFonts w:ascii="Tahoma" w:hAnsi="Tahoma" w:cs="Tahoma"/>
          <w:bCs/>
          <w:sz w:val="22"/>
          <w:szCs w:val="22"/>
        </w:rPr>
        <w:t xml:space="preserve"> по </w:t>
      </w:r>
      <w:r w:rsidRPr="00EE66D0">
        <w:rPr>
          <w:rFonts w:ascii="Tahoma" w:hAnsi="Tahoma" w:cs="Tahoma"/>
          <w:b/>
          <w:bCs/>
          <w:sz w:val="22"/>
          <w:szCs w:val="22"/>
        </w:rPr>
        <w:t xml:space="preserve">п.2 </w:t>
      </w:r>
      <w:r w:rsidRPr="00EE66D0">
        <w:rPr>
          <w:rFonts w:ascii="Tahoma" w:hAnsi="Tahoma" w:cs="Tahoma"/>
          <w:bCs/>
          <w:sz w:val="22"/>
          <w:szCs w:val="22"/>
        </w:rPr>
        <w:t xml:space="preserve">(сокращения численности или штата работников), </w:t>
      </w:r>
      <w:r w:rsidRPr="00EE66D0">
        <w:rPr>
          <w:rFonts w:ascii="Tahoma" w:hAnsi="Tahoma" w:cs="Tahoma"/>
          <w:b/>
          <w:bCs/>
          <w:sz w:val="22"/>
          <w:szCs w:val="22"/>
        </w:rPr>
        <w:t>п.3</w:t>
      </w:r>
      <w:r w:rsidRPr="00EE66D0">
        <w:rPr>
          <w:rFonts w:ascii="Tahoma" w:hAnsi="Tahoma" w:cs="Tahoma"/>
          <w:bCs/>
          <w:sz w:val="22"/>
          <w:szCs w:val="22"/>
        </w:rPr>
        <w:t xml:space="preserve">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и </w:t>
      </w:r>
      <w:r w:rsidRPr="00EE66D0">
        <w:rPr>
          <w:rFonts w:ascii="Tahoma" w:hAnsi="Tahoma" w:cs="Tahoma"/>
          <w:b/>
          <w:bCs/>
          <w:sz w:val="22"/>
          <w:szCs w:val="22"/>
        </w:rPr>
        <w:t>п.5</w:t>
      </w:r>
      <w:r w:rsidRPr="00EE66D0">
        <w:rPr>
          <w:rFonts w:ascii="Tahoma" w:hAnsi="Tahoma" w:cs="Tahoma"/>
          <w:bCs/>
          <w:sz w:val="22"/>
          <w:szCs w:val="22"/>
        </w:rPr>
        <w:t xml:space="preserve"> (неоднократного неисполнения работником без уважительных причин трудовых обязанностей, если он имеет дисциплинарное взыскание) </w:t>
      </w:r>
      <w:r w:rsidRPr="00EE66D0">
        <w:rPr>
          <w:rFonts w:ascii="Tahoma" w:hAnsi="Tahoma" w:cs="Tahoma"/>
          <w:b/>
          <w:bCs/>
          <w:sz w:val="22"/>
          <w:szCs w:val="22"/>
        </w:rPr>
        <w:t xml:space="preserve">части первой ст. 81 ТК РФ </w:t>
      </w:r>
      <w:r w:rsidRPr="00EE66D0">
        <w:rPr>
          <w:rFonts w:ascii="Tahoma" w:hAnsi="Tahoma" w:cs="Tahoma"/>
          <w:bCs/>
          <w:sz w:val="22"/>
          <w:szCs w:val="22"/>
        </w:rPr>
        <w:t>производится</w:t>
      </w:r>
      <w:r w:rsidRPr="00EE66D0">
        <w:rPr>
          <w:rFonts w:ascii="Tahoma" w:hAnsi="Tahoma" w:cs="Tahoma"/>
          <w:b/>
          <w:bCs/>
          <w:sz w:val="22"/>
          <w:szCs w:val="22"/>
        </w:rPr>
        <w:t xml:space="preserve"> с учётом мотивированного мнения выборного органа первичной профсоюзной организации</w:t>
      </w:r>
      <w:r w:rsidRPr="00EE66D0">
        <w:rPr>
          <w:rFonts w:ascii="Tahoma" w:hAnsi="Tahoma" w:cs="Tahoma"/>
          <w:bCs/>
          <w:sz w:val="22"/>
          <w:szCs w:val="22"/>
        </w:rPr>
        <w:t xml:space="preserve"> в соответствии с порядком, установленным ст.373 ТК РФ.</w:t>
      </w:r>
      <w:r w:rsidRPr="00EE66D0">
        <w:rPr>
          <w:rFonts w:ascii="Tahoma" w:hAnsi="Tahoma" w:cs="Tahoma"/>
          <w:b/>
          <w:bCs/>
          <w:color w:val="FF0000"/>
          <w:sz w:val="22"/>
          <w:szCs w:val="22"/>
        </w:rPr>
        <w:t xml:space="preserve"> </w:t>
      </w:r>
    </w:p>
    <w:p w:rsidR="003A7D8A" w:rsidRPr="00EE66D0" w:rsidRDefault="003A7D8A" w:rsidP="00EE66D0">
      <w:pPr>
        <w:autoSpaceDE w:val="0"/>
        <w:autoSpaceDN w:val="0"/>
        <w:adjustRightInd w:val="0"/>
        <w:ind w:firstLine="709"/>
        <w:jc w:val="both"/>
        <w:rPr>
          <w:rFonts w:ascii="Tahoma" w:hAnsi="Tahoma" w:cs="Tahoma"/>
          <w:b/>
          <w:bCs/>
          <w:sz w:val="22"/>
          <w:szCs w:val="22"/>
        </w:rPr>
      </w:pPr>
      <w:r w:rsidRPr="00EE66D0">
        <w:rPr>
          <w:rFonts w:ascii="Tahoma" w:hAnsi="Tahoma" w:cs="Tahoma"/>
          <w:b/>
          <w:bCs/>
          <w:sz w:val="22"/>
          <w:szCs w:val="22"/>
        </w:rPr>
        <w:t>Под мотивированным мнением понимается обоснование выборным профсоюзным органом своей позиции по вопросу увольнения того или иного работника.</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bCs/>
          <w:sz w:val="22"/>
          <w:szCs w:val="22"/>
        </w:rPr>
        <w:t xml:space="preserve">В соответствии с порядком установленном ст.373 ТК РФ  </w:t>
      </w:r>
      <w:r w:rsidRPr="00EE66D0">
        <w:rPr>
          <w:rFonts w:ascii="Tahoma" w:hAnsi="Tahoma" w:cs="Tahoma"/>
          <w:b/>
          <w:bCs/>
          <w:sz w:val="22"/>
          <w:szCs w:val="22"/>
        </w:rPr>
        <w:t>работодатель обязан направить</w:t>
      </w:r>
      <w:r w:rsidRPr="00EE66D0">
        <w:rPr>
          <w:rFonts w:ascii="Tahoma" w:hAnsi="Tahoma" w:cs="Tahoma"/>
          <w:sz w:val="22"/>
          <w:szCs w:val="22"/>
        </w:rPr>
        <w:t xml:space="preserve"> в выборный орган соответствующей первичной профсоюзной организации </w:t>
      </w:r>
      <w:r w:rsidRPr="00EE66D0">
        <w:rPr>
          <w:rFonts w:ascii="Tahoma" w:hAnsi="Tahoma" w:cs="Tahoma"/>
          <w:b/>
          <w:bCs/>
          <w:sz w:val="22"/>
          <w:szCs w:val="22"/>
        </w:rPr>
        <w:t>проект приказа, а также копии документов, являющихся основанием для принятия указанного решения (</w:t>
      </w:r>
      <w:r w:rsidRPr="00EE66D0">
        <w:rPr>
          <w:rFonts w:ascii="Tahoma" w:hAnsi="Tahoma" w:cs="Tahoma"/>
          <w:bCs/>
          <w:sz w:val="22"/>
          <w:szCs w:val="22"/>
        </w:rPr>
        <w:t>ч.1 ст.373 ТК РФ).</w:t>
      </w:r>
    </w:p>
    <w:p w:rsidR="003A7D8A" w:rsidRPr="00EE66D0" w:rsidRDefault="003A7D8A" w:rsidP="00EE66D0">
      <w:pPr>
        <w:ind w:firstLine="709"/>
        <w:jc w:val="both"/>
        <w:rPr>
          <w:rFonts w:ascii="Tahoma" w:hAnsi="Tahoma" w:cs="Tahoma"/>
          <w:b/>
          <w:sz w:val="22"/>
          <w:szCs w:val="22"/>
        </w:rPr>
      </w:pPr>
      <w:r w:rsidRPr="00EE66D0">
        <w:rPr>
          <w:rFonts w:ascii="Tahoma" w:hAnsi="Tahoma" w:cs="Tahoma"/>
          <w:b/>
          <w:sz w:val="22"/>
          <w:szCs w:val="22"/>
        </w:rPr>
        <w:t xml:space="preserve">Если трудовой договор прекращается по </w:t>
      </w:r>
      <w:hyperlink r:id="rId60" w:history="1">
        <w:r w:rsidRPr="00EE66D0">
          <w:rPr>
            <w:rStyle w:val="a3"/>
            <w:rFonts w:ascii="Tahoma" w:hAnsi="Tahoma" w:cs="Tahoma"/>
            <w:b/>
            <w:sz w:val="22"/>
            <w:szCs w:val="22"/>
          </w:rPr>
          <w:t>п. 2 ч. 1 ст. 81</w:t>
        </w:r>
      </w:hyperlink>
      <w:r w:rsidRPr="00EE66D0">
        <w:rPr>
          <w:rFonts w:ascii="Tahoma" w:hAnsi="Tahoma" w:cs="Tahoma"/>
          <w:b/>
          <w:sz w:val="22"/>
          <w:szCs w:val="22"/>
        </w:rPr>
        <w:t xml:space="preserve"> ТК, работодатель обязан представить (помимо проекта приказа об увольнении) следующие документы:</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обоснование необходимости проведения мероприятий по сокращению численности или штата работников;</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штатное расписание, действующее на момент принятия решения о сокращении численности или штата работников;</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проект нового штатного расписания;</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копию письменного уведомления работника о предстоящем сокращении его должности;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копию уведомления органов занятости;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копию уведомления выборного органа первичной профсоюзной организации;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доказательства того, что работнику разъяснялось его право расторгнуть трудовой договор без предупреждения об увольнении за два месяца с одновременной выплатой дополнительной компенсации в размере двухмесячного среднего заработка;</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доказательства того, что работнику предлагался перевод на другие вакантные должности в данной организации, которые работник может занять с учетом его образования, квалификации, опыта работы и состояния здоровья;</w:t>
      </w:r>
    </w:p>
    <w:p w:rsidR="00AA5963" w:rsidRPr="00EE66D0" w:rsidRDefault="003A7D8A" w:rsidP="00EE66D0">
      <w:pPr>
        <w:ind w:firstLine="709"/>
        <w:jc w:val="both"/>
        <w:rPr>
          <w:rFonts w:ascii="Tahoma" w:hAnsi="Tahoma" w:cs="Tahoma"/>
          <w:sz w:val="22"/>
          <w:szCs w:val="22"/>
        </w:rPr>
      </w:pPr>
      <w:r w:rsidRPr="00EE66D0">
        <w:rPr>
          <w:rFonts w:ascii="Tahoma" w:hAnsi="Tahoma" w:cs="Tahoma"/>
          <w:sz w:val="22"/>
          <w:szCs w:val="22"/>
        </w:rPr>
        <w:t xml:space="preserve">- доказательства отсутствия у работника преимущественного права на оставление на работе согласно </w:t>
      </w:r>
      <w:hyperlink r:id="rId61" w:history="1">
        <w:r w:rsidRPr="00EE66D0">
          <w:rPr>
            <w:rStyle w:val="a3"/>
            <w:rFonts w:ascii="Tahoma" w:hAnsi="Tahoma" w:cs="Tahoma"/>
            <w:sz w:val="22"/>
            <w:szCs w:val="22"/>
          </w:rPr>
          <w:t>ст. 179</w:t>
        </w:r>
      </w:hyperlink>
      <w:r w:rsidRPr="00EE66D0">
        <w:rPr>
          <w:rFonts w:ascii="Tahoma" w:hAnsi="Tahoma" w:cs="Tahoma"/>
          <w:sz w:val="22"/>
          <w:szCs w:val="22"/>
        </w:rPr>
        <w:t xml:space="preserve"> ТК.</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lastRenderedPageBreak/>
        <w:t xml:space="preserve">В случае прекращения трудового договора в соответствии с </w:t>
      </w:r>
      <w:hyperlink r:id="rId62" w:history="1">
        <w:r w:rsidRPr="00EE66D0">
          <w:rPr>
            <w:rStyle w:val="a3"/>
            <w:rFonts w:ascii="Tahoma" w:hAnsi="Tahoma" w:cs="Tahoma"/>
            <w:sz w:val="22"/>
            <w:szCs w:val="22"/>
          </w:rPr>
          <w:t>п. 3 ч. 1 ст. 81</w:t>
        </w:r>
      </w:hyperlink>
      <w:r w:rsidRPr="00EE66D0">
        <w:rPr>
          <w:rFonts w:ascii="Tahoma" w:hAnsi="Tahoma" w:cs="Tahoma"/>
          <w:sz w:val="22"/>
          <w:szCs w:val="22"/>
        </w:rPr>
        <w:t xml:space="preserve"> ТК выборному профсоюзному органу представляются (помимо проекта приказа об увольнении):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положение об аттестации;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протоколы аттестации;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доказательства того, что работнику предлагался перевод на другие вакантные должности в данной организации, которые работник может занять с учетом его образования, квалификации, опыта работы и состояния здоровья.</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xml:space="preserve">При этом следует иметь в виду, что в соответствии со </w:t>
      </w:r>
      <w:hyperlink r:id="rId63" w:history="1">
        <w:r w:rsidRPr="00EE66D0">
          <w:rPr>
            <w:rStyle w:val="a3"/>
            <w:rFonts w:ascii="Tahoma" w:hAnsi="Tahoma" w:cs="Tahoma"/>
            <w:sz w:val="22"/>
            <w:szCs w:val="22"/>
          </w:rPr>
          <w:t>ст. 82</w:t>
        </w:r>
      </w:hyperlink>
      <w:r w:rsidRPr="00EE66D0">
        <w:rPr>
          <w:rFonts w:ascii="Tahoma" w:hAnsi="Tahoma" w:cs="Tahoma"/>
          <w:sz w:val="22"/>
          <w:szCs w:val="22"/>
        </w:rPr>
        <w:t xml:space="preserve"> ТК в состав аттестационной комиссии в обязательном порядке включается член комиссии от выборного органа первичной профсоюзной организации.</w:t>
      </w:r>
    </w:p>
    <w:p w:rsidR="003A7D8A" w:rsidRPr="00EE66D0" w:rsidRDefault="003A7D8A" w:rsidP="00EE66D0">
      <w:pPr>
        <w:ind w:firstLine="709"/>
        <w:jc w:val="both"/>
        <w:rPr>
          <w:rFonts w:ascii="Tahoma" w:hAnsi="Tahoma" w:cs="Tahoma"/>
          <w:b/>
          <w:sz w:val="22"/>
          <w:szCs w:val="22"/>
        </w:rPr>
      </w:pPr>
      <w:r w:rsidRPr="00EE66D0">
        <w:rPr>
          <w:rFonts w:ascii="Tahoma" w:hAnsi="Tahoma" w:cs="Tahoma"/>
          <w:b/>
          <w:sz w:val="22"/>
          <w:szCs w:val="22"/>
        </w:rPr>
        <w:t xml:space="preserve">Когда трудовой договор расторгается по </w:t>
      </w:r>
      <w:hyperlink r:id="rId64" w:history="1">
        <w:r w:rsidRPr="00EE66D0">
          <w:rPr>
            <w:rStyle w:val="a3"/>
            <w:rFonts w:ascii="Tahoma" w:hAnsi="Tahoma" w:cs="Tahoma"/>
            <w:b/>
            <w:sz w:val="22"/>
            <w:szCs w:val="22"/>
          </w:rPr>
          <w:t>п. 5 ч. 1 ст. 81</w:t>
        </w:r>
      </w:hyperlink>
      <w:r w:rsidRPr="00EE66D0">
        <w:rPr>
          <w:rFonts w:ascii="Tahoma" w:hAnsi="Tahoma" w:cs="Tahoma"/>
          <w:b/>
          <w:sz w:val="22"/>
          <w:szCs w:val="22"/>
        </w:rPr>
        <w:t xml:space="preserve"> ТК, работодатель обязан представить (помимо проекта приказа об увольнении):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копии приказов о привлечении работника к дисциплинарной ответственности;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документы, подтверждающие полномочия должностных лиц на получение объяснения от работника и на подписание приказов на привлечение к дисциплинарной ответственности;</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копии объяснений работника;</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копии актов об отказе дать объяснение;</w:t>
      </w:r>
    </w:p>
    <w:p w:rsidR="003A7D8A" w:rsidRPr="00EE66D0" w:rsidRDefault="003A7D8A" w:rsidP="00EE66D0">
      <w:pPr>
        <w:ind w:firstLine="709"/>
        <w:jc w:val="both"/>
        <w:rPr>
          <w:rFonts w:ascii="Tahoma" w:hAnsi="Tahoma" w:cs="Tahoma"/>
          <w:sz w:val="22"/>
          <w:szCs w:val="22"/>
        </w:rPr>
      </w:pPr>
      <w:r w:rsidRPr="00EE66D0">
        <w:rPr>
          <w:rFonts w:ascii="Tahoma" w:hAnsi="Tahoma" w:cs="Tahoma"/>
          <w:sz w:val="22"/>
          <w:szCs w:val="22"/>
        </w:rPr>
        <w:t>- копии документов, фиксирующих факты совершения работником дисциплинарного проступка.</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Указанные документы направляются в профком с сопроводительным письмом. Сопроводительное письмо должно быть зарегистрировано в организации с указанием исходящего номера и даты, а затем в профкоме как входящий документ с указанием даты поступления и присвоенного номера.</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sz w:val="22"/>
          <w:szCs w:val="22"/>
        </w:rPr>
        <w:t xml:space="preserve">Выборный профсоюзный орган в течение </w:t>
      </w:r>
      <w:r w:rsidRPr="00EE66D0">
        <w:rPr>
          <w:rFonts w:ascii="Tahoma" w:hAnsi="Tahoma" w:cs="Tahoma"/>
          <w:b/>
          <w:bCs/>
          <w:sz w:val="22"/>
          <w:szCs w:val="22"/>
        </w:rPr>
        <w:t>семи рабочих дней со дня получения проекта приказа и копий документов</w:t>
      </w:r>
      <w:r w:rsidRPr="00EE66D0">
        <w:rPr>
          <w:rFonts w:ascii="Tahoma" w:hAnsi="Tahoma" w:cs="Tahoma"/>
          <w:sz w:val="22"/>
          <w:szCs w:val="22"/>
        </w:rPr>
        <w:t xml:space="preserve"> рассматривает этот вопрос и направляет работодателю свое </w:t>
      </w:r>
      <w:r w:rsidRPr="00EE66D0">
        <w:rPr>
          <w:rFonts w:ascii="Tahoma" w:hAnsi="Tahoma" w:cs="Tahoma"/>
          <w:b/>
          <w:bCs/>
          <w:sz w:val="22"/>
          <w:szCs w:val="22"/>
        </w:rPr>
        <w:t xml:space="preserve">мотивированное мнение в письменной форме. </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bCs/>
          <w:sz w:val="22"/>
          <w:szCs w:val="22"/>
        </w:rPr>
        <w:t>В случае прекращения трудового договора мотивированное мнение профкома может иметь только два варианта:</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bCs/>
          <w:sz w:val="22"/>
          <w:szCs w:val="22"/>
        </w:rPr>
        <w:t>- согласие с увольнением по указанным работодателем основаниям;</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bCs/>
          <w:sz w:val="22"/>
          <w:szCs w:val="22"/>
        </w:rPr>
        <w:t>- возражение относительно увольнения работника по основаниям, содержащимися в проекте приказа.</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b/>
          <w:bCs/>
          <w:sz w:val="22"/>
          <w:szCs w:val="22"/>
        </w:rPr>
        <w:t>Следует учесть</w:t>
      </w:r>
      <w:r w:rsidR="001F206B" w:rsidRPr="00EE66D0">
        <w:rPr>
          <w:rFonts w:ascii="Tahoma" w:hAnsi="Tahoma" w:cs="Tahoma"/>
          <w:b/>
          <w:bCs/>
          <w:sz w:val="22"/>
          <w:szCs w:val="22"/>
        </w:rPr>
        <w:t>,</w:t>
      </w:r>
      <w:r w:rsidRPr="00EE66D0">
        <w:rPr>
          <w:rFonts w:ascii="Tahoma" w:hAnsi="Tahoma" w:cs="Tahoma"/>
          <w:b/>
          <w:bCs/>
          <w:sz w:val="22"/>
          <w:szCs w:val="22"/>
        </w:rPr>
        <w:t xml:space="preserve"> что мнение не представленное в семидневный срок, или немотивированное мнение работодателем не учитывается</w:t>
      </w:r>
      <w:r w:rsidRPr="00EE66D0">
        <w:rPr>
          <w:rFonts w:ascii="Tahoma" w:hAnsi="Tahoma" w:cs="Tahoma"/>
          <w:bCs/>
          <w:sz w:val="22"/>
          <w:szCs w:val="22"/>
        </w:rPr>
        <w:t xml:space="preserve"> (ч.2 ст.373 ТК РФ).</w:t>
      </w:r>
    </w:p>
    <w:p w:rsidR="003A7D8A" w:rsidRPr="00EE66D0" w:rsidRDefault="003A7D8A" w:rsidP="00EE66D0">
      <w:pPr>
        <w:autoSpaceDE w:val="0"/>
        <w:autoSpaceDN w:val="0"/>
        <w:adjustRightInd w:val="0"/>
        <w:ind w:firstLine="709"/>
        <w:jc w:val="both"/>
        <w:rPr>
          <w:rFonts w:ascii="Tahoma" w:hAnsi="Tahoma" w:cs="Tahoma"/>
          <w:bCs/>
          <w:sz w:val="22"/>
          <w:szCs w:val="22"/>
        </w:rPr>
      </w:pPr>
      <w:r w:rsidRPr="00EE66D0">
        <w:rPr>
          <w:rFonts w:ascii="Tahoma" w:hAnsi="Tahoma" w:cs="Tahoma"/>
          <w:sz w:val="22"/>
          <w:szCs w:val="22"/>
        </w:rPr>
        <w:t xml:space="preserve">Если  выборный профсоюзный орган </w:t>
      </w:r>
      <w:r w:rsidRPr="00EE66D0">
        <w:rPr>
          <w:rFonts w:ascii="Tahoma" w:hAnsi="Tahoma" w:cs="Tahoma"/>
          <w:b/>
          <w:bCs/>
          <w:sz w:val="22"/>
          <w:szCs w:val="22"/>
        </w:rPr>
        <w:t>дает свое  согласие</w:t>
      </w:r>
      <w:r w:rsidRPr="00EE66D0">
        <w:rPr>
          <w:rFonts w:ascii="Tahoma" w:hAnsi="Tahoma" w:cs="Tahoma"/>
          <w:sz w:val="22"/>
          <w:szCs w:val="22"/>
        </w:rPr>
        <w:t xml:space="preserve"> на расторжение трудового договора, </w:t>
      </w:r>
      <w:r w:rsidRPr="00EE66D0">
        <w:rPr>
          <w:rFonts w:ascii="Tahoma" w:hAnsi="Tahoma" w:cs="Tahoma"/>
          <w:b/>
          <w:bCs/>
          <w:sz w:val="22"/>
          <w:szCs w:val="22"/>
        </w:rPr>
        <w:t xml:space="preserve">работодатель имеет право расторгнуть трудовой договор не позднее одного месяца со дня получения мотивированного мнения. </w:t>
      </w:r>
      <w:r w:rsidRPr="00EE66D0">
        <w:rPr>
          <w:rFonts w:ascii="Tahoma" w:hAnsi="Tahoma" w:cs="Tahoma"/>
          <w:bCs/>
          <w:sz w:val="22"/>
          <w:szCs w:val="22"/>
        </w:rPr>
        <w:t>В указанный период не зачитываются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3A7D8A" w:rsidRPr="00EE66D0" w:rsidRDefault="003A7D8A" w:rsidP="00EE66D0">
      <w:pPr>
        <w:autoSpaceDE w:val="0"/>
        <w:autoSpaceDN w:val="0"/>
        <w:adjustRightInd w:val="0"/>
        <w:ind w:firstLine="709"/>
        <w:jc w:val="both"/>
        <w:rPr>
          <w:rFonts w:ascii="Tahoma" w:hAnsi="Tahoma" w:cs="Tahoma"/>
          <w:b/>
          <w:bCs/>
          <w:sz w:val="22"/>
          <w:szCs w:val="22"/>
        </w:rPr>
      </w:pPr>
      <w:r w:rsidRPr="00EE66D0">
        <w:rPr>
          <w:rFonts w:ascii="Tahoma" w:hAnsi="Tahoma" w:cs="Tahoma"/>
          <w:sz w:val="22"/>
          <w:szCs w:val="22"/>
        </w:rPr>
        <w:t>В случае</w:t>
      </w:r>
      <w:r w:rsidR="006442F1" w:rsidRPr="00EE66D0">
        <w:rPr>
          <w:rFonts w:ascii="Tahoma" w:hAnsi="Tahoma" w:cs="Tahoma"/>
          <w:sz w:val="22"/>
          <w:szCs w:val="22"/>
        </w:rPr>
        <w:t>,</w:t>
      </w:r>
      <w:r w:rsidRPr="00EE66D0">
        <w:rPr>
          <w:rFonts w:ascii="Tahoma" w:hAnsi="Tahoma" w:cs="Tahoma"/>
          <w:sz w:val="22"/>
          <w:szCs w:val="22"/>
        </w:rPr>
        <w:t xml:space="preserve"> если выборный профсоюзный орган </w:t>
      </w:r>
      <w:r w:rsidRPr="00EE66D0">
        <w:rPr>
          <w:rFonts w:ascii="Tahoma" w:hAnsi="Tahoma" w:cs="Tahoma"/>
          <w:b/>
          <w:bCs/>
          <w:sz w:val="22"/>
          <w:szCs w:val="22"/>
        </w:rPr>
        <w:t>выразил несогласие</w:t>
      </w:r>
      <w:r w:rsidRPr="00EE66D0">
        <w:rPr>
          <w:rFonts w:ascii="Tahoma" w:hAnsi="Tahoma" w:cs="Tahoma"/>
          <w:sz w:val="22"/>
          <w:szCs w:val="22"/>
        </w:rPr>
        <w:t xml:space="preserve"> с предполагаемым решением работодателя, </w:t>
      </w:r>
      <w:r w:rsidRPr="00EE66D0">
        <w:rPr>
          <w:rFonts w:ascii="Tahoma" w:hAnsi="Tahoma" w:cs="Tahoma"/>
          <w:b/>
          <w:sz w:val="22"/>
          <w:szCs w:val="22"/>
        </w:rPr>
        <w:t xml:space="preserve">он  </w:t>
      </w:r>
      <w:r w:rsidRPr="00EE66D0">
        <w:rPr>
          <w:rFonts w:ascii="Tahoma" w:hAnsi="Tahoma" w:cs="Tahoma"/>
          <w:b/>
          <w:bCs/>
          <w:sz w:val="22"/>
          <w:szCs w:val="22"/>
        </w:rPr>
        <w:t>в течение трех рабочих дней</w:t>
      </w:r>
      <w:r w:rsidRPr="00EE66D0">
        <w:rPr>
          <w:rFonts w:ascii="Tahoma" w:hAnsi="Tahoma" w:cs="Tahoma"/>
          <w:sz w:val="22"/>
          <w:szCs w:val="22"/>
        </w:rPr>
        <w:t xml:space="preserve"> проводит с работодателем или его представителем дополнительные консультации, результаты которых оформляются протоколом. Если в ходе таких консультаций взаимоприемлемое соглашение сторонами так и не было достигнуто, </w:t>
      </w:r>
      <w:r w:rsidRPr="00EE66D0">
        <w:rPr>
          <w:rFonts w:ascii="Tahoma" w:hAnsi="Tahoma" w:cs="Tahoma"/>
          <w:b/>
          <w:bCs/>
          <w:sz w:val="22"/>
          <w:szCs w:val="22"/>
        </w:rPr>
        <w:t>работодатель по истечении десяти рабочих дней со дня направления в выборный профсоюзный орган проекта приказа и копий документов имеет право принять окончательное решение по своему усмотрению</w:t>
      </w:r>
      <w:r w:rsidRPr="00EE66D0">
        <w:rPr>
          <w:rFonts w:ascii="Tahoma" w:hAnsi="Tahoma" w:cs="Tahoma"/>
          <w:bCs/>
          <w:sz w:val="22"/>
          <w:szCs w:val="22"/>
        </w:rPr>
        <w:t xml:space="preserve"> (ч.3 ст.373 ТК РФ).</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 xml:space="preserve">Данное решение может быть обжаловано работником или представляющим его интересы выборным профсоюзным органом в соответствующую государственную инспекцию труда или в суд. </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 xml:space="preserve">Государственная  инспекция труда в течение десяти дней со дня получения жалобы (заявления) рассматривает вопрос об увольнении и в случае признания его незаконным выдает работодателю </w:t>
      </w:r>
      <w:r w:rsidRPr="00EE66D0">
        <w:rPr>
          <w:rFonts w:ascii="Tahoma" w:hAnsi="Tahoma" w:cs="Tahoma"/>
          <w:b/>
          <w:bCs/>
          <w:sz w:val="22"/>
          <w:szCs w:val="22"/>
        </w:rPr>
        <w:t>обязательное для исполнения предписание о восстановлении работника на работе с оплатой вынужденного прогула.</w:t>
      </w:r>
      <w:r w:rsidRPr="00EE66D0">
        <w:rPr>
          <w:rFonts w:ascii="Tahoma" w:hAnsi="Tahoma" w:cs="Tahoma"/>
          <w:sz w:val="22"/>
          <w:szCs w:val="22"/>
        </w:rPr>
        <w:t xml:space="preserve">  Данное предписание может </w:t>
      </w:r>
      <w:r w:rsidRPr="00EE66D0">
        <w:rPr>
          <w:rFonts w:ascii="Tahoma" w:hAnsi="Tahoma" w:cs="Tahoma"/>
          <w:sz w:val="22"/>
          <w:szCs w:val="22"/>
        </w:rPr>
        <w:lastRenderedPageBreak/>
        <w:t>быть обжаловано работодателем в судебном порядке в течение десяти дней с момента его получения.</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Судами же при рассмотрении подобных дел будут оцениваться не только правильность применения норм права, но и мотивы выборного профсоюзного органа, настаивавшего на принятии иного решения. В связи с этим при рассмотрении вопроса о прекращении трудовых отношений по указанным в законе основаниям первичная профсоюзная организация должна тщательно проверить соблюдение всех прав и гарантий, установленных законом.</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 xml:space="preserve"> Так, при увольнении работника по п.2 ст. 81ТК РФ (сокращение численности или штата работников) - были ли соблюдены работодателем сроки уведомления, установленные ч.1 ст.82 ТК РФ, выборного органа первичной профсоюзной организации о предстоящем сокращении численности или штата, то есть </w:t>
      </w:r>
      <w:r w:rsidR="006442F1" w:rsidRPr="00EE66D0">
        <w:rPr>
          <w:rFonts w:ascii="Tahoma" w:hAnsi="Tahoma" w:cs="Tahoma"/>
          <w:sz w:val="22"/>
          <w:szCs w:val="22"/>
        </w:rPr>
        <w:t>«</w:t>
      </w:r>
      <w:r w:rsidRPr="00EE66D0">
        <w:rPr>
          <w:rFonts w:ascii="Tahoma" w:hAnsi="Tahoma" w:cs="Tahoma"/>
          <w:sz w:val="22"/>
          <w:szCs w:val="22"/>
        </w:rPr>
        <w:t>о проведении соответствующих мероприятий</w:t>
      </w:r>
      <w:r w:rsidR="006442F1" w:rsidRPr="00EE66D0">
        <w:rPr>
          <w:rFonts w:ascii="Tahoma" w:hAnsi="Tahoma" w:cs="Tahoma"/>
          <w:sz w:val="22"/>
          <w:szCs w:val="22"/>
        </w:rPr>
        <w:t>»</w:t>
      </w:r>
      <w:r w:rsidRPr="00EE66D0">
        <w:rPr>
          <w:rFonts w:ascii="Tahoma" w:hAnsi="Tahoma" w:cs="Tahoma"/>
          <w:sz w:val="22"/>
          <w:szCs w:val="22"/>
        </w:rPr>
        <w:t>,</w:t>
      </w:r>
      <w:r w:rsidR="006442F1" w:rsidRPr="00EE66D0">
        <w:rPr>
          <w:rFonts w:ascii="Tahoma" w:hAnsi="Tahoma" w:cs="Tahoma"/>
          <w:sz w:val="22"/>
          <w:szCs w:val="22"/>
        </w:rPr>
        <w:t xml:space="preserve"> </w:t>
      </w:r>
      <w:r w:rsidRPr="00EE66D0">
        <w:rPr>
          <w:rFonts w:ascii="Tahoma" w:hAnsi="Tahoma" w:cs="Tahoma"/>
          <w:sz w:val="22"/>
          <w:szCs w:val="22"/>
        </w:rPr>
        <w:t>а также обязательная письменная форма такого уведомления, предупреждался ли работник письменно и в установленные сроки о предстоящем увольнении, принимались ли меры по трудоустройству, переобучению, соблюдено ли требование ст. 179 ТК РФ о преимущественном праве на оставление на работе. И только после этого может быть решен вопрос о возможности дачи согласия на увольнение.</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При прекращении трудового договора в связи с недостаточной квалификацией, подтвержденной результатами аттестации, профкому необходимо проверить правильность проведения аттестации, соответствие проведенных процедур установленным требованиям и  локальным нормативным актам организации, а также правомерность принятия таких актов.</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При проведении аттестации, которая может послужить основанием для увольнения работников в соответствии с п. 3 ст. 81 ТК РФ, в состав аттестационной комиссии в обязательном порядке включается член комиссии от соответствующего выборного профсоюзного органа. Профком в данном случае вправе поставить вопрос о неправомерности проведения аттестации, если в аттестационную комиссию не был включен представитель соответствующего профсоюза.</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При прекращении трудового договора с работником по п.5 ст.81 ТК РФ профкому необходимо проверить действительно ли имело место неоднократное неисполнение работником без уважительных причин трудовых обязанностей, соблюдён ли работодателем порядок наложения дисциплинарных взысканий, предусмотренный ст.193 ТК РФ.</w:t>
      </w:r>
    </w:p>
    <w:p w:rsidR="003A7D8A" w:rsidRPr="00EE66D0" w:rsidRDefault="003A7D8A" w:rsidP="00EE66D0">
      <w:pPr>
        <w:autoSpaceDE w:val="0"/>
        <w:autoSpaceDN w:val="0"/>
        <w:adjustRightInd w:val="0"/>
        <w:ind w:firstLine="709"/>
        <w:jc w:val="both"/>
        <w:rPr>
          <w:rFonts w:ascii="Tahoma" w:hAnsi="Tahoma" w:cs="Tahoma"/>
          <w:b/>
          <w:bCs/>
          <w:sz w:val="22"/>
          <w:szCs w:val="22"/>
        </w:rPr>
      </w:pPr>
      <w:r w:rsidRPr="00EE66D0">
        <w:rPr>
          <w:rFonts w:ascii="Tahoma" w:hAnsi="Tahoma" w:cs="Tahoma"/>
          <w:b/>
          <w:bCs/>
          <w:sz w:val="22"/>
          <w:szCs w:val="22"/>
        </w:rPr>
        <w:t xml:space="preserve">Законодатель указывает, что в коллективном договоре может быть установлен иной порядок обязательного участия выборного профсоюзного органа в рассмотрении вопросов, связанных с расторжением трудового договора по инициативе работодателя. </w:t>
      </w:r>
    </w:p>
    <w:p w:rsidR="003A7D8A" w:rsidRPr="00EE66D0" w:rsidRDefault="003A7D8A" w:rsidP="00EE66D0">
      <w:pPr>
        <w:autoSpaceDE w:val="0"/>
        <w:autoSpaceDN w:val="0"/>
        <w:adjustRightInd w:val="0"/>
        <w:ind w:firstLine="709"/>
        <w:jc w:val="both"/>
        <w:rPr>
          <w:rFonts w:ascii="Tahoma" w:hAnsi="Tahoma" w:cs="Tahoma"/>
          <w:sz w:val="22"/>
          <w:szCs w:val="22"/>
        </w:rPr>
      </w:pPr>
      <w:r w:rsidRPr="00EE66D0">
        <w:rPr>
          <w:rFonts w:ascii="Tahoma" w:hAnsi="Tahoma" w:cs="Tahoma"/>
          <w:sz w:val="22"/>
          <w:szCs w:val="22"/>
        </w:rPr>
        <w:t>Так, например,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увольнением работников, являющихся членами профсоюза, то есть не с учётом мотивированного мнения соответствующего профоргана, а по согласованию с ним (ч.4 ст.82 ТК РФ).</w:t>
      </w:r>
    </w:p>
    <w:p w:rsidR="00AA5963" w:rsidRDefault="00AA5963" w:rsidP="00AA5963">
      <w:pPr>
        <w:rPr>
          <w:b/>
          <w:iCs/>
          <w:sz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EE66D0" w:rsidRDefault="00EE66D0" w:rsidP="003A7D8A">
      <w:pPr>
        <w:jc w:val="center"/>
        <w:rPr>
          <w:b/>
          <w:bCs/>
          <w:sz w:val="24"/>
          <w:szCs w:val="24"/>
        </w:rPr>
      </w:pPr>
    </w:p>
    <w:p w:rsidR="003A7D8A" w:rsidRPr="00EE66D0" w:rsidRDefault="003A7D8A" w:rsidP="003A7D8A">
      <w:pPr>
        <w:jc w:val="center"/>
        <w:rPr>
          <w:b/>
          <w:bCs/>
          <w:sz w:val="24"/>
          <w:szCs w:val="24"/>
        </w:rPr>
      </w:pPr>
      <w:r w:rsidRPr="00EE66D0">
        <w:rPr>
          <w:b/>
          <w:bCs/>
          <w:sz w:val="24"/>
          <w:szCs w:val="24"/>
        </w:rPr>
        <w:lastRenderedPageBreak/>
        <w:t>ПРИМЕРНЫЙ  ОБРАЗЕЦ ОБРАЩЕНИЯ</w:t>
      </w:r>
    </w:p>
    <w:p w:rsidR="003A7D8A" w:rsidRPr="00EE66D0" w:rsidRDefault="003A7D8A" w:rsidP="003A7D8A">
      <w:pPr>
        <w:jc w:val="center"/>
        <w:rPr>
          <w:b/>
          <w:bCs/>
          <w:sz w:val="24"/>
          <w:szCs w:val="24"/>
        </w:rPr>
      </w:pPr>
      <w:r w:rsidRPr="00EE66D0">
        <w:rPr>
          <w:b/>
          <w:bCs/>
          <w:sz w:val="24"/>
          <w:szCs w:val="24"/>
        </w:rPr>
        <w:t>РАБОТОДАТЕЛЯ К ВЫБОРНОМУ ОРГАНУ ПЕРВИЧНОЙ ПРОФСОЮЗНОЙ</w:t>
      </w:r>
    </w:p>
    <w:p w:rsidR="003A7D8A" w:rsidRPr="00EE66D0" w:rsidRDefault="003A7D8A" w:rsidP="003A7D8A">
      <w:pPr>
        <w:ind w:firstLine="708"/>
        <w:jc w:val="center"/>
        <w:rPr>
          <w:b/>
          <w:bCs/>
          <w:sz w:val="24"/>
          <w:szCs w:val="24"/>
        </w:rPr>
      </w:pPr>
      <w:r w:rsidRPr="00EE66D0">
        <w:rPr>
          <w:b/>
          <w:bCs/>
          <w:sz w:val="24"/>
          <w:szCs w:val="24"/>
        </w:rPr>
        <w:t>ОГАНИЗАЦИИ О ПОЛУЧЕНИИ МОТИВИРОВННОГО МНЕНИЯ</w:t>
      </w:r>
    </w:p>
    <w:p w:rsidR="003A7D8A" w:rsidRPr="00EE66D0" w:rsidRDefault="003A7D8A" w:rsidP="003A7D8A">
      <w:pPr>
        <w:ind w:firstLine="708"/>
        <w:jc w:val="center"/>
        <w:rPr>
          <w:rFonts w:ascii="Tahoma" w:hAnsi="Tahoma" w:cs="Tahoma"/>
          <w:b/>
          <w:bCs/>
          <w:sz w:val="24"/>
          <w:szCs w:val="24"/>
        </w:rPr>
      </w:pPr>
      <w:r w:rsidRPr="00EE66D0">
        <w:rPr>
          <w:b/>
          <w:bCs/>
          <w:sz w:val="24"/>
          <w:szCs w:val="24"/>
        </w:rPr>
        <w:t>И ОБОСНОВАНИЯ ПО НЕМУ</w:t>
      </w:r>
    </w:p>
    <w:p w:rsidR="003A7D8A" w:rsidRPr="00EE66D0" w:rsidRDefault="003A7D8A" w:rsidP="003A7D8A">
      <w:pPr>
        <w:ind w:firstLine="708"/>
        <w:jc w:val="center"/>
        <w:rPr>
          <w:rFonts w:ascii="Tahoma" w:hAnsi="Tahoma" w:cs="Tahoma"/>
          <w:b/>
          <w:bCs/>
          <w:sz w:val="24"/>
          <w:szCs w:val="24"/>
        </w:rPr>
      </w:pPr>
    </w:p>
    <w:p w:rsidR="003A7D8A" w:rsidRPr="00EE66D0" w:rsidRDefault="003A7D8A" w:rsidP="00EE66D0">
      <w:pPr>
        <w:ind w:firstLine="709"/>
        <w:rPr>
          <w:b/>
          <w:bCs/>
          <w:sz w:val="24"/>
          <w:szCs w:val="24"/>
        </w:rPr>
      </w:pPr>
      <w:r w:rsidRPr="00EE66D0">
        <w:rPr>
          <w:b/>
          <w:bCs/>
          <w:sz w:val="24"/>
          <w:szCs w:val="24"/>
        </w:rPr>
        <w:t xml:space="preserve">Дата и исходящий                                          В________________________________                    </w:t>
      </w:r>
    </w:p>
    <w:p w:rsidR="003A7D8A" w:rsidRPr="00EE66D0" w:rsidRDefault="003A7D8A" w:rsidP="00EE66D0">
      <w:pPr>
        <w:ind w:firstLine="709"/>
        <w:rPr>
          <w:bCs/>
          <w:i/>
          <w:sz w:val="24"/>
          <w:szCs w:val="24"/>
        </w:rPr>
      </w:pPr>
      <w:r w:rsidRPr="00EE66D0">
        <w:rPr>
          <w:b/>
          <w:bCs/>
          <w:sz w:val="24"/>
          <w:szCs w:val="24"/>
        </w:rPr>
        <w:t xml:space="preserve">номер документа                                            </w:t>
      </w:r>
      <w:r w:rsidRPr="00EE66D0">
        <w:rPr>
          <w:bCs/>
          <w:i/>
          <w:sz w:val="24"/>
          <w:szCs w:val="24"/>
        </w:rPr>
        <w:t>(наименование выборного  профоргана)</w:t>
      </w:r>
    </w:p>
    <w:p w:rsidR="003A7D8A" w:rsidRPr="00EE66D0" w:rsidRDefault="003A7D8A" w:rsidP="00EE66D0">
      <w:pPr>
        <w:ind w:firstLine="709"/>
        <w:rPr>
          <w:b/>
          <w:bCs/>
          <w:sz w:val="24"/>
          <w:szCs w:val="24"/>
        </w:rPr>
      </w:pPr>
    </w:p>
    <w:p w:rsidR="003A7D8A" w:rsidRPr="00EE66D0" w:rsidRDefault="003A7D8A" w:rsidP="00EE66D0">
      <w:pPr>
        <w:keepNext/>
        <w:ind w:firstLine="709"/>
        <w:jc w:val="center"/>
        <w:outlineLvl w:val="1"/>
        <w:rPr>
          <w:b/>
          <w:sz w:val="24"/>
          <w:szCs w:val="24"/>
        </w:rPr>
      </w:pPr>
      <w:r w:rsidRPr="00EE66D0">
        <w:rPr>
          <w:b/>
          <w:sz w:val="24"/>
          <w:szCs w:val="24"/>
        </w:rPr>
        <w:t>ОБРАЩЕНИЕ</w:t>
      </w:r>
    </w:p>
    <w:p w:rsidR="003A7D8A" w:rsidRPr="00EE66D0" w:rsidRDefault="003A7D8A" w:rsidP="00EE66D0">
      <w:pPr>
        <w:ind w:firstLine="709"/>
        <w:jc w:val="center"/>
        <w:rPr>
          <w:b/>
          <w:bCs/>
          <w:sz w:val="24"/>
          <w:szCs w:val="24"/>
        </w:rPr>
      </w:pPr>
      <w:r w:rsidRPr="00EE66D0">
        <w:rPr>
          <w:b/>
          <w:bCs/>
          <w:sz w:val="24"/>
          <w:szCs w:val="24"/>
        </w:rPr>
        <w:t>о даче мотивированного мнения выборного профсоюзного органа в соответствии со статьей 372 Трудового кодекса РФ</w:t>
      </w:r>
    </w:p>
    <w:p w:rsidR="003A7D8A" w:rsidRPr="00EE66D0" w:rsidRDefault="003A7D8A" w:rsidP="00EE66D0">
      <w:pPr>
        <w:ind w:firstLine="709"/>
        <w:jc w:val="both"/>
        <w:rPr>
          <w:sz w:val="24"/>
          <w:szCs w:val="24"/>
        </w:rPr>
      </w:pPr>
      <w:r w:rsidRPr="00EE66D0">
        <w:rPr>
          <w:sz w:val="24"/>
          <w:szCs w:val="24"/>
        </w:rPr>
        <w:t>___________________________________________       направляет проект</w:t>
      </w:r>
    </w:p>
    <w:p w:rsidR="003A7D8A" w:rsidRPr="00EE66D0" w:rsidRDefault="003A7D8A" w:rsidP="00EE66D0">
      <w:pPr>
        <w:ind w:firstLine="709"/>
        <w:jc w:val="both"/>
        <w:rPr>
          <w:i/>
          <w:sz w:val="24"/>
          <w:szCs w:val="24"/>
        </w:rPr>
      </w:pPr>
      <w:r w:rsidRPr="00EE66D0">
        <w:rPr>
          <w:i/>
          <w:sz w:val="24"/>
          <w:szCs w:val="24"/>
        </w:rPr>
        <w:t xml:space="preserve">      (наименование организации – работодателя)</w:t>
      </w:r>
    </w:p>
    <w:p w:rsidR="003A7D8A" w:rsidRPr="00EE66D0" w:rsidRDefault="003A7D8A" w:rsidP="00EE66D0">
      <w:pPr>
        <w:pBdr>
          <w:bottom w:val="single" w:sz="12" w:space="0" w:color="auto"/>
        </w:pBdr>
        <w:ind w:firstLine="709"/>
        <w:jc w:val="both"/>
        <w:rPr>
          <w:sz w:val="24"/>
          <w:szCs w:val="24"/>
        </w:rPr>
      </w:pPr>
    </w:p>
    <w:p w:rsidR="003A7D8A" w:rsidRPr="00EE66D0" w:rsidRDefault="003A7D8A" w:rsidP="00EE66D0">
      <w:pPr>
        <w:ind w:firstLine="709"/>
        <w:jc w:val="center"/>
        <w:rPr>
          <w:i/>
          <w:sz w:val="24"/>
          <w:szCs w:val="24"/>
        </w:rPr>
      </w:pPr>
      <w:r w:rsidRPr="00EE66D0">
        <w:rPr>
          <w:i/>
          <w:sz w:val="24"/>
          <w:szCs w:val="24"/>
        </w:rPr>
        <w:t>( наименование локального нормативного акта)</w:t>
      </w:r>
    </w:p>
    <w:p w:rsidR="003A7D8A" w:rsidRPr="00EE66D0" w:rsidRDefault="003A7D8A" w:rsidP="00EE66D0">
      <w:pPr>
        <w:ind w:firstLine="709"/>
        <w:jc w:val="both"/>
        <w:rPr>
          <w:sz w:val="24"/>
          <w:szCs w:val="24"/>
        </w:rPr>
      </w:pPr>
      <w:r w:rsidRPr="00EE66D0">
        <w:rPr>
          <w:sz w:val="24"/>
          <w:szCs w:val="24"/>
        </w:rPr>
        <w:t>и обоснование по нему с приложением всех необходимых документов.</w:t>
      </w:r>
    </w:p>
    <w:p w:rsidR="003A7D8A" w:rsidRPr="00EE66D0" w:rsidRDefault="003A7D8A" w:rsidP="00EE66D0">
      <w:pPr>
        <w:ind w:firstLine="709"/>
        <w:jc w:val="both"/>
        <w:rPr>
          <w:sz w:val="24"/>
          <w:szCs w:val="24"/>
        </w:rPr>
      </w:pPr>
      <w:r w:rsidRPr="00EE66D0">
        <w:rPr>
          <w:sz w:val="24"/>
          <w:szCs w:val="24"/>
        </w:rPr>
        <w:t>Прошу в течение семи рабочих дней направить в письменной форме ваше мотивированное мнение по данному проекту  локального нормативного акта.</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Приложение на ____ листах.</w:t>
      </w:r>
    </w:p>
    <w:p w:rsidR="003A7D8A" w:rsidRPr="00EE66D0" w:rsidRDefault="003A7D8A" w:rsidP="00EE66D0">
      <w:pPr>
        <w:ind w:firstLine="709"/>
        <w:jc w:val="both"/>
        <w:rPr>
          <w:sz w:val="24"/>
          <w:szCs w:val="24"/>
        </w:rPr>
      </w:pPr>
      <w:r w:rsidRPr="00EE66D0">
        <w:rPr>
          <w:sz w:val="24"/>
          <w:szCs w:val="24"/>
        </w:rPr>
        <w:t xml:space="preserve">Руководитель организации      </w:t>
      </w:r>
    </w:p>
    <w:p w:rsidR="003A7D8A" w:rsidRPr="00EE66D0" w:rsidRDefault="003A7D8A" w:rsidP="00EE66D0">
      <w:pPr>
        <w:ind w:firstLine="709"/>
        <w:jc w:val="both"/>
        <w:rPr>
          <w:sz w:val="24"/>
          <w:szCs w:val="24"/>
        </w:rPr>
      </w:pPr>
      <w:r w:rsidRPr="00EE66D0">
        <w:rPr>
          <w:sz w:val="24"/>
          <w:szCs w:val="24"/>
        </w:rPr>
        <w:t>_______________________                            _________________________</w:t>
      </w:r>
    </w:p>
    <w:p w:rsidR="003A7D8A" w:rsidRPr="00EE66D0" w:rsidRDefault="003A7D8A" w:rsidP="00EE66D0">
      <w:pPr>
        <w:ind w:firstLine="709"/>
        <w:jc w:val="both"/>
        <w:rPr>
          <w:i/>
          <w:sz w:val="24"/>
          <w:szCs w:val="24"/>
        </w:rPr>
      </w:pPr>
      <w:r w:rsidRPr="00EE66D0">
        <w:rPr>
          <w:i/>
          <w:sz w:val="24"/>
          <w:szCs w:val="24"/>
        </w:rPr>
        <w:t xml:space="preserve">          (подпись)                                                                                 (фамилия)</w:t>
      </w:r>
    </w:p>
    <w:p w:rsidR="003A7D8A" w:rsidRPr="00EE66D0" w:rsidRDefault="003A7D8A" w:rsidP="00EE66D0">
      <w:pPr>
        <w:ind w:firstLine="709"/>
        <w:jc w:val="center"/>
        <w:rPr>
          <w:sz w:val="24"/>
          <w:szCs w:val="24"/>
        </w:rPr>
      </w:pPr>
    </w:p>
    <w:p w:rsidR="003A7D8A" w:rsidRPr="00EE66D0" w:rsidRDefault="003A7D8A" w:rsidP="00EE66D0">
      <w:pPr>
        <w:pBdr>
          <w:bottom w:val="single" w:sz="12" w:space="1" w:color="auto"/>
        </w:pBdr>
        <w:ind w:firstLine="709"/>
        <w:rPr>
          <w:b/>
          <w:bCs/>
          <w:sz w:val="24"/>
          <w:szCs w:val="24"/>
        </w:rPr>
      </w:pPr>
    </w:p>
    <w:p w:rsidR="003A7D8A" w:rsidRPr="00EE66D0" w:rsidRDefault="003A7D8A" w:rsidP="00EE66D0">
      <w:pPr>
        <w:ind w:firstLine="709"/>
        <w:jc w:val="both"/>
        <w:rPr>
          <w:b/>
          <w:i/>
        </w:rPr>
      </w:pPr>
      <w:r w:rsidRPr="00EE66D0">
        <w:rPr>
          <w:b/>
          <w:i/>
        </w:rPr>
        <w:t xml:space="preserve">Образец может быть использован при документальном оформлении порядка принятия локальных нормативных актов </w:t>
      </w:r>
      <w:r w:rsidRPr="00EE66D0">
        <w:rPr>
          <w:b/>
          <w:i/>
          <w:u w:val="single"/>
        </w:rPr>
        <w:t>по согласованию</w:t>
      </w:r>
      <w:r w:rsidRPr="00EE66D0">
        <w:rPr>
          <w:b/>
          <w:i/>
        </w:rPr>
        <w:t xml:space="preserve"> с выборным профсоюзным органом.</w:t>
      </w:r>
    </w:p>
    <w:p w:rsidR="003A7D8A" w:rsidRPr="00EE66D0" w:rsidRDefault="003A7D8A" w:rsidP="00EE66D0">
      <w:pPr>
        <w:ind w:firstLine="709"/>
        <w:jc w:val="center"/>
        <w:rPr>
          <w:b/>
          <w:bCs/>
          <w:sz w:val="24"/>
          <w:szCs w:val="24"/>
        </w:rPr>
      </w:pPr>
    </w:p>
    <w:p w:rsidR="00AA5963" w:rsidRPr="00EE66D0" w:rsidRDefault="00AA5963" w:rsidP="00EE66D0">
      <w:pPr>
        <w:keepNext/>
        <w:ind w:firstLine="709"/>
        <w:jc w:val="right"/>
        <w:outlineLvl w:val="0"/>
        <w:rPr>
          <w:b/>
          <w:sz w:val="24"/>
          <w:szCs w:val="24"/>
        </w:rPr>
      </w:pPr>
    </w:p>
    <w:p w:rsidR="003A7D8A" w:rsidRPr="00EE66D0" w:rsidRDefault="003A7D8A" w:rsidP="00EE66D0">
      <w:pPr>
        <w:pBdr>
          <w:bottom w:val="single" w:sz="12" w:space="1" w:color="auto"/>
        </w:pBdr>
        <w:ind w:firstLine="709"/>
        <w:jc w:val="center"/>
        <w:rPr>
          <w:b/>
          <w:sz w:val="24"/>
          <w:szCs w:val="24"/>
        </w:rPr>
      </w:pPr>
      <w:r w:rsidRPr="00EE66D0">
        <w:rPr>
          <w:b/>
          <w:sz w:val="24"/>
          <w:szCs w:val="24"/>
        </w:rPr>
        <w:t>ПРИМЕРНЫЙ ОБРАЗЕЦ МОТИВИРОВАННОГО МНЕНИЯ</w:t>
      </w:r>
    </w:p>
    <w:p w:rsidR="003A7D8A" w:rsidRPr="00EE66D0" w:rsidRDefault="003A7D8A" w:rsidP="00EE66D0">
      <w:pPr>
        <w:pBdr>
          <w:bottom w:val="single" w:sz="12" w:space="1" w:color="auto"/>
        </w:pBdr>
        <w:ind w:firstLine="709"/>
        <w:jc w:val="center"/>
        <w:rPr>
          <w:b/>
          <w:sz w:val="24"/>
          <w:szCs w:val="24"/>
        </w:rPr>
      </w:pPr>
      <w:r w:rsidRPr="00EE66D0">
        <w:rPr>
          <w:b/>
          <w:sz w:val="24"/>
          <w:szCs w:val="24"/>
        </w:rPr>
        <w:t>ВЫБОРНОГО ОРГАНА ПЕРВИЧНОЙ ПРОФСОЮЗНОЙ ОРГАНИЗАЦИИ</w:t>
      </w:r>
    </w:p>
    <w:p w:rsidR="003A7D8A" w:rsidRPr="00EE66D0" w:rsidRDefault="003A7D8A" w:rsidP="00EE66D0">
      <w:pPr>
        <w:pBdr>
          <w:bottom w:val="single" w:sz="12" w:space="1" w:color="auto"/>
        </w:pBdr>
        <w:ind w:firstLine="709"/>
        <w:jc w:val="center"/>
        <w:rPr>
          <w:b/>
          <w:sz w:val="24"/>
          <w:szCs w:val="24"/>
        </w:rPr>
      </w:pPr>
      <w:r w:rsidRPr="00EE66D0">
        <w:rPr>
          <w:b/>
          <w:sz w:val="24"/>
          <w:szCs w:val="24"/>
        </w:rPr>
        <w:t>ПО ПРОЕКТУ ЛОКАЛЬНОГО НОРМАТИВНОГО АКТА</w:t>
      </w:r>
    </w:p>
    <w:p w:rsidR="003A7D8A" w:rsidRPr="00EE66D0" w:rsidRDefault="003A7D8A" w:rsidP="00EE66D0">
      <w:pPr>
        <w:pBdr>
          <w:bottom w:val="single" w:sz="12" w:space="1" w:color="auto"/>
        </w:pBdr>
        <w:ind w:firstLine="709"/>
        <w:jc w:val="center"/>
        <w:rPr>
          <w:sz w:val="24"/>
          <w:szCs w:val="24"/>
        </w:rPr>
      </w:pPr>
    </w:p>
    <w:p w:rsidR="003A7D8A" w:rsidRPr="00EE66D0" w:rsidRDefault="003A7D8A" w:rsidP="00EE66D0">
      <w:pPr>
        <w:pBdr>
          <w:bottom w:val="single" w:sz="12" w:space="1" w:color="auto"/>
        </w:pBdr>
        <w:ind w:firstLine="709"/>
        <w:jc w:val="center"/>
        <w:rPr>
          <w:sz w:val="24"/>
          <w:szCs w:val="24"/>
        </w:rPr>
      </w:pPr>
      <w:r w:rsidRPr="00EE66D0">
        <w:rPr>
          <w:sz w:val="24"/>
          <w:szCs w:val="24"/>
        </w:rPr>
        <w:t xml:space="preserve">Общественная организация «Профессиональный союз работников автомобильного транспорта и дорожного хозяйства Московской области» </w:t>
      </w:r>
    </w:p>
    <w:p w:rsidR="003A7D8A" w:rsidRPr="00EE66D0" w:rsidRDefault="003A7D8A" w:rsidP="00EE66D0">
      <w:pPr>
        <w:pBdr>
          <w:bottom w:val="single" w:sz="12" w:space="1" w:color="auto"/>
        </w:pBdr>
        <w:ind w:firstLine="709"/>
        <w:jc w:val="center"/>
        <w:rPr>
          <w:sz w:val="24"/>
          <w:szCs w:val="24"/>
        </w:rPr>
      </w:pPr>
    </w:p>
    <w:p w:rsidR="003A7D8A" w:rsidRPr="00EE66D0" w:rsidRDefault="003A7D8A" w:rsidP="00EE66D0">
      <w:pPr>
        <w:ind w:firstLine="709"/>
        <w:jc w:val="center"/>
        <w:rPr>
          <w:sz w:val="24"/>
          <w:szCs w:val="24"/>
        </w:rPr>
      </w:pPr>
      <w:r w:rsidRPr="00EE66D0">
        <w:rPr>
          <w:sz w:val="24"/>
          <w:szCs w:val="24"/>
        </w:rPr>
        <w:t>(наименование первичной профсоюзной организации)</w:t>
      </w:r>
    </w:p>
    <w:p w:rsidR="003A7D8A" w:rsidRPr="00EE66D0" w:rsidRDefault="003A7D8A" w:rsidP="00EE66D0">
      <w:pPr>
        <w:ind w:firstLine="709"/>
        <w:jc w:val="center"/>
        <w:rPr>
          <w:sz w:val="24"/>
          <w:szCs w:val="24"/>
        </w:rPr>
      </w:pPr>
    </w:p>
    <w:p w:rsidR="003A7D8A" w:rsidRPr="00EE66D0" w:rsidRDefault="003A7D8A" w:rsidP="00EE66D0">
      <w:pPr>
        <w:ind w:firstLine="709"/>
        <w:jc w:val="both"/>
        <w:rPr>
          <w:b/>
          <w:bCs/>
          <w:sz w:val="24"/>
          <w:szCs w:val="24"/>
        </w:rPr>
      </w:pPr>
      <w:r w:rsidRPr="00EE66D0">
        <w:rPr>
          <w:b/>
          <w:bCs/>
          <w:sz w:val="24"/>
          <w:szCs w:val="24"/>
        </w:rPr>
        <w:t xml:space="preserve">Дата и исходящий                                                    </w:t>
      </w:r>
    </w:p>
    <w:p w:rsidR="003A7D8A" w:rsidRPr="00EE66D0" w:rsidRDefault="003A7D8A" w:rsidP="00EE66D0">
      <w:pPr>
        <w:ind w:firstLine="709"/>
        <w:jc w:val="both"/>
        <w:rPr>
          <w:b/>
          <w:bCs/>
          <w:sz w:val="24"/>
          <w:szCs w:val="24"/>
        </w:rPr>
      </w:pPr>
      <w:r w:rsidRPr="00EE66D0">
        <w:rPr>
          <w:b/>
          <w:bCs/>
          <w:sz w:val="24"/>
          <w:szCs w:val="24"/>
        </w:rPr>
        <w:t>Номер документа                                                            ______________________________________</w:t>
      </w:r>
    </w:p>
    <w:p w:rsidR="003A7D8A" w:rsidRPr="00EE66D0" w:rsidRDefault="003A7D8A" w:rsidP="00EE66D0">
      <w:pPr>
        <w:ind w:firstLine="709"/>
        <w:jc w:val="both"/>
        <w:rPr>
          <w:b/>
          <w:bCs/>
          <w:sz w:val="24"/>
          <w:szCs w:val="24"/>
        </w:rPr>
      </w:pPr>
      <w:r w:rsidRPr="00EE66D0">
        <w:rPr>
          <w:b/>
          <w:bCs/>
          <w:sz w:val="24"/>
          <w:szCs w:val="24"/>
        </w:rPr>
        <w:t>(наименование организации – работодателя)</w:t>
      </w:r>
    </w:p>
    <w:p w:rsidR="00EE66D0" w:rsidRPr="00EE66D0" w:rsidRDefault="00EE66D0" w:rsidP="00EE66D0">
      <w:pPr>
        <w:keepNext/>
        <w:ind w:firstLine="709"/>
        <w:jc w:val="center"/>
        <w:outlineLvl w:val="1"/>
        <w:rPr>
          <w:b/>
          <w:sz w:val="24"/>
          <w:szCs w:val="24"/>
        </w:rPr>
      </w:pPr>
    </w:p>
    <w:p w:rsidR="003A7D8A" w:rsidRPr="00EE66D0" w:rsidRDefault="003A7D8A" w:rsidP="00EE66D0">
      <w:pPr>
        <w:keepNext/>
        <w:ind w:firstLine="709"/>
        <w:jc w:val="center"/>
        <w:outlineLvl w:val="1"/>
        <w:rPr>
          <w:b/>
          <w:sz w:val="24"/>
          <w:szCs w:val="24"/>
        </w:rPr>
      </w:pPr>
      <w:r w:rsidRPr="00EE66D0">
        <w:rPr>
          <w:b/>
          <w:sz w:val="24"/>
          <w:szCs w:val="24"/>
        </w:rPr>
        <w:t>ВЫПИСКА</w:t>
      </w:r>
    </w:p>
    <w:p w:rsidR="003A7D8A" w:rsidRPr="00EE66D0" w:rsidRDefault="003A7D8A" w:rsidP="00EE66D0">
      <w:pPr>
        <w:keepNext/>
        <w:ind w:firstLine="709"/>
        <w:jc w:val="center"/>
        <w:outlineLvl w:val="1"/>
        <w:rPr>
          <w:b/>
          <w:sz w:val="24"/>
          <w:szCs w:val="24"/>
        </w:rPr>
      </w:pPr>
      <w:r w:rsidRPr="00EE66D0">
        <w:rPr>
          <w:b/>
          <w:sz w:val="24"/>
          <w:szCs w:val="24"/>
        </w:rPr>
        <w:t>из протокола №___  заседания профсоюзного комитета от</w:t>
      </w:r>
    </w:p>
    <w:p w:rsidR="003A7D8A" w:rsidRPr="00EE66D0" w:rsidRDefault="003A7D8A" w:rsidP="00EE66D0">
      <w:pPr>
        <w:ind w:firstLine="709"/>
        <w:jc w:val="center"/>
        <w:rPr>
          <w:b/>
          <w:bCs/>
          <w:sz w:val="24"/>
          <w:szCs w:val="24"/>
        </w:rPr>
      </w:pPr>
      <w:r w:rsidRPr="00EE66D0">
        <w:rPr>
          <w:b/>
          <w:bCs/>
          <w:sz w:val="24"/>
          <w:szCs w:val="24"/>
        </w:rPr>
        <w:t>«___» _________ 200__ г.</w:t>
      </w:r>
    </w:p>
    <w:p w:rsidR="003A7D8A" w:rsidRPr="00EE66D0" w:rsidRDefault="003A7D8A" w:rsidP="00EE66D0">
      <w:pPr>
        <w:ind w:firstLine="709"/>
        <w:jc w:val="center"/>
        <w:rPr>
          <w:b/>
          <w:bCs/>
          <w:sz w:val="24"/>
          <w:szCs w:val="24"/>
        </w:rPr>
      </w:pPr>
    </w:p>
    <w:p w:rsidR="003A7D8A" w:rsidRPr="00EE66D0" w:rsidRDefault="003A7D8A" w:rsidP="00EE66D0">
      <w:pPr>
        <w:ind w:firstLine="709"/>
        <w:jc w:val="center"/>
        <w:rPr>
          <w:sz w:val="24"/>
          <w:szCs w:val="24"/>
        </w:rPr>
      </w:pPr>
    </w:p>
    <w:p w:rsidR="003A7D8A" w:rsidRPr="00EE66D0" w:rsidRDefault="003A7D8A" w:rsidP="00EE66D0">
      <w:pPr>
        <w:rPr>
          <w:sz w:val="24"/>
          <w:szCs w:val="24"/>
        </w:rPr>
      </w:pPr>
      <w:r w:rsidRPr="00EE66D0">
        <w:rPr>
          <w:sz w:val="24"/>
          <w:szCs w:val="24"/>
        </w:rPr>
        <w:t>Избрано в состав профкома: ____ чел.</w:t>
      </w:r>
    </w:p>
    <w:p w:rsidR="003A7D8A" w:rsidRPr="00EE66D0" w:rsidRDefault="003A7D8A" w:rsidP="00EE66D0">
      <w:pPr>
        <w:rPr>
          <w:bCs/>
          <w:sz w:val="24"/>
          <w:szCs w:val="24"/>
        </w:rPr>
      </w:pPr>
      <w:r w:rsidRPr="00EE66D0">
        <w:rPr>
          <w:bCs/>
          <w:sz w:val="24"/>
          <w:szCs w:val="24"/>
        </w:rPr>
        <w:t>Присутствовало: ____ чел.</w:t>
      </w:r>
    </w:p>
    <w:p w:rsidR="003A7D8A" w:rsidRPr="00EE66D0" w:rsidRDefault="003A7D8A" w:rsidP="00EE66D0">
      <w:pPr>
        <w:ind w:firstLine="709"/>
        <w:jc w:val="both"/>
        <w:rPr>
          <w:b/>
          <w:bCs/>
          <w:sz w:val="24"/>
          <w:szCs w:val="24"/>
        </w:rPr>
      </w:pPr>
    </w:p>
    <w:p w:rsidR="003A7D8A" w:rsidRPr="00EE66D0" w:rsidRDefault="003A7D8A" w:rsidP="00EE66D0">
      <w:pPr>
        <w:ind w:firstLine="709"/>
        <w:jc w:val="both"/>
        <w:rPr>
          <w:sz w:val="24"/>
          <w:szCs w:val="24"/>
        </w:rPr>
      </w:pPr>
      <w:r w:rsidRPr="00EE66D0">
        <w:rPr>
          <w:b/>
          <w:bCs/>
          <w:sz w:val="24"/>
          <w:szCs w:val="24"/>
        </w:rPr>
        <w:lastRenderedPageBreak/>
        <w:t xml:space="preserve">СЛУШАЛИ: </w:t>
      </w:r>
      <w:r w:rsidRPr="00EE66D0">
        <w:rPr>
          <w:sz w:val="24"/>
          <w:szCs w:val="24"/>
        </w:rPr>
        <w:t>Об утверждении мотивированного мнения по вопросу принятия  работодателем                        ____________________________________________________</w:t>
      </w:r>
      <w:r w:rsidR="00EE66D0">
        <w:rPr>
          <w:sz w:val="24"/>
          <w:szCs w:val="24"/>
        </w:rPr>
        <w:t>____________________________</w:t>
      </w:r>
    </w:p>
    <w:p w:rsidR="003A7D8A" w:rsidRPr="00EE66D0" w:rsidRDefault="003A7D8A" w:rsidP="00EE66D0">
      <w:pPr>
        <w:ind w:firstLine="709"/>
        <w:jc w:val="both"/>
        <w:rPr>
          <w:i/>
          <w:sz w:val="24"/>
          <w:szCs w:val="24"/>
        </w:rPr>
      </w:pPr>
      <w:r w:rsidRPr="00EE66D0">
        <w:rPr>
          <w:i/>
          <w:sz w:val="24"/>
          <w:szCs w:val="24"/>
        </w:rPr>
        <w:t xml:space="preserve">                                                  (наименование проекта локального нормативного акта)</w:t>
      </w:r>
    </w:p>
    <w:p w:rsidR="003A7D8A" w:rsidRPr="00EE66D0" w:rsidRDefault="003A7D8A" w:rsidP="00EE66D0">
      <w:pPr>
        <w:ind w:firstLine="709"/>
        <w:jc w:val="both"/>
        <w:rPr>
          <w:sz w:val="24"/>
          <w:szCs w:val="24"/>
        </w:rPr>
      </w:pPr>
    </w:p>
    <w:p w:rsidR="003A7D8A" w:rsidRPr="00EE66D0" w:rsidRDefault="003A7D8A" w:rsidP="00EE66D0">
      <w:pPr>
        <w:ind w:firstLine="709"/>
        <w:jc w:val="both"/>
        <w:rPr>
          <w:b/>
          <w:bCs/>
          <w:sz w:val="24"/>
          <w:szCs w:val="24"/>
        </w:rPr>
      </w:pPr>
      <w:r w:rsidRPr="00EE66D0">
        <w:rPr>
          <w:sz w:val="24"/>
          <w:szCs w:val="24"/>
        </w:rPr>
        <w:t>в соответствии с обращением от  «___» _________ 200__г. № ___</w:t>
      </w:r>
    </w:p>
    <w:p w:rsidR="003A7D8A" w:rsidRPr="00EE66D0" w:rsidRDefault="003A7D8A" w:rsidP="00EE66D0">
      <w:pPr>
        <w:ind w:firstLine="709"/>
        <w:jc w:val="both"/>
        <w:rPr>
          <w:b/>
          <w:bCs/>
          <w:sz w:val="24"/>
          <w:szCs w:val="24"/>
        </w:rPr>
      </w:pPr>
    </w:p>
    <w:p w:rsidR="003A7D8A" w:rsidRPr="00EE66D0" w:rsidRDefault="003A7D8A" w:rsidP="00EE66D0">
      <w:pPr>
        <w:ind w:firstLine="709"/>
        <w:jc w:val="both"/>
        <w:rPr>
          <w:b/>
          <w:bCs/>
          <w:sz w:val="24"/>
          <w:szCs w:val="24"/>
        </w:rPr>
      </w:pPr>
      <w:r w:rsidRPr="00EE66D0">
        <w:rPr>
          <w:b/>
          <w:bCs/>
          <w:sz w:val="24"/>
          <w:szCs w:val="24"/>
        </w:rPr>
        <w:t>ПОСТАНОВИЛИ:</w:t>
      </w:r>
    </w:p>
    <w:p w:rsidR="003A7D8A" w:rsidRPr="00EE66D0" w:rsidRDefault="003A7D8A" w:rsidP="00EE66D0">
      <w:pPr>
        <w:ind w:firstLine="709"/>
        <w:jc w:val="both"/>
        <w:rPr>
          <w:sz w:val="24"/>
          <w:szCs w:val="24"/>
        </w:rPr>
      </w:pPr>
      <w:r w:rsidRPr="00EE66D0">
        <w:rPr>
          <w:sz w:val="24"/>
          <w:szCs w:val="24"/>
        </w:rPr>
        <w:t>Согласно статей 371, 372 Трудового кодекса РФ, на основании проверки соблюдения работодателем всех действующих и предусмотренных трудовым законодательством, соглашениями, коллективным договором, норм трудового права   утвердить следующее мотивированное мнение профсоюзного комитета:</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1.</w:t>
      </w:r>
      <w:r w:rsidR="00EE66D0">
        <w:rPr>
          <w:sz w:val="24"/>
          <w:szCs w:val="24"/>
        </w:rPr>
        <w:t xml:space="preserve"> </w:t>
      </w:r>
      <w:r w:rsidRPr="00EE66D0">
        <w:rPr>
          <w:sz w:val="24"/>
          <w:szCs w:val="24"/>
        </w:rPr>
        <w:t>Представленный проект         _________________</w:t>
      </w:r>
      <w:r w:rsidR="00EE66D0">
        <w:rPr>
          <w:sz w:val="24"/>
          <w:szCs w:val="24"/>
        </w:rPr>
        <w:t>_____________________________</w:t>
      </w:r>
    </w:p>
    <w:p w:rsidR="003A7D8A" w:rsidRPr="00EE66D0" w:rsidRDefault="003A7D8A" w:rsidP="00EE66D0">
      <w:pPr>
        <w:ind w:firstLine="709"/>
        <w:jc w:val="both"/>
        <w:rPr>
          <w:sz w:val="24"/>
          <w:szCs w:val="24"/>
        </w:rPr>
      </w:pPr>
      <w:r w:rsidRPr="00EE66D0">
        <w:rPr>
          <w:sz w:val="24"/>
          <w:szCs w:val="24"/>
        </w:rPr>
        <w:t xml:space="preserve">                                                          (наименование проекта локального нормативного акта)</w:t>
      </w:r>
    </w:p>
    <w:p w:rsidR="003A7D8A" w:rsidRPr="00EE66D0" w:rsidRDefault="003A7D8A" w:rsidP="00EE66D0">
      <w:pPr>
        <w:ind w:firstLine="709"/>
        <w:jc w:val="both"/>
        <w:rPr>
          <w:bCs/>
          <w:sz w:val="24"/>
          <w:szCs w:val="24"/>
        </w:rPr>
      </w:pPr>
      <w:r w:rsidRPr="00EE66D0">
        <w:rPr>
          <w:b/>
          <w:bCs/>
          <w:sz w:val="24"/>
          <w:szCs w:val="24"/>
        </w:rPr>
        <w:t xml:space="preserve">Соответствует (не соответствует) </w:t>
      </w:r>
      <w:r w:rsidRPr="00EE66D0">
        <w:rPr>
          <w:bCs/>
          <w:sz w:val="24"/>
          <w:szCs w:val="24"/>
        </w:rPr>
        <w:t>требованиям, установленным статьями  ______________ Трудового кодекса РФ, статьями ____________ иного федерального закона (иных нормативных правовых актов, содержащих нормы трудового права, регулирующих принятие данного нормативного акта), пунктам (статьям) _______________соглашения, пунктам (статьям) __________ Коллективного договора, не ухудшает (ухудшает) положение работников.</w:t>
      </w:r>
    </w:p>
    <w:p w:rsidR="003A7D8A" w:rsidRPr="00EE66D0" w:rsidRDefault="003A7D8A" w:rsidP="00EE66D0">
      <w:pPr>
        <w:tabs>
          <w:tab w:val="left" w:pos="444"/>
        </w:tabs>
        <w:ind w:firstLine="709"/>
        <w:jc w:val="both"/>
        <w:rPr>
          <w:sz w:val="24"/>
          <w:szCs w:val="24"/>
        </w:rPr>
      </w:pPr>
      <w:r w:rsidRPr="00EE66D0">
        <w:rPr>
          <w:sz w:val="24"/>
          <w:szCs w:val="24"/>
        </w:rPr>
        <w:t>Иные замечания и дополнения к проекту по содержанию, срокам введения, предлагаемых изменениях и т.д. ________________________________</w:t>
      </w:r>
    </w:p>
    <w:p w:rsidR="003A7D8A" w:rsidRPr="00EE66D0" w:rsidRDefault="003A7D8A" w:rsidP="00EE66D0">
      <w:pPr>
        <w:tabs>
          <w:tab w:val="left" w:pos="444"/>
        </w:tabs>
        <w:ind w:firstLine="709"/>
        <w:rPr>
          <w:sz w:val="24"/>
          <w:szCs w:val="24"/>
        </w:rPr>
      </w:pPr>
    </w:p>
    <w:p w:rsidR="003A7D8A" w:rsidRPr="00EE66D0" w:rsidRDefault="003A7D8A" w:rsidP="00EE66D0">
      <w:pPr>
        <w:ind w:firstLine="709"/>
        <w:jc w:val="both"/>
        <w:rPr>
          <w:sz w:val="24"/>
          <w:szCs w:val="24"/>
        </w:rPr>
      </w:pPr>
      <w:r w:rsidRPr="00EE66D0">
        <w:rPr>
          <w:sz w:val="24"/>
          <w:szCs w:val="24"/>
        </w:rPr>
        <w:t>2.</w:t>
      </w:r>
      <w:r w:rsidR="00EE66D0">
        <w:rPr>
          <w:sz w:val="24"/>
          <w:szCs w:val="24"/>
        </w:rPr>
        <w:t xml:space="preserve"> </w:t>
      </w:r>
      <w:r w:rsidRPr="00EE66D0">
        <w:rPr>
          <w:sz w:val="24"/>
          <w:szCs w:val="24"/>
        </w:rPr>
        <w:t xml:space="preserve">На основании изложенного считаем возможным (невозможным) принятие работодателем </w:t>
      </w:r>
    </w:p>
    <w:p w:rsidR="003A7D8A" w:rsidRPr="00EE66D0" w:rsidRDefault="003A7D8A" w:rsidP="00EE66D0">
      <w:pPr>
        <w:ind w:firstLine="709"/>
        <w:jc w:val="both"/>
        <w:rPr>
          <w:sz w:val="24"/>
          <w:szCs w:val="24"/>
        </w:rPr>
      </w:pPr>
      <w:r w:rsidRPr="00EE66D0">
        <w:rPr>
          <w:sz w:val="24"/>
          <w:szCs w:val="24"/>
        </w:rPr>
        <w:t xml:space="preserve">   _____________________________________________________________________</w:t>
      </w:r>
    </w:p>
    <w:p w:rsidR="003A7D8A" w:rsidRPr="00EE66D0" w:rsidRDefault="003A7D8A" w:rsidP="00EE66D0">
      <w:pPr>
        <w:ind w:firstLine="709"/>
        <w:jc w:val="both"/>
        <w:rPr>
          <w:sz w:val="24"/>
          <w:szCs w:val="24"/>
        </w:rPr>
      </w:pPr>
      <w:r w:rsidRPr="00EE66D0">
        <w:rPr>
          <w:sz w:val="24"/>
          <w:szCs w:val="24"/>
        </w:rPr>
        <w:t xml:space="preserve">                           (наименование проекта локального нормативного акта)</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Председатель профсоюзной</w:t>
      </w:r>
    </w:p>
    <w:p w:rsidR="003A7D8A" w:rsidRPr="00EE66D0" w:rsidRDefault="003A7D8A" w:rsidP="00EE66D0">
      <w:pPr>
        <w:ind w:firstLine="709"/>
        <w:jc w:val="both"/>
        <w:rPr>
          <w:sz w:val="24"/>
          <w:szCs w:val="24"/>
        </w:rPr>
      </w:pPr>
      <w:r w:rsidRPr="00EE66D0">
        <w:rPr>
          <w:sz w:val="24"/>
          <w:szCs w:val="24"/>
        </w:rPr>
        <w:t>организации              ________________                 ____________________</w:t>
      </w:r>
    </w:p>
    <w:p w:rsidR="003A7D8A" w:rsidRPr="00EE66D0" w:rsidRDefault="003A7D8A" w:rsidP="00EE66D0">
      <w:pPr>
        <w:ind w:firstLine="709"/>
        <w:jc w:val="both"/>
        <w:rPr>
          <w:i/>
          <w:sz w:val="24"/>
          <w:szCs w:val="24"/>
        </w:rPr>
      </w:pPr>
      <w:r w:rsidRPr="00EE66D0">
        <w:rPr>
          <w:i/>
          <w:sz w:val="24"/>
          <w:szCs w:val="24"/>
        </w:rPr>
        <w:t xml:space="preserve">                                   (подпись)                                                      (Фамилия)</w:t>
      </w:r>
    </w:p>
    <w:p w:rsidR="003A7D8A" w:rsidRPr="00EE66D0" w:rsidRDefault="003A7D8A" w:rsidP="00EE66D0">
      <w:pPr>
        <w:ind w:firstLine="709"/>
        <w:jc w:val="both"/>
        <w:rPr>
          <w:sz w:val="24"/>
          <w:szCs w:val="24"/>
        </w:rPr>
      </w:pPr>
    </w:p>
    <w:p w:rsidR="003A7D8A" w:rsidRPr="00EE66D0" w:rsidRDefault="003A7D8A" w:rsidP="00EE66D0">
      <w:pPr>
        <w:ind w:firstLine="709"/>
        <w:jc w:val="right"/>
        <w:rPr>
          <w:b/>
          <w:i/>
          <w:sz w:val="18"/>
          <w:szCs w:val="18"/>
        </w:rPr>
      </w:pPr>
      <w:r w:rsidRPr="00EE66D0">
        <w:rPr>
          <w:b/>
          <w:i/>
          <w:sz w:val="18"/>
          <w:szCs w:val="18"/>
        </w:rPr>
        <w:t>Мотивированное мнение   _______________ от «__» _________200__г.</w:t>
      </w:r>
    </w:p>
    <w:p w:rsidR="003A7D8A" w:rsidRPr="00EE66D0" w:rsidRDefault="003A7D8A" w:rsidP="00EE66D0">
      <w:pPr>
        <w:ind w:firstLine="709"/>
        <w:jc w:val="right"/>
        <w:rPr>
          <w:b/>
          <w:i/>
          <w:sz w:val="18"/>
          <w:szCs w:val="18"/>
        </w:rPr>
      </w:pPr>
      <w:r w:rsidRPr="00EE66D0">
        <w:rPr>
          <w:b/>
          <w:i/>
          <w:sz w:val="18"/>
          <w:szCs w:val="18"/>
        </w:rPr>
        <w:t xml:space="preserve">                                              (наименование профоргана)</w:t>
      </w:r>
    </w:p>
    <w:p w:rsidR="003A7D8A" w:rsidRPr="00EE66D0" w:rsidRDefault="003A7D8A" w:rsidP="00EE66D0">
      <w:pPr>
        <w:ind w:firstLine="709"/>
        <w:jc w:val="right"/>
        <w:rPr>
          <w:b/>
          <w:i/>
          <w:sz w:val="18"/>
          <w:szCs w:val="18"/>
        </w:rPr>
      </w:pPr>
      <w:r w:rsidRPr="00EE66D0">
        <w:rPr>
          <w:b/>
          <w:i/>
          <w:sz w:val="18"/>
          <w:szCs w:val="18"/>
        </w:rPr>
        <w:t>получил (а)  ____________________________ «___» __________200__г.</w:t>
      </w:r>
    </w:p>
    <w:p w:rsidR="003A7D8A" w:rsidRPr="00EE66D0" w:rsidRDefault="003A7D8A" w:rsidP="00EE66D0">
      <w:pPr>
        <w:ind w:firstLine="709"/>
        <w:jc w:val="right"/>
        <w:rPr>
          <w:b/>
          <w:i/>
          <w:sz w:val="18"/>
          <w:szCs w:val="18"/>
        </w:rPr>
      </w:pPr>
      <w:r w:rsidRPr="00EE66D0">
        <w:rPr>
          <w:b/>
          <w:i/>
          <w:sz w:val="18"/>
          <w:szCs w:val="18"/>
        </w:rPr>
        <w:t xml:space="preserve">                          ( Ф.И.О. представителя работодателя)   </w:t>
      </w:r>
    </w:p>
    <w:p w:rsidR="003A7D8A" w:rsidRPr="00EE66D0" w:rsidRDefault="003A7D8A" w:rsidP="00EE66D0">
      <w:pPr>
        <w:pBdr>
          <w:bottom w:val="single" w:sz="12" w:space="1" w:color="auto"/>
        </w:pBdr>
        <w:ind w:firstLine="709"/>
        <w:jc w:val="right"/>
        <w:rPr>
          <w:b/>
          <w:bCs/>
          <w:sz w:val="24"/>
          <w:szCs w:val="24"/>
        </w:rPr>
      </w:pPr>
    </w:p>
    <w:p w:rsidR="003A7D8A" w:rsidRPr="00EE66D0" w:rsidRDefault="003A7D8A" w:rsidP="00EE66D0">
      <w:pPr>
        <w:ind w:firstLine="709"/>
        <w:jc w:val="both"/>
        <w:rPr>
          <w:i/>
        </w:rPr>
      </w:pPr>
      <w:r w:rsidRPr="00EE66D0">
        <w:rPr>
          <w:b/>
          <w:bCs/>
          <w:i/>
          <w:sz w:val="24"/>
          <w:szCs w:val="24"/>
        </w:rPr>
        <w:t>Примечание:</w:t>
      </w:r>
      <w:r w:rsidR="00EE66D0">
        <w:rPr>
          <w:b/>
          <w:bCs/>
          <w:i/>
          <w:sz w:val="24"/>
          <w:szCs w:val="24"/>
        </w:rPr>
        <w:t xml:space="preserve"> </w:t>
      </w:r>
      <w:r w:rsidRPr="00EE66D0">
        <w:rPr>
          <w:i/>
        </w:rPr>
        <w:t xml:space="preserve">Если проект локального нормативного акта </w:t>
      </w:r>
      <w:r w:rsidRPr="00EE66D0">
        <w:rPr>
          <w:b/>
          <w:bCs/>
          <w:i/>
        </w:rPr>
        <w:t>не соответствует</w:t>
      </w:r>
      <w:r w:rsidRPr="00EE66D0">
        <w:rPr>
          <w:i/>
        </w:rPr>
        <w:t xml:space="preserve"> требованиям Трудового кодекса РФ, иным федеральным законам, законам субъекта РФ, соглашениям, коллективному договору организации или у профкома имеются конкретные замечания и предложения по содержанию, срокам введения, порядку принятия локального нормативного акта, то профсоюзный комитет принимает </w:t>
      </w:r>
      <w:r w:rsidRPr="00EE66D0">
        <w:rPr>
          <w:i/>
          <w:iCs/>
        </w:rPr>
        <w:t>решение о невозможности принятия локального нормативного акта в предложенной редакции</w:t>
      </w:r>
      <w:r w:rsidRPr="00EE66D0">
        <w:rPr>
          <w:i/>
        </w:rPr>
        <w:t xml:space="preserve"> и дает развернутое мнение, в котором отражаются все  замечания и предложения.  </w:t>
      </w:r>
    </w:p>
    <w:p w:rsidR="003A7D8A" w:rsidRPr="00EE66D0" w:rsidRDefault="003A7D8A" w:rsidP="00EE66D0">
      <w:pPr>
        <w:ind w:firstLine="709"/>
        <w:jc w:val="right"/>
        <w:rPr>
          <w:b/>
          <w:bCs/>
          <w:sz w:val="24"/>
          <w:szCs w:val="24"/>
        </w:rPr>
      </w:pPr>
    </w:p>
    <w:p w:rsidR="003A7D8A" w:rsidRPr="00EE66D0" w:rsidRDefault="003A7D8A" w:rsidP="00EE66D0">
      <w:pPr>
        <w:ind w:firstLine="709"/>
        <w:jc w:val="center"/>
        <w:rPr>
          <w:b/>
          <w:bCs/>
          <w:sz w:val="24"/>
          <w:szCs w:val="24"/>
        </w:rPr>
      </w:pPr>
      <w:r w:rsidRPr="00EE66D0">
        <w:rPr>
          <w:b/>
          <w:bCs/>
          <w:sz w:val="24"/>
          <w:szCs w:val="24"/>
        </w:rPr>
        <w:t>ПРИМЕРНЫЙ ОБРАЗЕЦ ОБРАЩЕНИЯ</w:t>
      </w:r>
    </w:p>
    <w:p w:rsidR="003A7D8A" w:rsidRPr="00EE66D0" w:rsidRDefault="003A7D8A" w:rsidP="00EE66D0">
      <w:pPr>
        <w:ind w:firstLine="709"/>
        <w:jc w:val="center"/>
        <w:rPr>
          <w:b/>
          <w:bCs/>
          <w:sz w:val="24"/>
          <w:szCs w:val="24"/>
        </w:rPr>
      </w:pPr>
      <w:r w:rsidRPr="00EE66D0">
        <w:rPr>
          <w:b/>
          <w:bCs/>
          <w:sz w:val="24"/>
          <w:szCs w:val="24"/>
        </w:rPr>
        <w:t>РАБОТОДАТЕЛЯ К ВЫБОРНОМУ ОРГАНУ ПЕРВИЧНОЙ ПРОФСОЮЗНОЙ</w:t>
      </w:r>
    </w:p>
    <w:p w:rsidR="003A7D8A" w:rsidRPr="00EE66D0" w:rsidRDefault="003A7D8A" w:rsidP="00EE66D0">
      <w:pPr>
        <w:ind w:firstLine="709"/>
        <w:jc w:val="center"/>
        <w:rPr>
          <w:b/>
          <w:bCs/>
          <w:sz w:val="24"/>
          <w:szCs w:val="24"/>
        </w:rPr>
      </w:pPr>
      <w:r w:rsidRPr="00EE66D0">
        <w:rPr>
          <w:b/>
          <w:bCs/>
          <w:sz w:val="24"/>
          <w:szCs w:val="24"/>
        </w:rPr>
        <w:t>ОРГАНИЗАЦИИ ДЛЯ ПОЛУЧЕНИЯ МОТИВИРОВАННОГО МНЕНИЯ</w:t>
      </w:r>
    </w:p>
    <w:p w:rsidR="003A7D8A" w:rsidRPr="00EE66D0" w:rsidRDefault="003A7D8A" w:rsidP="00EE66D0">
      <w:pPr>
        <w:ind w:firstLine="709"/>
        <w:jc w:val="both"/>
        <w:rPr>
          <w:b/>
          <w:bCs/>
          <w:sz w:val="24"/>
          <w:szCs w:val="24"/>
        </w:rPr>
      </w:pPr>
    </w:p>
    <w:p w:rsidR="003A7D8A" w:rsidRPr="00EE66D0" w:rsidRDefault="003A7D8A" w:rsidP="00EE66D0">
      <w:pPr>
        <w:ind w:firstLine="709"/>
        <w:rPr>
          <w:b/>
          <w:bCs/>
          <w:sz w:val="24"/>
          <w:szCs w:val="24"/>
        </w:rPr>
      </w:pPr>
      <w:r w:rsidRPr="00EE66D0">
        <w:rPr>
          <w:b/>
          <w:bCs/>
          <w:sz w:val="24"/>
          <w:szCs w:val="24"/>
        </w:rPr>
        <w:t xml:space="preserve">дата и исходящий                                         В______________________________                    </w:t>
      </w:r>
    </w:p>
    <w:p w:rsidR="003A7D8A" w:rsidRPr="00EE66D0" w:rsidRDefault="003A7D8A" w:rsidP="00EE66D0">
      <w:pPr>
        <w:ind w:firstLine="709"/>
        <w:rPr>
          <w:bCs/>
          <w:i/>
          <w:sz w:val="24"/>
          <w:szCs w:val="24"/>
        </w:rPr>
      </w:pPr>
      <w:r w:rsidRPr="00EE66D0">
        <w:rPr>
          <w:b/>
          <w:bCs/>
          <w:sz w:val="24"/>
          <w:szCs w:val="24"/>
        </w:rPr>
        <w:t xml:space="preserve">номер документа                                          </w:t>
      </w:r>
      <w:r w:rsidRPr="00EE66D0">
        <w:rPr>
          <w:bCs/>
          <w:i/>
          <w:sz w:val="24"/>
          <w:szCs w:val="24"/>
        </w:rPr>
        <w:t>(наименование выборного профоргана)</w:t>
      </w:r>
    </w:p>
    <w:p w:rsidR="003A7D8A" w:rsidRPr="00EE66D0" w:rsidRDefault="003A7D8A" w:rsidP="00EE66D0">
      <w:pPr>
        <w:ind w:firstLine="709"/>
        <w:rPr>
          <w:b/>
          <w:bCs/>
          <w:sz w:val="24"/>
          <w:szCs w:val="24"/>
        </w:rPr>
      </w:pPr>
    </w:p>
    <w:p w:rsidR="003A7D8A" w:rsidRPr="00EE66D0" w:rsidRDefault="003A7D8A" w:rsidP="00EE66D0">
      <w:pPr>
        <w:keepNext/>
        <w:ind w:firstLine="709"/>
        <w:jc w:val="center"/>
        <w:outlineLvl w:val="2"/>
        <w:rPr>
          <w:b/>
          <w:sz w:val="24"/>
          <w:szCs w:val="24"/>
        </w:rPr>
      </w:pPr>
      <w:r w:rsidRPr="00EE66D0">
        <w:rPr>
          <w:b/>
          <w:sz w:val="24"/>
          <w:szCs w:val="24"/>
        </w:rPr>
        <w:lastRenderedPageBreak/>
        <w:t>ОБРАЩЕНИЕ</w:t>
      </w:r>
    </w:p>
    <w:p w:rsidR="003A7D8A" w:rsidRPr="00EE66D0" w:rsidRDefault="003A7D8A" w:rsidP="00EE66D0">
      <w:pPr>
        <w:ind w:firstLine="709"/>
        <w:jc w:val="center"/>
        <w:rPr>
          <w:b/>
          <w:bCs/>
          <w:sz w:val="24"/>
          <w:szCs w:val="24"/>
        </w:rPr>
      </w:pPr>
      <w:r w:rsidRPr="00EE66D0">
        <w:rPr>
          <w:b/>
          <w:bCs/>
          <w:sz w:val="24"/>
          <w:szCs w:val="24"/>
        </w:rPr>
        <w:t xml:space="preserve">о даче мотивированного мнения выборного профсоюзного органа в соответствии со статьей 373 Трудового кодекса РФ </w:t>
      </w:r>
    </w:p>
    <w:p w:rsidR="003A7D8A" w:rsidRPr="00EE66D0" w:rsidRDefault="003A7D8A" w:rsidP="00EE66D0">
      <w:pPr>
        <w:ind w:firstLine="709"/>
        <w:jc w:val="center"/>
        <w:rPr>
          <w:b/>
          <w:bCs/>
          <w:sz w:val="24"/>
          <w:szCs w:val="24"/>
        </w:rPr>
      </w:pPr>
    </w:p>
    <w:p w:rsidR="003A7D8A" w:rsidRPr="00EE66D0" w:rsidRDefault="003A7D8A" w:rsidP="00EE66D0">
      <w:pPr>
        <w:ind w:firstLine="709"/>
        <w:jc w:val="both"/>
        <w:rPr>
          <w:sz w:val="24"/>
          <w:szCs w:val="24"/>
        </w:rPr>
      </w:pPr>
      <w:r w:rsidRPr="00EE66D0">
        <w:rPr>
          <w:b/>
          <w:bCs/>
          <w:sz w:val="24"/>
          <w:szCs w:val="24"/>
        </w:rPr>
        <w:t xml:space="preserve">  _______________________________________________       </w:t>
      </w:r>
      <w:r w:rsidRPr="00EE66D0">
        <w:rPr>
          <w:sz w:val="24"/>
          <w:szCs w:val="24"/>
        </w:rPr>
        <w:t xml:space="preserve">направляет проект  </w:t>
      </w:r>
    </w:p>
    <w:p w:rsidR="003A7D8A" w:rsidRPr="00EE66D0" w:rsidRDefault="003A7D8A" w:rsidP="00EE66D0">
      <w:pPr>
        <w:autoSpaceDE w:val="0"/>
        <w:autoSpaceDN w:val="0"/>
        <w:adjustRightInd w:val="0"/>
        <w:ind w:firstLine="709"/>
        <w:jc w:val="both"/>
        <w:rPr>
          <w:bCs/>
          <w:i/>
          <w:sz w:val="24"/>
          <w:szCs w:val="24"/>
        </w:rPr>
      </w:pPr>
      <w:r w:rsidRPr="00EE66D0">
        <w:rPr>
          <w:bCs/>
          <w:i/>
          <w:sz w:val="24"/>
          <w:szCs w:val="24"/>
        </w:rPr>
        <w:t xml:space="preserve">    (наименование организации – работодателя)</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autoSpaceDE w:val="0"/>
        <w:autoSpaceDN w:val="0"/>
        <w:adjustRightInd w:val="0"/>
        <w:ind w:firstLine="709"/>
        <w:jc w:val="both"/>
        <w:rPr>
          <w:bCs/>
          <w:sz w:val="24"/>
          <w:szCs w:val="24"/>
        </w:rPr>
      </w:pPr>
      <w:r w:rsidRPr="00EE66D0">
        <w:rPr>
          <w:bCs/>
          <w:sz w:val="24"/>
          <w:szCs w:val="24"/>
        </w:rPr>
        <w:t xml:space="preserve">приказа (распоряжения) о прекращении трудового договора  с _____________________________________________________________________                                  </w:t>
      </w:r>
      <w:r w:rsidRPr="00EE66D0">
        <w:rPr>
          <w:bCs/>
          <w:i/>
          <w:sz w:val="24"/>
          <w:szCs w:val="24"/>
        </w:rPr>
        <w:t>(Ф.И.О. работника полностью,  должность, профессия, отдел,</w:t>
      </w:r>
      <w:r w:rsidRPr="00EE66D0">
        <w:rPr>
          <w:bCs/>
          <w:sz w:val="24"/>
          <w:szCs w:val="24"/>
        </w:rPr>
        <w:t xml:space="preserve"> ______________________________________________________________________________ </w:t>
      </w:r>
    </w:p>
    <w:p w:rsidR="003A7D8A" w:rsidRPr="00EE66D0" w:rsidRDefault="003A7D8A" w:rsidP="00EE66D0">
      <w:pPr>
        <w:autoSpaceDE w:val="0"/>
        <w:autoSpaceDN w:val="0"/>
        <w:adjustRightInd w:val="0"/>
        <w:ind w:firstLine="709"/>
        <w:jc w:val="both"/>
        <w:rPr>
          <w:bCs/>
          <w:i/>
          <w:sz w:val="24"/>
          <w:szCs w:val="24"/>
        </w:rPr>
      </w:pPr>
      <w:r w:rsidRPr="00EE66D0">
        <w:rPr>
          <w:bCs/>
          <w:i/>
          <w:sz w:val="24"/>
          <w:szCs w:val="24"/>
        </w:rPr>
        <w:t xml:space="preserve">                       подразделение   или    место    работы   увольняемого     работника)</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autoSpaceDE w:val="0"/>
        <w:autoSpaceDN w:val="0"/>
        <w:adjustRightInd w:val="0"/>
        <w:ind w:firstLine="709"/>
        <w:jc w:val="both"/>
        <w:rPr>
          <w:bCs/>
          <w:sz w:val="24"/>
          <w:szCs w:val="24"/>
        </w:rPr>
      </w:pPr>
      <w:r w:rsidRPr="00EE66D0">
        <w:rPr>
          <w:bCs/>
          <w:sz w:val="24"/>
          <w:szCs w:val="24"/>
        </w:rPr>
        <w:t xml:space="preserve">в соответствии с </w:t>
      </w:r>
      <w:r w:rsidRPr="00EE66D0">
        <w:rPr>
          <w:bCs/>
          <w:sz w:val="24"/>
          <w:szCs w:val="24"/>
          <w:u w:val="single"/>
        </w:rPr>
        <w:t>( п. 2, п. 3, п. 5)</w:t>
      </w:r>
      <w:r w:rsidRPr="00EE66D0">
        <w:rPr>
          <w:bCs/>
          <w:sz w:val="24"/>
          <w:szCs w:val="24"/>
        </w:rPr>
        <w:t xml:space="preserve"> статьи 81 Трудового кодекса РФ и обоснование по нему с приложением следующих документов:</w:t>
      </w:r>
    </w:p>
    <w:p w:rsidR="003A7D8A" w:rsidRPr="00EE66D0" w:rsidRDefault="003A7D8A" w:rsidP="00EE66D0">
      <w:pPr>
        <w:autoSpaceDE w:val="0"/>
        <w:autoSpaceDN w:val="0"/>
        <w:adjustRightInd w:val="0"/>
        <w:jc w:val="both"/>
        <w:rPr>
          <w:bCs/>
          <w:sz w:val="24"/>
          <w:szCs w:val="24"/>
        </w:rPr>
      </w:pPr>
      <w:r w:rsidRPr="00EE66D0">
        <w:rPr>
          <w:bCs/>
          <w:sz w:val="24"/>
          <w:szCs w:val="24"/>
        </w:rPr>
        <w:t>_____________________________________________________________________________</w:t>
      </w:r>
    </w:p>
    <w:p w:rsidR="003A7D8A" w:rsidRPr="00EE66D0" w:rsidRDefault="003A7D8A" w:rsidP="00EE66D0">
      <w:pPr>
        <w:autoSpaceDE w:val="0"/>
        <w:autoSpaceDN w:val="0"/>
        <w:adjustRightInd w:val="0"/>
        <w:ind w:firstLine="709"/>
        <w:jc w:val="both"/>
        <w:rPr>
          <w:bCs/>
          <w:i/>
          <w:sz w:val="24"/>
          <w:szCs w:val="24"/>
        </w:rPr>
      </w:pPr>
      <w:r w:rsidRPr="00EE66D0">
        <w:rPr>
          <w:bCs/>
          <w:i/>
          <w:sz w:val="24"/>
          <w:szCs w:val="24"/>
        </w:rPr>
        <w:t xml:space="preserve">  (перечисляются все документы служащие основанием для правомерности издания приказа)</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autoSpaceDE w:val="0"/>
        <w:autoSpaceDN w:val="0"/>
        <w:adjustRightInd w:val="0"/>
        <w:ind w:firstLine="709"/>
        <w:jc w:val="both"/>
        <w:rPr>
          <w:bCs/>
          <w:sz w:val="24"/>
          <w:szCs w:val="24"/>
        </w:rPr>
      </w:pPr>
      <w:r w:rsidRPr="00EE66D0">
        <w:rPr>
          <w:bCs/>
          <w:sz w:val="24"/>
          <w:szCs w:val="24"/>
        </w:rPr>
        <w:t xml:space="preserve">   Прошу в течение семи рабочих дней направить в письменной форме ваше мотивированное мнение по проекту приказа (распоряжения).</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autoSpaceDE w:val="0"/>
        <w:autoSpaceDN w:val="0"/>
        <w:adjustRightInd w:val="0"/>
        <w:ind w:firstLine="709"/>
        <w:jc w:val="both"/>
        <w:rPr>
          <w:bCs/>
          <w:sz w:val="24"/>
          <w:szCs w:val="24"/>
        </w:rPr>
      </w:pPr>
      <w:r w:rsidRPr="00EE66D0">
        <w:rPr>
          <w:bCs/>
          <w:sz w:val="24"/>
          <w:szCs w:val="24"/>
        </w:rPr>
        <w:t>Приложение на ________ листах.</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ind w:firstLine="709"/>
        <w:jc w:val="both"/>
        <w:rPr>
          <w:sz w:val="24"/>
          <w:szCs w:val="24"/>
        </w:rPr>
      </w:pPr>
      <w:r w:rsidRPr="00EE66D0">
        <w:rPr>
          <w:sz w:val="24"/>
          <w:szCs w:val="24"/>
        </w:rPr>
        <w:t xml:space="preserve">Руководитель </w:t>
      </w:r>
    </w:p>
    <w:p w:rsidR="003A7D8A" w:rsidRPr="00EE66D0" w:rsidRDefault="003A7D8A" w:rsidP="00EE66D0">
      <w:pPr>
        <w:ind w:firstLine="709"/>
        <w:jc w:val="both"/>
        <w:rPr>
          <w:sz w:val="24"/>
          <w:szCs w:val="24"/>
        </w:rPr>
      </w:pPr>
      <w:r w:rsidRPr="00EE66D0">
        <w:rPr>
          <w:sz w:val="24"/>
          <w:szCs w:val="24"/>
        </w:rPr>
        <w:t>организации      ___________________                        ________________________</w:t>
      </w:r>
    </w:p>
    <w:p w:rsidR="003A7D8A" w:rsidRPr="00EE66D0" w:rsidRDefault="003A7D8A" w:rsidP="00EE66D0">
      <w:pPr>
        <w:ind w:firstLine="709"/>
        <w:jc w:val="both"/>
        <w:rPr>
          <w:i/>
          <w:sz w:val="24"/>
          <w:szCs w:val="24"/>
        </w:rPr>
      </w:pPr>
      <w:r w:rsidRPr="00EE66D0">
        <w:rPr>
          <w:i/>
          <w:sz w:val="24"/>
          <w:szCs w:val="24"/>
        </w:rPr>
        <w:t xml:space="preserve">                                   (подпись)                                                        (фамилия)</w:t>
      </w:r>
    </w:p>
    <w:p w:rsidR="003A7D8A" w:rsidRPr="00EE66D0" w:rsidRDefault="003A7D8A" w:rsidP="00EE66D0">
      <w:pPr>
        <w:ind w:firstLine="709"/>
        <w:jc w:val="both"/>
        <w:rPr>
          <w:sz w:val="24"/>
          <w:szCs w:val="24"/>
        </w:rPr>
      </w:pPr>
    </w:p>
    <w:p w:rsidR="003A7D8A" w:rsidRPr="00EE66D0" w:rsidRDefault="003A7D8A" w:rsidP="00EE66D0">
      <w:pPr>
        <w:pBdr>
          <w:bottom w:val="single" w:sz="12" w:space="1" w:color="auto"/>
        </w:pBdr>
        <w:ind w:firstLine="709"/>
        <w:jc w:val="center"/>
        <w:rPr>
          <w:b/>
          <w:bCs/>
          <w:sz w:val="24"/>
          <w:szCs w:val="24"/>
        </w:rPr>
      </w:pPr>
    </w:p>
    <w:p w:rsidR="003A7D8A" w:rsidRPr="00EE66D0" w:rsidRDefault="003A7D8A" w:rsidP="00EE66D0">
      <w:pPr>
        <w:autoSpaceDE w:val="0"/>
        <w:autoSpaceDN w:val="0"/>
        <w:adjustRightInd w:val="0"/>
        <w:ind w:firstLine="709"/>
        <w:rPr>
          <w:b/>
          <w:bCs/>
          <w:sz w:val="24"/>
          <w:szCs w:val="24"/>
        </w:rPr>
      </w:pPr>
    </w:p>
    <w:p w:rsidR="003A7D8A" w:rsidRPr="00EE66D0" w:rsidRDefault="003A7D8A" w:rsidP="00EE66D0">
      <w:pPr>
        <w:autoSpaceDE w:val="0"/>
        <w:autoSpaceDN w:val="0"/>
        <w:adjustRightInd w:val="0"/>
        <w:ind w:firstLine="709"/>
        <w:jc w:val="center"/>
        <w:rPr>
          <w:b/>
          <w:bCs/>
          <w:sz w:val="24"/>
          <w:szCs w:val="24"/>
        </w:rPr>
      </w:pPr>
      <w:r w:rsidRPr="00EE66D0">
        <w:rPr>
          <w:b/>
          <w:bCs/>
          <w:sz w:val="24"/>
          <w:szCs w:val="24"/>
        </w:rPr>
        <w:t>ПРИМЕРНЫЙ ОБРАЗЕЦ</w:t>
      </w:r>
    </w:p>
    <w:p w:rsidR="003A7D8A" w:rsidRPr="00EE66D0" w:rsidRDefault="003A7D8A" w:rsidP="00EE66D0">
      <w:pPr>
        <w:autoSpaceDE w:val="0"/>
        <w:autoSpaceDN w:val="0"/>
        <w:adjustRightInd w:val="0"/>
        <w:ind w:firstLine="709"/>
        <w:jc w:val="center"/>
        <w:rPr>
          <w:b/>
          <w:bCs/>
          <w:sz w:val="24"/>
          <w:szCs w:val="24"/>
        </w:rPr>
      </w:pPr>
      <w:r w:rsidRPr="00EE66D0">
        <w:rPr>
          <w:b/>
          <w:bCs/>
          <w:sz w:val="24"/>
          <w:szCs w:val="24"/>
        </w:rPr>
        <w:t>МОТИВИРОВАННОГО МНЕНИЯ</w:t>
      </w:r>
    </w:p>
    <w:p w:rsidR="003A7D8A" w:rsidRPr="00EE66D0" w:rsidRDefault="003A7D8A" w:rsidP="00EE66D0">
      <w:pPr>
        <w:autoSpaceDE w:val="0"/>
        <w:autoSpaceDN w:val="0"/>
        <w:adjustRightInd w:val="0"/>
        <w:ind w:firstLine="709"/>
        <w:jc w:val="center"/>
        <w:rPr>
          <w:b/>
          <w:bCs/>
          <w:sz w:val="24"/>
          <w:szCs w:val="24"/>
        </w:rPr>
      </w:pPr>
      <w:r w:rsidRPr="00EE66D0">
        <w:rPr>
          <w:b/>
          <w:bCs/>
          <w:sz w:val="24"/>
          <w:szCs w:val="24"/>
        </w:rPr>
        <w:t>ВЫБОРНОГО ОРГАНА ПЕРВИЧНОЙ ПРОФСОЮЗНОЙ ОРГАНИЗАЦИИ ПО ПРОЕКТУ ПРИКАЗА (РАСПОРЯЖЕНИЯ) РАБОТОДАТЕЛЯ</w:t>
      </w:r>
    </w:p>
    <w:p w:rsidR="003A7D8A" w:rsidRPr="00EE66D0" w:rsidRDefault="003A7D8A" w:rsidP="00EE66D0">
      <w:pPr>
        <w:autoSpaceDE w:val="0"/>
        <w:autoSpaceDN w:val="0"/>
        <w:adjustRightInd w:val="0"/>
        <w:ind w:firstLine="709"/>
        <w:rPr>
          <w:b/>
          <w:bCs/>
          <w:sz w:val="24"/>
          <w:szCs w:val="24"/>
        </w:rPr>
      </w:pPr>
    </w:p>
    <w:p w:rsidR="003A7D8A" w:rsidRPr="00EE66D0" w:rsidRDefault="003A7D8A" w:rsidP="00EE66D0">
      <w:pPr>
        <w:pBdr>
          <w:bottom w:val="single" w:sz="12" w:space="1" w:color="auto"/>
        </w:pBdr>
        <w:ind w:firstLine="709"/>
        <w:jc w:val="center"/>
        <w:rPr>
          <w:sz w:val="24"/>
          <w:szCs w:val="24"/>
        </w:rPr>
      </w:pPr>
      <w:r w:rsidRPr="00EE66D0">
        <w:rPr>
          <w:sz w:val="24"/>
          <w:szCs w:val="24"/>
        </w:rPr>
        <w:t xml:space="preserve">Общественной организации «Профессиональный союз работников автомобильного транспорта и дорожного хозяйства Московской области» </w:t>
      </w:r>
    </w:p>
    <w:p w:rsidR="003A7D8A" w:rsidRPr="00EE66D0" w:rsidRDefault="003A7D8A" w:rsidP="00EE66D0">
      <w:pPr>
        <w:pBdr>
          <w:bottom w:val="single" w:sz="12" w:space="1" w:color="auto"/>
        </w:pBdr>
        <w:ind w:firstLine="709"/>
        <w:jc w:val="center"/>
        <w:rPr>
          <w:sz w:val="24"/>
          <w:szCs w:val="24"/>
        </w:rPr>
      </w:pPr>
    </w:p>
    <w:p w:rsidR="003A7D8A" w:rsidRPr="00EE66D0" w:rsidRDefault="003A7D8A" w:rsidP="00EE66D0">
      <w:pPr>
        <w:ind w:firstLine="709"/>
        <w:jc w:val="center"/>
        <w:rPr>
          <w:sz w:val="24"/>
          <w:szCs w:val="24"/>
        </w:rPr>
      </w:pPr>
      <w:r w:rsidRPr="00EE66D0">
        <w:rPr>
          <w:sz w:val="24"/>
          <w:szCs w:val="24"/>
        </w:rPr>
        <w:t>(наименование первичной профсоюзной организации)</w:t>
      </w:r>
    </w:p>
    <w:p w:rsidR="003A7D8A" w:rsidRPr="00EE66D0" w:rsidRDefault="003A7D8A" w:rsidP="00EE66D0">
      <w:pPr>
        <w:autoSpaceDE w:val="0"/>
        <w:autoSpaceDN w:val="0"/>
        <w:adjustRightInd w:val="0"/>
        <w:ind w:firstLine="709"/>
        <w:rPr>
          <w:b/>
          <w:bCs/>
          <w:i/>
          <w:iCs/>
          <w:sz w:val="24"/>
          <w:szCs w:val="24"/>
        </w:rPr>
      </w:pPr>
    </w:p>
    <w:p w:rsidR="003A7D8A" w:rsidRPr="00EE66D0" w:rsidRDefault="003A7D8A" w:rsidP="00EE66D0">
      <w:pPr>
        <w:ind w:firstLine="709"/>
        <w:jc w:val="both"/>
        <w:rPr>
          <w:b/>
          <w:bCs/>
          <w:sz w:val="24"/>
          <w:szCs w:val="24"/>
        </w:rPr>
      </w:pPr>
      <w:r w:rsidRPr="00EE66D0">
        <w:rPr>
          <w:b/>
          <w:bCs/>
          <w:sz w:val="24"/>
          <w:szCs w:val="24"/>
        </w:rPr>
        <w:t xml:space="preserve">Дата и исходящий                                                    </w:t>
      </w:r>
    </w:p>
    <w:p w:rsidR="003A7D8A" w:rsidRPr="00EE66D0" w:rsidRDefault="003A7D8A" w:rsidP="00EE66D0">
      <w:pPr>
        <w:ind w:firstLine="709"/>
        <w:jc w:val="both"/>
        <w:rPr>
          <w:b/>
          <w:bCs/>
          <w:sz w:val="24"/>
          <w:szCs w:val="24"/>
        </w:rPr>
      </w:pPr>
      <w:r w:rsidRPr="00EE66D0">
        <w:rPr>
          <w:b/>
          <w:bCs/>
          <w:sz w:val="24"/>
          <w:szCs w:val="24"/>
        </w:rPr>
        <w:t>Номер документа</w:t>
      </w:r>
    </w:p>
    <w:p w:rsidR="003A7D8A" w:rsidRPr="00EE66D0" w:rsidRDefault="003A7D8A" w:rsidP="00EE66D0">
      <w:pPr>
        <w:ind w:firstLine="709"/>
        <w:jc w:val="both"/>
        <w:rPr>
          <w:b/>
          <w:bCs/>
          <w:sz w:val="24"/>
          <w:szCs w:val="24"/>
        </w:rPr>
      </w:pPr>
      <w:r w:rsidRPr="00EE66D0">
        <w:rPr>
          <w:b/>
          <w:bCs/>
          <w:sz w:val="24"/>
          <w:szCs w:val="24"/>
        </w:rPr>
        <w:t xml:space="preserve">                                   ______________________________________</w:t>
      </w:r>
    </w:p>
    <w:p w:rsidR="003A7D8A" w:rsidRPr="00EE66D0" w:rsidRDefault="003A7D8A" w:rsidP="00EE66D0">
      <w:pPr>
        <w:ind w:firstLine="709"/>
        <w:jc w:val="both"/>
        <w:rPr>
          <w:bCs/>
          <w:i/>
          <w:sz w:val="24"/>
          <w:szCs w:val="24"/>
        </w:rPr>
      </w:pPr>
      <w:r w:rsidRPr="00EE66D0">
        <w:rPr>
          <w:bCs/>
          <w:i/>
          <w:sz w:val="24"/>
          <w:szCs w:val="24"/>
        </w:rPr>
        <w:t xml:space="preserve">                                   (наименование организации – работодателя)</w:t>
      </w:r>
    </w:p>
    <w:p w:rsidR="003A7D8A" w:rsidRPr="00EE66D0" w:rsidRDefault="003A7D8A" w:rsidP="00EE66D0">
      <w:pPr>
        <w:ind w:firstLine="709"/>
        <w:jc w:val="both"/>
        <w:rPr>
          <w:b/>
          <w:bCs/>
          <w:sz w:val="24"/>
          <w:szCs w:val="24"/>
        </w:rPr>
      </w:pPr>
    </w:p>
    <w:p w:rsidR="003A7D8A" w:rsidRPr="00EE66D0" w:rsidRDefault="003A7D8A" w:rsidP="00EE66D0">
      <w:pPr>
        <w:keepNext/>
        <w:ind w:firstLine="709"/>
        <w:jc w:val="center"/>
        <w:outlineLvl w:val="1"/>
        <w:rPr>
          <w:b/>
          <w:sz w:val="24"/>
          <w:szCs w:val="24"/>
        </w:rPr>
      </w:pPr>
      <w:r w:rsidRPr="00EE66D0">
        <w:rPr>
          <w:b/>
          <w:sz w:val="24"/>
          <w:szCs w:val="24"/>
        </w:rPr>
        <w:t>ВЫПИСКА</w:t>
      </w:r>
    </w:p>
    <w:p w:rsidR="003A7D8A" w:rsidRPr="00EE66D0" w:rsidRDefault="003A7D8A" w:rsidP="00EE66D0">
      <w:pPr>
        <w:keepNext/>
        <w:ind w:firstLine="709"/>
        <w:jc w:val="center"/>
        <w:outlineLvl w:val="1"/>
        <w:rPr>
          <w:b/>
          <w:sz w:val="24"/>
          <w:szCs w:val="24"/>
        </w:rPr>
      </w:pPr>
      <w:r w:rsidRPr="00EE66D0">
        <w:rPr>
          <w:b/>
          <w:sz w:val="24"/>
          <w:szCs w:val="24"/>
        </w:rPr>
        <w:t>из протокола №___  заседания профсоюзного комитета от</w:t>
      </w:r>
    </w:p>
    <w:p w:rsidR="003A7D8A" w:rsidRPr="00EE66D0" w:rsidRDefault="003A7D8A" w:rsidP="00EE66D0">
      <w:pPr>
        <w:ind w:firstLine="709"/>
        <w:jc w:val="center"/>
        <w:rPr>
          <w:b/>
          <w:bCs/>
          <w:sz w:val="24"/>
          <w:szCs w:val="24"/>
        </w:rPr>
      </w:pPr>
      <w:r w:rsidRPr="00EE66D0">
        <w:rPr>
          <w:b/>
          <w:bCs/>
          <w:sz w:val="24"/>
          <w:szCs w:val="24"/>
        </w:rPr>
        <w:t>«___» _________ 200__ г.</w:t>
      </w:r>
    </w:p>
    <w:p w:rsidR="003A7D8A" w:rsidRPr="00EE66D0" w:rsidRDefault="003A7D8A" w:rsidP="00EE66D0">
      <w:pPr>
        <w:ind w:firstLine="709"/>
        <w:jc w:val="center"/>
        <w:rPr>
          <w:b/>
          <w:bCs/>
          <w:sz w:val="24"/>
          <w:szCs w:val="24"/>
        </w:rPr>
      </w:pPr>
    </w:p>
    <w:p w:rsidR="003A7D8A" w:rsidRPr="00EE66D0" w:rsidRDefault="003A7D8A" w:rsidP="00EE66D0">
      <w:pPr>
        <w:ind w:firstLine="709"/>
        <w:jc w:val="center"/>
        <w:rPr>
          <w:sz w:val="24"/>
          <w:szCs w:val="24"/>
        </w:rPr>
      </w:pPr>
    </w:p>
    <w:p w:rsidR="003A7D8A" w:rsidRPr="00EE66D0" w:rsidRDefault="003A7D8A" w:rsidP="00EE66D0">
      <w:pPr>
        <w:ind w:firstLine="709"/>
        <w:rPr>
          <w:sz w:val="24"/>
          <w:szCs w:val="24"/>
        </w:rPr>
      </w:pPr>
      <w:r w:rsidRPr="00EE66D0">
        <w:rPr>
          <w:sz w:val="24"/>
          <w:szCs w:val="24"/>
        </w:rPr>
        <w:t>Избрано в состав профкома: ____ чел.</w:t>
      </w:r>
    </w:p>
    <w:p w:rsidR="003A7D8A" w:rsidRPr="00EE66D0" w:rsidRDefault="003A7D8A" w:rsidP="00EE66D0">
      <w:pPr>
        <w:ind w:firstLine="709"/>
        <w:rPr>
          <w:bCs/>
          <w:sz w:val="24"/>
          <w:szCs w:val="24"/>
        </w:rPr>
      </w:pPr>
      <w:r w:rsidRPr="00EE66D0">
        <w:rPr>
          <w:bCs/>
          <w:sz w:val="24"/>
          <w:szCs w:val="24"/>
        </w:rPr>
        <w:t>Присутствовало: ____ чел.</w:t>
      </w:r>
    </w:p>
    <w:p w:rsidR="003A7D8A" w:rsidRPr="00EE66D0" w:rsidRDefault="003A7D8A" w:rsidP="00EE66D0">
      <w:pPr>
        <w:ind w:firstLine="709"/>
        <w:jc w:val="both"/>
        <w:rPr>
          <w:b/>
          <w:bCs/>
          <w:sz w:val="24"/>
          <w:szCs w:val="24"/>
        </w:rPr>
      </w:pPr>
    </w:p>
    <w:p w:rsidR="003A7D8A" w:rsidRPr="00EE66D0" w:rsidRDefault="003A7D8A" w:rsidP="00EE66D0">
      <w:pPr>
        <w:ind w:firstLine="709"/>
        <w:jc w:val="both"/>
        <w:rPr>
          <w:sz w:val="24"/>
          <w:szCs w:val="24"/>
        </w:rPr>
      </w:pPr>
      <w:r w:rsidRPr="00EE66D0">
        <w:rPr>
          <w:b/>
          <w:bCs/>
          <w:sz w:val="24"/>
          <w:szCs w:val="24"/>
        </w:rPr>
        <w:lastRenderedPageBreak/>
        <w:t xml:space="preserve">СЛУШАЛИ: </w:t>
      </w:r>
      <w:r w:rsidRPr="00EE66D0">
        <w:rPr>
          <w:sz w:val="24"/>
          <w:szCs w:val="24"/>
        </w:rPr>
        <w:t>Об утверждении мотивированного мнения по вопросу издания работодателем      ____________________________________________</w:t>
      </w:r>
    </w:p>
    <w:p w:rsidR="003A7D8A" w:rsidRPr="00EE66D0" w:rsidRDefault="003A7D8A" w:rsidP="00EE66D0">
      <w:pPr>
        <w:ind w:firstLine="709"/>
        <w:jc w:val="both"/>
        <w:rPr>
          <w:i/>
          <w:sz w:val="24"/>
          <w:szCs w:val="24"/>
        </w:rPr>
      </w:pPr>
      <w:r w:rsidRPr="00EE66D0">
        <w:rPr>
          <w:i/>
          <w:sz w:val="24"/>
          <w:szCs w:val="24"/>
        </w:rPr>
        <w:t xml:space="preserve">                        (наименование проекта приказа (распоряжения) работодателем)</w:t>
      </w:r>
    </w:p>
    <w:p w:rsidR="003A7D8A" w:rsidRPr="00EE66D0" w:rsidRDefault="003A7D8A" w:rsidP="00EE66D0">
      <w:pPr>
        <w:ind w:firstLine="709"/>
        <w:jc w:val="both"/>
        <w:rPr>
          <w:sz w:val="24"/>
          <w:szCs w:val="24"/>
        </w:rPr>
      </w:pPr>
      <w:r w:rsidRPr="00EE66D0">
        <w:rPr>
          <w:sz w:val="24"/>
          <w:szCs w:val="24"/>
        </w:rPr>
        <w:t>в соответствии с обращением   от «___» __________ 200__г. № ____</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b/>
          <w:bCs/>
          <w:sz w:val="24"/>
          <w:szCs w:val="24"/>
        </w:rPr>
        <w:t>ПОСТАНОВИЛИ:</w:t>
      </w:r>
    </w:p>
    <w:p w:rsidR="003A7D8A" w:rsidRPr="00EE66D0" w:rsidRDefault="003A7D8A" w:rsidP="00EE66D0">
      <w:pPr>
        <w:autoSpaceDE w:val="0"/>
        <w:autoSpaceDN w:val="0"/>
        <w:adjustRightInd w:val="0"/>
        <w:ind w:firstLine="709"/>
        <w:jc w:val="both"/>
        <w:rPr>
          <w:bCs/>
          <w:i/>
          <w:sz w:val="24"/>
          <w:szCs w:val="24"/>
        </w:rPr>
      </w:pPr>
      <w:r w:rsidRPr="00EE66D0">
        <w:rPr>
          <w:bCs/>
          <w:sz w:val="24"/>
          <w:szCs w:val="24"/>
        </w:rPr>
        <w:t xml:space="preserve"> Согласно статье 373 Трудового кодекса РФ, на основании проверки соблюдения работодателем норм трудового права  при подготовке проекта приказа (распоряжения) о прекращении трудового договора с _____________________________________________________________________             </w:t>
      </w:r>
      <w:r w:rsidRPr="00EE66D0">
        <w:rPr>
          <w:bCs/>
          <w:i/>
          <w:sz w:val="24"/>
          <w:szCs w:val="24"/>
        </w:rPr>
        <w:t>(Ф.И.О. работника полностью, должность, профессия, отдел, подразделение или место работы увольняемого работника)</w:t>
      </w:r>
    </w:p>
    <w:p w:rsidR="003A7D8A" w:rsidRPr="00EE66D0" w:rsidRDefault="003A7D8A" w:rsidP="00EE66D0">
      <w:pPr>
        <w:autoSpaceDE w:val="0"/>
        <w:autoSpaceDN w:val="0"/>
        <w:adjustRightInd w:val="0"/>
        <w:ind w:firstLine="709"/>
        <w:jc w:val="both"/>
        <w:rPr>
          <w:bCs/>
          <w:sz w:val="24"/>
          <w:szCs w:val="24"/>
        </w:rPr>
      </w:pPr>
    </w:p>
    <w:p w:rsidR="003A7D8A" w:rsidRPr="00EE66D0" w:rsidRDefault="003A7D8A" w:rsidP="00EE66D0">
      <w:pPr>
        <w:ind w:firstLine="709"/>
        <w:jc w:val="both"/>
        <w:rPr>
          <w:sz w:val="24"/>
          <w:szCs w:val="24"/>
        </w:rPr>
      </w:pPr>
      <w:r w:rsidRPr="00EE66D0">
        <w:rPr>
          <w:sz w:val="24"/>
          <w:szCs w:val="24"/>
        </w:rPr>
        <w:t xml:space="preserve">в соответствии с </w:t>
      </w:r>
      <w:r w:rsidRPr="00EE66D0">
        <w:rPr>
          <w:sz w:val="24"/>
          <w:szCs w:val="24"/>
          <w:u w:val="single"/>
        </w:rPr>
        <w:t>(п. 2, п. 3 , п. 5)</w:t>
      </w:r>
      <w:r w:rsidRPr="00EE66D0">
        <w:rPr>
          <w:sz w:val="24"/>
          <w:szCs w:val="24"/>
        </w:rPr>
        <w:t xml:space="preserve"> статьи 81 Трудового кодекса РФ утвердить следующее мотивированное мнение:</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1. Представленный проект приказа (распоряжения) о расторжении трудового договора с    _________________________________________________________</w:t>
      </w:r>
    </w:p>
    <w:p w:rsidR="003A7D8A" w:rsidRPr="00EE66D0" w:rsidRDefault="003A7D8A" w:rsidP="00EE66D0">
      <w:pPr>
        <w:ind w:firstLine="709"/>
        <w:jc w:val="both"/>
        <w:rPr>
          <w:i/>
          <w:sz w:val="24"/>
          <w:szCs w:val="24"/>
        </w:rPr>
      </w:pPr>
      <w:r w:rsidRPr="00EE66D0">
        <w:rPr>
          <w:i/>
          <w:sz w:val="24"/>
          <w:szCs w:val="24"/>
        </w:rPr>
        <w:t xml:space="preserve">  (Ф.И.О. работника полностью, должность, профессия, цех, отдел, иное подразделение или место работы увольняемого работника)</w:t>
      </w:r>
    </w:p>
    <w:p w:rsidR="003A7D8A" w:rsidRPr="00EE66D0" w:rsidRDefault="003A7D8A" w:rsidP="00EE66D0">
      <w:pPr>
        <w:ind w:firstLine="709"/>
        <w:jc w:val="both"/>
        <w:rPr>
          <w:sz w:val="24"/>
          <w:szCs w:val="24"/>
        </w:rPr>
      </w:pPr>
      <w:r w:rsidRPr="00EE66D0">
        <w:rPr>
          <w:sz w:val="24"/>
          <w:szCs w:val="24"/>
        </w:rPr>
        <w:t xml:space="preserve">в соответствии с пунктами 2,3,5 статьи 81 ТК РФ и приложенные к нему документы подтверждают (не подтверждают)  правомерность его принятия.  </w:t>
      </w:r>
    </w:p>
    <w:p w:rsidR="003A7D8A" w:rsidRPr="00EE66D0" w:rsidRDefault="003A7D8A" w:rsidP="00EE66D0">
      <w:pPr>
        <w:tabs>
          <w:tab w:val="left" w:pos="592"/>
        </w:tabs>
        <w:ind w:firstLine="709"/>
        <w:rPr>
          <w:sz w:val="24"/>
          <w:szCs w:val="24"/>
        </w:rPr>
      </w:pPr>
      <w:r w:rsidRPr="00EE66D0">
        <w:rPr>
          <w:sz w:val="24"/>
          <w:szCs w:val="24"/>
        </w:rPr>
        <w:t>Проект приказа (распоряжения) соответствует ( не соответствует) требованиям, установленным статьями_____________ Трудового кодекса РФ, статьями _____________________ иного федерального закона, пунктами ______</w:t>
      </w:r>
    </w:p>
    <w:p w:rsidR="003A7D8A" w:rsidRPr="00EE66D0" w:rsidRDefault="003A7D8A" w:rsidP="00EE66D0">
      <w:pPr>
        <w:tabs>
          <w:tab w:val="left" w:pos="592"/>
        </w:tabs>
        <w:ind w:firstLine="709"/>
        <w:rPr>
          <w:sz w:val="24"/>
          <w:szCs w:val="24"/>
        </w:rPr>
      </w:pPr>
      <w:r w:rsidRPr="00EE66D0">
        <w:rPr>
          <w:sz w:val="24"/>
          <w:szCs w:val="24"/>
        </w:rPr>
        <w:t>Соглашения, пунктами ______________ Коллективного договора, не нарушает (нарушает) условия трудового договора работника.</w:t>
      </w:r>
    </w:p>
    <w:p w:rsidR="003A7D8A" w:rsidRPr="00EE66D0" w:rsidRDefault="003A7D8A" w:rsidP="00EE66D0">
      <w:pPr>
        <w:ind w:firstLine="709"/>
        <w:jc w:val="both"/>
        <w:rPr>
          <w:sz w:val="24"/>
          <w:szCs w:val="24"/>
        </w:rPr>
      </w:pPr>
      <w:r w:rsidRPr="00EE66D0">
        <w:rPr>
          <w:sz w:val="24"/>
          <w:szCs w:val="24"/>
        </w:rPr>
        <w:t xml:space="preserve">    2. На основании изложенного считаем возможным (не возможным) принятие работодателем решения об издании приказа (распоряжения) о расторжении трудового договора с__________________________________________________</w:t>
      </w:r>
    </w:p>
    <w:p w:rsidR="003A7D8A" w:rsidRPr="00EE66D0" w:rsidRDefault="003A7D8A" w:rsidP="00EE66D0">
      <w:pPr>
        <w:tabs>
          <w:tab w:val="left" w:pos="2570"/>
        </w:tabs>
        <w:ind w:firstLine="709"/>
        <w:jc w:val="center"/>
        <w:rPr>
          <w:i/>
          <w:sz w:val="24"/>
          <w:szCs w:val="24"/>
        </w:rPr>
      </w:pPr>
      <w:r w:rsidRPr="00EE66D0">
        <w:rPr>
          <w:i/>
          <w:sz w:val="24"/>
          <w:szCs w:val="24"/>
        </w:rPr>
        <w:t>(Ф.И.О. работника полностью, должность, профессия, цех, отдел, иное подразделение или место работы увольняемого работника)</w:t>
      </w:r>
    </w:p>
    <w:p w:rsidR="003A7D8A" w:rsidRPr="00EE66D0" w:rsidRDefault="003A7D8A" w:rsidP="00EE66D0">
      <w:pPr>
        <w:tabs>
          <w:tab w:val="left" w:pos="2570"/>
        </w:tabs>
        <w:ind w:firstLine="709"/>
        <w:rPr>
          <w:sz w:val="24"/>
          <w:szCs w:val="24"/>
        </w:rPr>
      </w:pPr>
      <w:r w:rsidRPr="00EE66D0">
        <w:rPr>
          <w:sz w:val="24"/>
          <w:szCs w:val="24"/>
        </w:rPr>
        <w:t>в соответствии с пунктами 2, 3, 5 статьи 81 Трудового кодекса РФ.</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p>
    <w:p w:rsidR="003A7D8A" w:rsidRPr="00EE66D0" w:rsidRDefault="003A7D8A" w:rsidP="00EE66D0">
      <w:pPr>
        <w:keepNext/>
        <w:ind w:firstLine="709"/>
        <w:jc w:val="both"/>
        <w:outlineLvl w:val="3"/>
        <w:rPr>
          <w:bCs/>
          <w:sz w:val="24"/>
          <w:szCs w:val="24"/>
        </w:rPr>
      </w:pPr>
      <w:r w:rsidRPr="00EE66D0">
        <w:rPr>
          <w:bCs/>
          <w:sz w:val="24"/>
          <w:szCs w:val="24"/>
        </w:rPr>
        <w:t>Председатель профсоюзной</w:t>
      </w:r>
    </w:p>
    <w:p w:rsidR="003A7D8A" w:rsidRPr="00EE66D0" w:rsidRDefault="003A7D8A" w:rsidP="00EE66D0">
      <w:pPr>
        <w:ind w:firstLine="709"/>
        <w:jc w:val="both"/>
        <w:rPr>
          <w:sz w:val="24"/>
          <w:szCs w:val="24"/>
        </w:rPr>
      </w:pPr>
      <w:r w:rsidRPr="00EE66D0">
        <w:rPr>
          <w:sz w:val="24"/>
          <w:szCs w:val="24"/>
        </w:rPr>
        <w:t>организации             ________________                 ____________________</w:t>
      </w:r>
    </w:p>
    <w:p w:rsidR="003A7D8A" w:rsidRPr="00EE66D0" w:rsidRDefault="003A7D8A" w:rsidP="00EE66D0">
      <w:pPr>
        <w:ind w:firstLine="709"/>
        <w:jc w:val="both"/>
        <w:rPr>
          <w:sz w:val="24"/>
          <w:szCs w:val="24"/>
        </w:rPr>
      </w:pPr>
      <w:r w:rsidRPr="00EE66D0">
        <w:rPr>
          <w:sz w:val="24"/>
          <w:szCs w:val="24"/>
        </w:rPr>
        <w:t xml:space="preserve">                                                    (подпись)                                                          (Фамилия)   </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Мотивированное мнение   _______________ от «__» _________200__г.</w:t>
      </w:r>
    </w:p>
    <w:p w:rsidR="003A7D8A" w:rsidRPr="00EE66D0" w:rsidRDefault="003A7D8A" w:rsidP="00EE66D0">
      <w:pPr>
        <w:ind w:firstLine="709"/>
        <w:jc w:val="both"/>
        <w:rPr>
          <w:sz w:val="24"/>
          <w:szCs w:val="24"/>
        </w:rPr>
      </w:pPr>
      <w:r w:rsidRPr="00EE66D0">
        <w:rPr>
          <w:sz w:val="24"/>
          <w:szCs w:val="24"/>
        </w:rPr>
        <w:t xml:space="preserve">                                              (наименование профоргана)</w:t>
      </w:r>
    </w:p>
    <w:p w:rsidR="003A7D8A" w:rsidRPr="00EE66D0" w:rsidRDefault="003A7D8A" w:rsidP="00EE66D0">
      <w:pPr>
        <w:ind w:firstLine="709"/>
        <w:jc w:val="both"/>
        <w:rPr>
          <w:sz w:val="24"/>
          <w:szCs w:val="24"/>
        </w:rPr>
      </w:pPr>
    </w:p>
    <w:p w:rsidR="003A7D8A" w:rsidRPr="00EE66D0" w:rsidRDefault="003A7D8A" w:rsidP="00EE66D0">
      <w:pPr>
        <w:ind w:firstLine="709"/>
        <w:jc w:val="both"/>
        <w:rPr>
          <w:sz w:val="24"/>
          <w:szCs w:val="24"/>
        </w:rPr>
      </w:pPr>
      <w:r w:rsidRPr="00EE66D0">
        <w:rPr>
          <w:sz w:val="24"/>
          <w:szCs w:val="24"/>
        </w:rPr>
        <w:t>получил (а) ____________________________ «___» __________200__г.</w:t>
      </w:r>
    </w:p>
    <w:p w:rsidR="003A7D8A" w:rsidRPr="00EE66D0" w:rsidRDefault="003A7D8A" w:rsidP="00EE66D0">
      <w:pPr>
        <w:ind w:firstLine="709"/>
        <w:jc w:val="both"/>
        <w:rPr>
          <w:i/>
          <w:sz w:val="24"/>
          <w:szCs w:val="24"/>
        </w:rPr>
      </w:pPr>
      <w:r w:rsidRPr="00EE66D0">
        <w:rPr>
          <w:i/>
          <w:sz w:val="24"/>
          <w:szCs w:val="24"/>
        </w:rPr>
        <w:t xml:space="preserve">                          ( Ф.И.О. представителя работодателя)   </w:t>
      </w:r>
    </w:p>
    <w:p w:rsidR="003A7D8A" w:rsidRPr="00EE66D0" w:rsidRDefault="003A7D8A" w:rsidP="00EE66D0">
      <w:pPr>
        <w:ind w:firstLine="709"/>
        <w:jc w:val="both"/>
        <w:rPr>
          <w:sz w:val="24"/>
          <w:szCs w:val="24"/>
        </w:rPr>
      </w:pPr>
    </w:p>
    <w:p w:rsidR="003A7D8A" w:rsidRPr="00EE66D0" w:rsidRDefault="003A7D8A" w:rsidP="00EE66D0">
      <w:pPr>
        <w:pBdr>
          <w:bottom w:val="single" w:sz="12" w:space="1" w:color="auto"/>
        </w:pBdr>
        <w:ind w:firstLine="709"/>
        <w:jc w:val="both"/>
        <w:rPr>
          <w:sz w:val="24"/>
          <w:szCs w:val="24"/>
        </w:rPr>
      </w:pPr>
    </w:p>
    <w:p w:rsidR="003A7D8A" w:rsidRPr="00EE66D0" w:rsidRDefault="003A7D8A" w:rsidP="00EE66D0">
      <w:pPr>
        <w:ind w:firstLine="709"/>
        <w:jc w:val="both"/>
        <w:rPr>
          <w:i/>
          <w:sz w:val="22"/>
          <w:szCs w:val="22"/>
        </w:rPr>
      </w:pPr>
      <w:r w:rsidRPr="00EE66D0">
        <w:rPr>
          <w:b/>
          <w:bCs/>
          <w:i/>
          <w:sz w:val="24"/>
          <w:szCs w:val="24"/>
        </w:rPr>
        <w:t>Примечание</w:t>
      </w:r>
      <w:r w:rsidRPr="00EE66D0">
        <w:rPr>
          <w:i/>
          <w:sz w:val="24"/>
          <w:szCs w:val="24"/>
        </w:rPr>
        <w:t xml:space="preserve">:   </w:t>
      </w:r>
      <w:r w:rsidRPr="00EE66D0">
        <w:rPr>
          <w:i/>
          <w:sz w:val="22"/>
          <w:szCs w:val="22"/>
        </w:rPr>
        <w:t xml:space="preserve">Если проект приказа (распоряжения) </w:t>
      </w:r>
      <w:r w:rsidRPr="00EE66D0">
        <w:rPr>
          <w:b/>
          <w:bCs/>
          <w:i/>
          <w:sz w:val="22"/>
          <w:szCs w:val="22"/>
        </w:rPr>
        <w:t>не соответствует</w:t>
      </w:r>
      <w:r w:rsidRPr="00EE66D0">
        <w:rPr>
          <w:i/>
          <w:sz w:val="22"/>
          <w:szCs w:val="22"/>
        </w:rPr>
        <w:t xml:space="preserve"> требованиям трудового законодательства, не учитывает дополнительные обстоятельства, связанные с трудовой и общественной  деятельностью работника в организации или у профкома имеются конкретные замечания и предложения по содержанию и порядку издания данного приказа (распоряжения), то профсоюзный комитет принимает решение </w:t>
      </w:r>
      <w:r w:rsidRPr="00EE66D0">
        <w:rPr>
          <w:i/>
          <w:iCs/>
          <w:sz w:val="22"/>
          <w:szCs w:val="22"/>
        </w:rPr>
        <w:t xml:space="preserve">о не возможности принятия работодателем решения об издании приказа (распоряжения) </w:t>
      </w:r>
      <w:r w:rsidRPr="00EE66D0">
        <w:rPr>
          <w:i/>
          <w:sz w:val="22"/>
          <w:szCs w:val="22"/>
        </w:rPr>
        <w:t xml:space="preserve">и дает развернутое мнение, в котором отражаются все  замечания и предложения.   </w:t>
      </w:r>
    </w:p>
    <w:p w:rsidR="00EE66D0" w:rsidRDefault="00EE66D0" w:rsidP="00EE66D0">
      <w:pPr>
        <w:tabs>
          <w:tab w:val="left" w:pos="1808"/>
        </w:tabs>
        <w:jc w:val="center"/>
        <w:rPr>
          <w:rFonts w:ascii="Tahoma" w:hAnsi="Tahoma" w:cs="Tahoma"/>
          <w:b/>
          <w:sz w:val="24"/>
          <w:szCs w:val="24"/>
        </w:rPr>
      </w:pPr>
      <w:r w:rsidRPr="00EE66D0">
        <w:rPr>
          <w:rFonts w:ascii="Tahoma" w:hAnsi="Tahoma" w:cs="Tahoma"/>
          <w:b/>
          <w:sz w:val="24"/>
          <w:szCs w:val="24"/>
        </w:rPr>
        <w:lastRenderedPageBreak/>
        <w:t>К</w:t>
      </w:r>
      <w:r>
        <w:rPr>
          <w:rFonts w:ascii="Tahoma" w:hAnsi="Tahoma" w:cs="Tahoma"/>
          <w:b/>
          <w:sz w:val="24"/>
          <w:szCs w:val="24"/>
        </w:rPr>
        <w:t xml:space="preserve">ОМИССИИ ПО ТРУДОВЫМ СПОРАМ </w:t>
      </w:r>
    </w:p>
    <w:p w:rsidR="00EE66D0" w:rsidRPr="00EE66D0" w:rsidRDefault="00EE66D0" w:rsidP="00EE66D0">
      <w:pPr>
        <w:tabs>
          <w:tab w:val="left" w:pos="1808"/>
        </w:tabs>
        <w:jc w:val="center"/>
        <w:rPr>
          <w:rFonts w:ascii="Tahoma" w:hAnsi="Tahoma" w:cs="Tahoma"/>
          <w:b/>
          <w:sz w:val="24"/>
          <w:szCs w:val="24"/>
        </w:rPr>
      </w:pPr>
    </w:p>
    <w:p w:rsidR="00191751" w:rsidRPr="00EE66D0" w:rsidRDefault="00191751" w:rsidP="00EE66D0">
      <w:pPr>
        <w:autoSpaceDE w:val="0"/>
        <w:autoSpaceDN w:val="0"/>
        <w:adjustRightInd w:val="0"/>
        <w:ind w:firstLine="709"/>
        <w:jc w:val="both"/>
        <w:rPr>
          <w:sz w:val="24"/>
          <w:szCs w:val="24"/>
        </w:rPr>
      </w:pPr>
      <w:r w:rsidRPr="00EE66D0">
        <w:rPr>
          <w:sz w:val="24"/>
          <w:szCs w:val="24"/>
        </w:rPr>
        <w:t xml:space="preserve">Постановлением Президиума Мособкома профсоюза № 4 от 5 апреля 2006 г. утверждено </w:t>
      </w:r>
      <w:r w:rsidRPr="00EE66D0">
        <w:rPr>
          <w:b/>
          <w:sz w:val="24"/>
          <w:szCs w:val="24"/>
          <w:u w:val="single"/>
        </w:rPr>
        <w:t>Примерное положение о Комиссии по трудовым спорам</w:t>
      </w:r>
      <w:r w:rsidRPr="00EE66D0">
        <w:rPr>
          <w:sz w:val="24"/>
          <w:szCs w:val="24"/>
        </w:rPr>
        <w:t xml:space="preserve">. Работодателям, Профсоюзным комитетам рекомендовано на основании </w:t>
      </w:r>
      <w:r w:rsidRPr="00EE66D0">
        <w:rPr>
          <w:i/>
          <w:sz w:val="24"/>
          <w:szCs w:val="24"/>
        </w:rPr>
        <w:t>Примерного положения</w:t>
      </w:r>
      <w:r w:rsidRPr="00EE66D0">
        <w:rPr>
          <w:sz w:val="24"/>
          <w:szCs w:val="24"/>
        </w:rPr>
        <w:t xml:space="preserve"> разработать и утвердить в установленном законом порядке </w:t>
      </w:r>
      <w:r w:rsidRPr="00EE66D0">
        <w:rPr>
          <w:b/>
          <w:sz w:val="24"/>
          <w:szCs w:val="24"/>
        </w:rPr>
        <w:t>Положение о комиссии по трудовым спорам организации</w:t>
      </w:r>
      <w:r w:rsidRPr="00EE66D0">
        <w:rPr>
          <w:sz w:val="24"/>
          <w:szCs w:val="24"/>
        </w:rPr>
        <w:t>.</w:t>
      </w:r>
    </w:p>
    <w:p w:rsidR="00191751" w:rsidRPr="00EE66D0" w:rsidRDefault="00191751" w:rsidP="00EE66D0">
      <w:pPr>
        <w:ind w:firstLine="709"/>
        <w:rPr>
          <w:b/>
          <w:sz w:val="24"/>
          <w:szCs w:val="24"/>
        </w:rPr>
      </w:pPr>
    </w:p>
    <w:p w:rsidR="00191751" w:rsidRPr="00EE66D0" w:rsidRDefault="00191751" w:rsidP="00EE66D0">
      <w:pPr>
        <w:ind w:firstLine="709"/>
        <w:rPr>
          <w:b/>
          <w:sz w:val="24"/>
          <w:szCs w:val="24"/>
        </w:rPr>
      </w:pPr>
      <w:r w:rsidRPr="00EE66D0">
        <w:rPr>
          <w:b/>
          <w:sz w:val="24"/>
          <w:szCs w:val="24"/>
        </w:rPr>
        <w:t>Согласовано</w:t>
      </w:r>
      <w:r w:rsidRPr="00EE66D0">
        <w:rPr>
          <w:b/>
          <w:sz w:val="24"/>
          <w:szCs w:val="24"/>
        </w:rPr>
        <w:tab/>
      </w:r>
      <w:r w:rsidRPr="00EE66D0">
        <w:rPr>
          <w:b/>
          <w:sz w:val="24"/>
          <w:szCs w:val="24"/>
        </w:rPr>
        <w:tab/>
      </w:r>
      <w:r w:rsidRPr="00EE66D0">
        <w:rPr>
          <w:b/>
          <w:sz w:val="24"/>
          <w:szCs w:val="24"/>
        </w:rPr>
        <w:tab/>
      </w:r>
      <w:r w:rsidRPr="00EE66D0">
        <w:rPr>
          <w:b/>
          <w:sz w:val="24"/>
          <w:szCs w:val="24"/>
        </w:rPr>
        <w:tab/>
      </w:r>
      <w:r w:rsidRPr="00EE66D0">
        <w:rPr>
          <w:b/>
          <w:sz w:val="24"/>
          <w:szCs w:val="24"/>
        </w:rPr>
        <w:tab/>
      </w:r>
      <w:r w:rsidRPr="00EE66D0">
        <w:rPr>
          <w:b/>
          <w:sz w:val="24"/>
          <w:szCs w:val="24"/>
        </w:rPr>
        <w:tab/>
        <w:t xml:space="preserve"> Утверждаю</w:t>
      </w:r>
      <w:r w:rsidRPr="00EE66D0">
        <w:rPr>
          <w:b/>
          <w:sz w:val="24"/>
          <w:szCs w:val="24"/>
        </w:rPr>
        <w:tab/>
      </w:r>
    </w:p>
    <w:p w:rsidR="00191751" w:rsidRPr="00EE66D0" w:rsidRDefault="00191751" w:rsidP="00EE66D0">
      <w:pPr>
        <w:ind w:firstLine="709"/>
        <w:rPr>
          <w:i/>
          <w:sz w:val="24"/>
          <w:szCs w:val="24"/>
        </w:rPr>
      </w:pPr>
      <w:r w:rsidRPr="00EE66D0">
        <w:rPr>
          <w:sz w:val="24"/>
          <w:szCs w:val="24"/>
        </w:rPr>
        <w:t>Председатель профкома первичной</w:t>
      </w:r>
      <w:r w:rsidRPr="00EE66D0">
        <w:rPr>
          <w:sz w:val="24"/>
          <w:szCs w:val="24"/>
        </w:rPr>
        <w:tab/>
        <w:t xml:space="preserve">                         Директор____________________</w:t>
      </w:r>
    </w:p>
    <w:p w:rsidR="00191751" w:rsidRPr="00EE66D0" w:rsidRDefault="00191751" w:rsidP="00EE66D0">
      <w:pPr>
        <w:ind w:firstLine="709"/>
        <w:rPr>
          <w:sz w:val="24"/>
          <w:szCs w:val="24"/>
        </w:rPr>
      </w:pPr>
      <w:r w:rsidRPr="00EE66D0">
        <w:rPr>
          <w:sz w:val="24"/>
          <w:szCs w:val="24"/>
        </w:rPr>
        <w:t>Профсоюзной организации работников</w:t>
      </w:r>
      <w:r w:rsidRPr="00EE66D0">
        <w:rPr>
          <w:sz w:val="24"/>
          <w:szCs w:val="24"/>
        </w:rPr>
        <w:tab/>
      </w:r>
      <w:r w:rsidRPr="00EE66D0">
        <w:rPr>
          <w:sz w:val="24"/>
          <w:szCs w:val="24"/>
        </w:rPr>
        <w:tab/>
      </w:r>
      <w:r w:rsidRPr="00EE66D0">
        <w:rPr>
          <w:sz w:val="24"/>
          <w:szCs w:val="24"/>
        </w:rPr>
        <w:tab/>
        <w:t>_____________________________</w:t>
      </w:r>
    </w:p>
    <w:p w:rsidR="00191751" w:rsidRPr="00EE66D0" w:rsidRDefault="00191751" w:rsidP="00EE66D0">
      <w:pPr>
        <w:ind w:firstLine="709"/>
        <w:rPr>
          <w:sz w:val="24"/>
          <w:szCs w:val="24"/>
        </w:rPr>
      </w:pPr>
      <w:r w:rsidRPr="00EE66D0">
        <w:rPr>
          <w:sz w:val="24"/>
          <w:szCs w:val="24"/>
        </w:rPr>
        <w:t>__________________________________</w:t>
      </w:r>
      <w:r w:rsidRPr="00EE66D0">
        <w:rPr>
          <w:sz w:val="24"/>
          <w:szCs w:val="24"/>
        </w:rPr>
        <w:tab/>
      </w:r>
      <w:r w:rsidRPr="00EE66D0">
        <w:rPr>
          <w:sz w:val="24"/>
          <w:szCs w:val="24"/>
        </w:rPr>
        <w:tab/>
      </w:r>
      <w:r w:rsidRPr="00EE66D0">
        <w:rPr>
          <w:sz w:val="24"/>
          <w:szCs w:val="24"/>
        </w:rPr>
        <w:tab/>
        <w:t>_____________________________</w:t>
      </w:r>
    </w:p>
    <w:p w:rsidR="00191751" w:rsidRPr="00EE66D0" w:rsidRDefault="00191751" w:rsidP="00EE66D0">
      <w:pPr>
        <w:ind w:firstLine="709"/>
        <w:rPr>
          <w:sz w:val="24"/>
          <w:szCs w:val="24"/>
        </w:rPr>
      </w:pPr>
      <w:r w:rsidRPr="00EE66D0">
        <w:rPr>
          <w:sz w:val="24"/>
          <w:szCs w:val="24"/>
        </w:rPr>
        <w:t>__________________________________</w:t>
      </w:r>
      <w:r w:rsidRPr="00EE66D0">
        <w:rPr>
          <w:sz w:val="24"/>
          <w:szCs w:val="24"/>
        </w:rPr>
        <w:tab/>
      </w:r>
      <w:r w:rsidRPr="00EE66D0">
        <w:rPr>
          <w:sz w:val="24"/>
          <w:szCs w:val="24"/>
        </w:rPr>
        <w:tab/>
      </w:r>
      <w:r w:rsidRPr="00EE66D0">
        <w:rPr>
          <w:sz w:val="24"/>
          <w:szCs w:val="24"/>
        </w:rPr>
        <w:tab/>
        <w:t>_____________________________</w:t>
      </w:r>
    </w:p>
    <w:p w:rsidR="00191751" w:rsidRPr="00EE66D0" w:rsidRDefault="00191751" w:rsidP="00EE66D0">
      <w:pPr>
        <w:ind w:firstLine="709"/>
        <w:rPr>
          <w:i/>
          <w:sz w:val="24"/>
          <w:szCs w:val="24"/>
        </w:rPr>
      </w:pPr>
      <w:r w:rsidRPr="00EE66D0">
        <w:rPr>
          <w:i/>
          <w:sz w:val="24"/>
          <w:szCs w:val="24"/>
        </w:rPr>
        <w:t xml:space="preserve">                  (Ф. И. О., подпись)</w:t>
      </w:r>
      <w:r w:rsidRPr="00EE66D0">
        <w:rPr>
          <w:i/>
          <w:sz w:val="24"/>
          <w:szCs w:val="24"/>
        </w:rPr>
        <w:tab/>
      </w:r>
      <w:r w:rsidRPr="00EE66D0">
        <w:rPr>
          <w:i/>
          <w:sz w:val="24"/>
          <w:szCs w:val="24"/>
        </w:rPr>
        <w:tab/>
      </w:r>
      <w:r w:rsidRPr="00EE66D0">
        <w:rPr>
          <w:i/>
          <w:sz w:val="24"/>
          <w:szCs w:val="24"/>
        </w:rPr>
        <w:tab/>
      </w:r>
      <w:r w:rsidRPr="00EE66D0">
        <w:rPr>
          <w:i/>
          <w:sz w:val="24"/>
          <w:szCs w:val="24"/>
        </w:rPr>
        <w:tab/>
      </w:r>
      <w:r w:rsidRPr="00EE66D0">
        <w:rPr>
          <w:i/>
          <w:sz w:val="24"/>
          <w:szCs w:val="24"/>
        </w:rPr>
        <w:tab/>
      </w:r>
      <w:r w:rsidRPr="00EE66D0">
        <w:rPr>
          <w:i/>
          <w:sz w:val="24"/>
          <w:szCs w:val="24"/>
        </w:rPr>
        <w:tab/>
        <w:t xml:space="preserve">   (Ф. И. О., подпись)</w:t>
      </w:r>
    </w:p>
    <w:p w:rsidR="00191751" w:rsidRPr="00EE66D0" w:rsidRDefault="00191751" w:rsidP="00EE66D0">
      <w:pPr>
        <w:ind w:firstLine="709"/>
        <w:rPr>
          <w:i/>
          <w:sz w:val="24"/>
          <w:szCs w:val="24"/>
        </w:rPr>
      </w:pPr>
    </w:p>
    <w:p w:rsidR="00191751" w:rsidRPr="00EE66D0" w:rsidRDefault="00191751" w:rsidP="00EE66D0">
      <w:pPr>
        <w:autoSpaceDE w:val="0"/>
        <w:autoSpaceDN w:val="0"/>
        <w:adjustRightInd w:val="0"/>
        <w:ind w:firstLine="709"/>
        <w:rPr>
          <w:sz w:val="24"/>
          <w:szCs w:val="24"/>
        </w:rPr>
      </w:pPr>
      <w:r w:rsidRPr="00EE66D0">
        <w:rPr>
          <w:sz w:val="24"/>
          <w:szCs w:val="24"/>
        </w:rPr>
        <w:t>Протокол заседания профкома</w:t>
      </w:r>
      <w:r w:rsidRPr="00EE66D0">
        <w:rPr>
          <w:sz w:val="24"/>
          <w:szCs w:val="24"/>
        </w:rPr>
        <w:tab/>
      </w:r>
      <w:r w:rsidRPr="00EE66D0">
        <w:rPr>
          <w:sz w:val="24"/>
          <w:szCs w:val="24"/>
        </w:rPr>
        <w:tab/>
      </w:r>
      <w:r w:rsidRPr="00EE66D0">
        <w:rPr>
          <w:sz w:val="24"/>
          <w:szCs w:val="24"/>
        </w:rPr>
        <w:tab/>
        <w:t xml:space="preserve">            Приказ № ____ от _____________</w:t>
      </w:r>
    </w:p>
    <w:p w:rsidR="00191751" w:rsidRPr="00EE66D0" w:rsidRDefault="00191751" w:rsidP="00EE66D0">
      <w:pPr>
        <w:tabs>
          <w:tab w:val="left" w:pos="670"/>
          <w:tab w:val="left" w:pos="1808"/>
        </w:tabs>
        <w:ind w:firstLine="709"/>
        <w:rPr>
          <w:sz w:val="24"/>
          <w:szCs w:val="24"/>
        </w:rPr>
      </w:pPr>
      <w:r w:rsidRPr="00EE66D0">
        <w:rPr>
          <w:sz w:val="24"/>
          <w:szCs w:val="24"/>
        </w:rPr>
        <w:t>№ _____ от «____» ___________ 201 __ г.</w:t>
      </w:r>
    </w:p>
    <w:p w:rsidR="00191751" w:rsidRPr="00EE66D0" w:rsidRDefault="00191751" w:rsidP="00EE66D0">
      <w:pPr>
        <w:tabs>
          <w:tab w:val="left" w:pos="670"/>
          <w:tab w:val="left" w:pos="1808"/>
        </w:tabs>
        <w:ind w:firstLine="709"/>
        <w:rPr>
          <w:b/>
          <w:sz w:val="24"/>
          <w:szCs w:val="24"/>
        </w:rPr>
      </w:pPr>
    </w:p>
    <w:p w:rsidR="00191751" w:rsidRPr="00EE66D0" w:rsidRDefault="00191751" w:rsidP="00EE66D0">
      <w:pPr>
        <w:tabs>
          <w:tab w:val="left" w:pos="1808"/>
        </w:tabs>
        <w:ind w:firstLine="709"/>
        <w:jc w:val="center"/>
        <w:rPr>
          <w:rFonts w:ascii="Tahoma" w:hAnsi="Tahoma" w:cs="Tahoma"/>
          <w:b/>
          <w:sz w:val="22"/>
          <w:szCs w:val="22"/>
        </w:rPr>
      </w:pPr>
      <w:r w:rsidRPr="00EE66D0">
        <w:rPr>
          <w:rFonts w:ascii="Tahoma" w:hAnsi="Tahoma" w:cs="Tahoma"/>
          <w:b/>
          <w:sz w:val="22"/>
          <w:szCs w:val="22"/>
        </w:rPr>
        <w:t>Примерное положение о Комиссии по трудовым спорам.</w:t>
      </w:r>
    </w:p>
    <w:p w:rsidR="00191751" w:rsidRPr="00EE66D0" w:rsidRDefault="00191751" w:rsidP="00EE66D0">
      <w:pPr>
        <w:tabs>
          <w:tab w:val="left" w:pos="1808"/>
        </w:tabs>
        <w:ind w:firstLine="709"/>
        <w:jc w:val="center"/>
        <w:rPr>
          <w:rFonts w:ascii="Tahoma" w:hAnsi="Tahoma" w:cs="Tahoma"/>
          <w:b/>
          <w:sz w:val="22"/>
          <w:szCs w:val="22"/>
        </w:rPr>
      </w:pPr>
    </w:p>
    <w:p w:rsidR="00191751" w:rsidRPr="00EE66D0" w:rsidRDefault="00191751" w:rsidP="00EE66D0">
      <w:pPr>
        <w:spacing w:before="40"/>
        <w:ind w:firstLine="709"/>
        <w:jc w:val="both"/>
        <w:rPr>
          <w:rFonts w:ascii="Tahoma" w:hAnsi="Tahoma" w:cs="Tahoma"/>
        </w:rPr>
      </w:pPr>
      <w:r w:rsidRPr="00EE66D0">
        <w:rPr>
          <w:rFonts w:ascii="Tahoma" w:hAnsi="Tahoma" w:cs="Tahoma"/>
          <w:b/>
        </w:rPr>
        <w:t>1.1</w:t>
      </w:r>
      <w:r w:rsidRPr="00EE66D0">
        <w:rPr>
          <w:rFonts w:ascii="Tahoma" w:hAnsi="Tahoma" w:cs="Tahoma"/>
        </w:rPr>
        <w:t>. Настоящее «Положение о Комиссии по трудовым спорам» (далее Положение) определяет правила деятельности комиссии по трудовым спорам  (далее - КТС) при разрешении индивидуальных трудовых споров возникающих между работниками и работодателем ________________________________________________________________</w:t>
      </w:r>
    </w:p>
    <w:p w:rsidR="00191751" w:rsidRPr="00EE66D0" w:rsidRDefault="00191751" w:rsidP="00EE66D0">
      <w:pPr>
        <w:tabs>
          <w:tab w:val="left" w:pos="6932"/>
        </w:tabs>
        <w:spacing w:before="40"/>
        <w:ind w:firstLine="709"/>
        <w:jc w:val="both"/>
        <w:rPr>
          <w:rFonts w:ascii="Tahoma" w:hAnsi="Tahoma" w:cs="Tahoma"/>
          <w:i/>
        </w:rPr>
      </w:pPr>
      <w:r w:rsidRPr="00EE66D0">
        <w:rPr>
          <w:rFonts w:ascii="Tahoma" w:hAnsi="Tahoma" w:cs="Tahoma"/>
          <w:i/>
        </w:rPr>
        <w:t xml:space="preserve">                                              (название организации)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по вопросам применения законодательных и иных нормативных актов о труде, локальных нормативных актов, трудовых договоров и иных соглашений о труде.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1.2.</w:t>
      </w:r>
      <w:r w:rsidRPr="00EE66D0">
        <w:rPr>
          <w:rFonts w:ascii="Tahoma" w:hAnsi="Tahoma" w:cs="Tahoma"/>
        </w:rPr>
        <w:t xml:space="preserve"> Здесь и далее под индивидуальным трудовым спором следует понимать неурегулированные разногласия между работником и работодателем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1.3.</w:t>
      </w:r>
      <w:r w:rsidRPr="00EE66D0">
        <w:rPr>
          <w:rFonts w:ascii="Tahoma" w:hAnsi="Tahoma" w:cs="Tahoma"/>
        </w:rPr>
        <w:t xml:space="preserve"> В основу деятельности КТС положены следующие основополагающие принципы, являющиеся  гарантией правильного и быстрого  рассмотрения трудовых споров: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доступность и удобство обращения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бесплатное рассмотрение спора;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коллегиальность рассмотрения спора;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гласность разбирательства;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обеспечение полноты исследования дела;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соблюдение законности;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быстрое и реальное исполнение решений КТС.</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2. Правовой статус и компетенция.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2.1.</w:t>
      </w:r>
      <w:r w:rsidRPr="00EE66D0">
        <w:rPr>
          <w:rFonts w:ascii="Tahoma" w:hAnsi="Tahoma" w:cs="Tahoma"/>
        </w:rPr>
        <w:t xml:space="preserve"> КТС является органом по рассмотрению индивидуальных трудовых споров, возникающих в организации, за исключением споров, по которым законодательством установлен иной порядок их рассмотрения.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lastRenderedPageBreak/>
        <w:t xml:space="preserve">2.2.  </w:t>
      </w:r>
      <w:r w:rsidRPr="00EE66D0">
        <w:rPr>
          <w:rFonts w:ascii="Tahoma" w:hAnsi="Tahoma" w:cs="Tahoma"/>
        </w:rPr>
        <w:t>Индивидуальный трудовой спор рассматривается КТС,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2.3.</w:t>
      </w:r>
      <w:r w:rsidRPr="00EE66D0">
        <w:rPr>
          <w:rFonts w:ascii="Tahoma" w:hAnsi="Tahoma" w:cs="Tahoma"/>
        </w:rPr>
        <w:t xml:space="preserve"> КТС рассматривает индивидуальные трудовые споры работников, работающих в ____________________________________ по трудовым договорам, в том числе совместителей,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i/>
        </w:rPr>
        <w:t xml:space="preserve">        (название организации)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отнесённые законодательством к ее компетентности, в частности: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неправильности или неточности записей в трудовой книжке (в т.ч. и по поводу исправления или дополнения этих записей);</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перемещении работников на другое рабочее место, в другое структурное подразделение;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изменении условий труда;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оплате труда (в т.ч. о взыскании премиального вознаграждения, о праве на премию и о размере премии, доплате за совмещение профессий (должностей), расширении зон обслуживания или увеличении объема выполняемых работ, об оплате за работу в сверх урочное время, работу в выходные и нерабочие праздничные дни, за работу в ночное время и в других случаях предусмотренных трудовым законодательством);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дисциплинарных взысканиях, наложенных на работников (в т. ч. решение вопросов о правильности наложения взыскания и о соразмерности взысканий за допущенное нарушение);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о допуске к работе лиц, незаконно отстраненных от работы (должности);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нарушении прав работников на получение основного и дополнительных отпусков и их оплате, об установлении неполного рабочего времени и другие споры о рабочем времени и времени отдыха;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предоставлении работникам различных социально – трудовых льгот и преимуществ, когда обязанность работодателя обусловлена нормативным правовым актом, локальным нормативным актом, коллективным договором и (или) трудовым договором;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другие индивидуальные трудовые споры, если они возникли в связи с применением нормативных правовых актов о труде и не относятся к исключительной компетенции иных органов.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2.4.</w:t>
      </w:r>
      <w:r w:rsidRPr="00EE66D0">
        <w:rPr>
          <w:rFonts w:ascii="Tahoma" w:hAnsi="Tahoma" w:cs="Tahoma"/>
        </w:rPr>
        <w:t xml:space="preserve"> КТС не подведомственны споры:</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установлении норм труда, норм обслуживания, должностных окладов и тарифных ставок; изменения штата;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восстановлении на работе независимо от оснований прекращения трудового договора;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изменении даты и формулировки причины увольнения;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переводе на другую работу;</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оплате за время вынужденного прогула либо о выплате разницы в заработной плате за время выполнения нижеоплачиваемой работы;</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 неправомерных действиях (бездействии) работодателя при обработке и защите персональных данных работника;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требования работодателя о возмещении работником вреда, причиненного работодателю, если иное не предусмотрено федеральными законами;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 отказе в приеме на работу;</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лиц, считающих, что они подверглись дискриминации (ограничению в правах по расовому, половому, религиозному или иным признакам).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КТС неподведомственны и другие споры, разрешение которых отнесено законом к компетенции иных органов.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2.5.</w:t>
      </w:r>
      <w:r w:rsidRPr="00EE66D0">
        <w:rPr>
          <w:rFonts w:ascii="Tahoma" w:hAnsi="Tahoma" w:cs="Tahoma"/>
        </w:rPr>
        <w:t xml:space="preserve">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3. Состав и порядок создания.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3.1.</w:t>
      </w:r>
      <w:r w:rsidRPr="00EE66D0">
        <w:rPr>
          <w:rFonts w:ascii="Tahoma" w:hAnsi="Tahoma" w:cs="Tahoma"/>
        </w:rPr>
        <w:t xml:space="preserve"> КТС образуется по инициативе работников (представительного органа работников) и (или) работодателя из равного числа представителей работников и работодателя. Состав КТС формируется в установленном настоящим Положением порядке сроком на _______год(а).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3.2.</w:t>
      </w:r>
      <w:r w:rsidRPr="00EE66D0">
        <w:rPr>
          <w:rFonts w:ascii="Tahoma" w:hAnsi="Tahoma" w:cs="Tahoma"/>
        </w:rPr>
        <w:t xml:space="preserve"> Представители работников избираются на общем собрании (конференции) работников организации или делегируются профсоюзным комитетом с последующим утверждением на общем собрании (конференции) работников организации.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lastRenderedPageBreak/>
        <w:t>3.3.</w:t>
      </w:r>
      <w:r w:rsidRPr="00EE66D0">
        <w:rPr>
          <w:rFonts w:ascii="Tahoma" w:hAnsi="Tahoma" w:cs="Tahoma"/>
        </w:rPr>
        <w:t xml:space="preserve"> Представители работодателя назначаются его распоряжением или приказом.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3.4.</w:t>
      </w:r>
      <w:r w:rsidRPr="00EE66D0">
        <w:rPr>
          <w:rFonts w:ascii="Tahoma" w:hAnsi="Tahoma" w:cs="Tahoma"/>
        </w:rPr>
        <w:t xml:space="preserve"> В состав КТС в качестве представителя работников может входить председатель первичной профсоюзной организации, члены профкома избранных в соответствии с п.3.2. Положения.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3.5.</w:t>
      </w:r>
      <w:r w:rsidRPr="00EE66D0">
        <w:rPr>
          <w:rFonts w:ascii="Tahoma" w:hAnsi="Tahoma" w:cs="Tahoma"/>
        </w:rPr>
        <w:t xml:space="preserve"> КТС самостоятельно избирает из своего состава председателя, заместителя председателя и секретаря комиссии.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3.6.</w:t>
      </w:r>
      <w:r w:rsidRPr="00EE66D0">
        <w:rPr>
          <w:rFonts w:ascii="Tahoma" w:hAnsi="Tahoma" w:cs="Tahoma"/>
        </w:rPr>
        <w:t xml:space="preserve"> Все члены КТС избираются (назначаются) на полный срок полномочий КТС. Временные члены не избираются. В случае выбытия одного или нескольких членов КТС на неопределенный срок в связи с увольнением, болезнью или по иным уважительным причинам, новые члены КТС взамен выбывших избираются (назначаются) на оставшийся срок в принятом настоящим Положением порядке.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3.7.</w:t>
      </w:r>
      <w:r w:rsidRPr="00EE66D0">
        <w:rPr>
          <w:rFonts w:ascii="Tahoma" w:hAnsi="Tahoma" w:cs="Tahoma"/>
        </w:rPr>
        <w:t xml:space="preserve"> Общее собрание (конференция) работников и работодатель организации вправе в любое время досрочно отозвать выдвинутого ими члена КТС при выявлении его некомпетентности либо недобросовестности. Порядок и срок назначения (избрания) новых членов КТС взамен отозванных аналогичен установленному в пункте 3.6. настоящего Положения.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3.8.</w:t>
      </w:r>
      <w:r w:rsidRPr="00EE66D0">
        <w:rPr>
          <w:rFonts w:ascii="Tahoma" w:hAnsi="Tahoma" w:cs="Tahoma"/>
        </w:rPr>
        <w:t xml:space="preserve"> Все возможные споры, связанные с формированием и деятельностью КТС, возникающие между работниками и работодателем организации, решаются в строгом соответствии с требованиями законодательства о коллективных трудовых спорах.</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3.9.</w:t>
      </w:r>
      <w:r w:rsidRPr="00EE66D0">
        <w:rPr>
          <w:rFonts w:ascii="Tahoma" w:hAnsi="Tahoma" w:cs="Tahoma"/>
        </w:rPr>
        <w:t xml:space="preserve"> КТС имеет свою печать.</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3.10.</w:t>
      </w:r>
      <w:r w:rsidRPr="00EE66D0">
        <w:rPr>
          <w:rFonts w:ascii="Tahoma" w:hAnsi="Tahoma" w:cs="Tahoma"/>
        </w:rPr>
        <w:t xml:space="preserve"> Организационно – техническое обеспечение КТС (предоставление оборудованного помещения, оргтехники, необходимой литературы, организация делопроизводства, изготовление печати КТС, учет и хранение заявлений работников и дел, подготовка и выдача копий решений и т.д.) осуществляется работодателем организации. </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4. Права и обязанности членов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4.1.</w:t>
      </w:r>
      <w:r w:rsidRPr="00EE66D0">
        <w:rPr>
          <w:rFonts w:ascii="Tahoma" w:hAnsi="Tahoma" w:cs="Tahoma"/>
        </w:rPr>
        <w:t xml:space="preserve"> Члены КТС при рассмотрении споров и работе в КТС имеют право:</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знакомиться со всеми материалами, имеющимися и предоставляемыми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участвовать в исследовании доказательств;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задавать вопросы и делать письменные запросы всем лицам, участвующим в рассмотрении спора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представлять свои доводы и соображения по всем возникающим в ходе разбирательства в КТС вопросам;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письменно излагать в решении КТС свою точку зрения, если она кардинально не совпадает с решением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пользоваться другими правами в соответствии с настоящим Положением и действующим законодательством.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Члены КТС на период участия в работе КТС освобождаются работодателем от работы с сохранением среднего заработка.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Членами КТС могут предоставляться иные льготы и гарантии в случаях, прямо оговоренных действующим законодательством, коллективным договором.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4.2.</w:t>
      </w:r>
      <w:r w:rsidRPr="00EE66D0">
        <w:rPr>
          <w:rFonts w:ascii="Tahoma" w:hAnsi="Tahoma" w:cs="Tahoma"/>
        </w:rPr>
        <w:t xml:space="preserve"> Член КТС не имеет право участвовать в рассмотрении трудового спора в КТС в качестве представителя одной из спорящих сторон (работодателя или работника).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4.3.</w:t>
      </w:r>
      <w:r w:rsidRPr="00EE66D0">
        <w:rPr>
          <w:rFonts w:ascii="Tahoma" w:hAnsi="Tahoma" w:cs="Tahoma"/>
        </w:rPr>
        <w:t xml:space="preserve"> Член КТС обязан:</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руководствоваться в своей работе только нормами и положениями действующего российского законодательства и теми доказательствами, которые были предоставлены или доказаны в процессе рассмотрения спора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требовать предоставления дополнительных доказательств, вызова новых свидетелей и дальнейшего продолжения работы КТС в том случае, если он считает, что проведенное рассмотрение спора по существу не дает еще оснований для вынесения окончательного решения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добросовестно пользоваться всеми принадлежащему ему правами члена КТС, не допуская введения КТС в заблуждение, волокиты, необоснованной оттяжки в рассмотрении дела и т.п.</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4.4.</w:t>
      </w:r>
      <w:r w:rsidRPr="00EE66D0">
        <w:rPr>
          <w:rFonts w:ascii="Tahoma" w:hAnsi="Tahoma" w:cs="Tahoma"/>
        </w:rPr>
        <w:t xml:space="preserve"> Председатель КТС организует и руководит работой комиссии.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4.5.</w:t>
      </w:r>
      <w:r w:rsidRPr="00EE66D0">
        <w:rPr>
          <w:rFonts w:ascii="Tahoma" w:hAnsi="Tahoma" w:cs="Tahoma"/>
        </w:rPr>
        <w:t xml:space="preserve">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4.6.</w:t>
      </w:r>
      <w:r w:rsidRPr="00EE66D0">
        <w:rPr>
          <w:rFonts w:ascii="Tahoma" w:hAnsi="Tahoma" w:cs="Tahoma"/>
        </w:rPr>
        <w:t xml:space="preserve"> Ведение протоколов заседания КТС и  оформление решений КТС возлагается на секретаря КТС. На него также возлагаются обязанности вызова в КТС всех необходимых лиц, а также организация и ведение всего делопроизводства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lastRenderedPageBreak/>
        <w:t xml:space="preserve">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КТС.</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5. Порядок обращения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5.1.</w:t>
      </w:r>
      <w:r w:rsidRPr="00EE66D0">
        <w:rPr>
          <w:rFonts w:ascii="Tahoma" w:hAnsi="Tahoma" w:cs="Tahoma"/>
        </w:rPr>
        <w:t xml:space="preserve"> Работник имеет право обратиться в КТС в трехмесячный срок с того дня, когда он узнал или должен был узнать о нарушении своего права.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5.2.</w:t>
      </w:r>
      <w:r w:rsidRPr="00EE66D0">
        <w:rPr>
          <w:rFonts w:ascii="Tahoma" w:hAnsi="Tahoma" w:cs="Tahoma"/>
        </w:rPr>
        <w:t xml:space="preserve"> Обращение работника в КТС обязательно должно быть составлено письменно в форме заявления и должно содержать:</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наименование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фамилия, имя, отчество заявителя, должность (профессия или специальность);</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дату (когда работник узнал о нарушении своего права);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существо спорного вопроса и требования заявителя;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обстоятельства и доказательства, подтверждающие его доводы;</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перечень прилагаемых к заявлению документов;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личная подпись заявителя и дата составления заявления.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5.3.</w:t>
      </w:r>
      <w:r w:rsidRPr="00EE66D0">
        <w:rPr>
          <w:rFonts w:ascii="Tahoma" w:hAnsi="Tahoma" w:cs="Tahoma"/>
        </w:rPr>
        <w:t xml:space="preserve"> Заявление, как правило составляется в 2-х экземплярах. Первый экземпляр передается в КТС, второй остается у заявителя с отметкой о регистрации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5.4.</w:t>
      </w:r>
      <w:r w:rsidRPr="00EE66D0">
        <w:rPr>
          <w:rFonts w:ascii="Tahoma" w:hAnsi="Tahoma" w:cs="Tahoma"/>
        </w:rPr>
        <w:t xml:space="preserve"> Все заявления работников, поступающие в КТС, регистрируются в книге (журнале) регистрации заявлений в которой отмечается ход рассмотрения споров и их исполнение (Приложение № 1).</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5.5.</w:t>
      </w:r>
      <w:r w:rsidRPr="00EE66D0">
        <w:rPr>
          <w:rFonts w:ascii="Tahoma" w:hAnsi="Tahoma" w:cs="Tahoma"/>
        </w:rPr>
        <w:t xml:space="preserve"> Любое заявление, даже если срок его подачи просрочен заявителем, должно быть принято КТС. В случае пропуска подачи заявления в КТС по уважительным причинам (болезнь, служебная командировка и т.п.) установленного срока КТС может его восстановить и разрешить спор по существу. При этом КТС рассматривает вопрос о том, являются ли уважительными причинами, по которым пропущен срок, в присутствии самого заявителя.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В случае признания причин уважительными срок давности восстанавливается. В противном случае заявителю отказывается в рассмотрении заявления.</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6. Порядок рассмотрения трудового спора.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w:t>
      </w:r>
      <w:r w:rsidRPr="00EE66D0">
        <w:rPr>
          <w:rFonts w:ascii="Tahoma" w:hAnsi="Tahoma" w:cs="Tahoma"/>
        </w:rPr>
        <w:t xml:space="preserve"> КТС обязана рассмотреть индивидуальный трудовой спор в течении десяти календарных дней со дня подачи работником заявления.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6.2.</w:t>
      </w:r>
      <w:r w:rsidRPr="00EE66D0">
        <w:rPr>
          <w:rFonts w:ascii="Tahoma" w:hAnsi="Tahoma" w:cs="Tahoma"/>
        </w:rPr>
        <w:t xml:space="preserve">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КТС вправе поручать отдельным лицам проведение экспертизы документов, требовать от работодателя предоставления расчетов и совершать иные действия для собирания доказательств по спору в целях его правильного и объективного рассмотрения в соответствии с действующим законодательством и настоящим Положением.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6.3.</w:t>
      </w:r>
      <w:r w:rsidRPr="00EE66D0">
        <w:rPr>
          <w:rFonts w:ascii="Tahoma" w:hAnsi="Tahoma" w:cs="Tahoma"/>
        </w:rPr>
        <w:t xml:space="preserve"> КТС обязана заблаговременно письменно известить работника и работодателя о времени рассмотрения поступившего заявления. Уведомление считается врученным, если имеются подтверждающие данные о его вручении (личная подпись, почтовая квитанция и т.п.).</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 xml:space="preserve">6.4. </w:t>
      </w:r>
      <w:r w:rsidRPr="00EE66D0">
        <w:rPr>
          <w:rFonts w:ascii="Tahoma" w:hAnsi="Tahoma" w:cs="Tahoma"/>
        </w:rPr>
        <w:t>Присутствие на заседание КТС работодателя (его представителя) и подавшего заявление работника обязательно. Допускается рассмотрение спора в отсутствие работодателя и работника в случае их письменного заявления на это.</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 xml:space="preserve">6.5. </w:t>
      </w:r>
      <w:r w:rsidRPr="00EE66D0">
        <w:rPr>
          <w:rFonts w:ascii="Tahoma" w:hAnsi="Tahoma" w:cs="Tahoma"/>
        </w:rPr>
        <w:t>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6.6.</w:t>
      </w:r>
      <w:r w:rsidRPr="00EE66D0">
        <w:rPr>
          <w:rFonts w:ascii="Tahoma" w:hAnsi="Tahoma" w:cs="Tahoma"/>
        </w:rPr>
        <w:t xml:space="preserve"> При неявке работника (его представителя на заседание КТС рассмотрение заявления откладывается на новый срок (не боле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соблюдения установленных для подачи в КТС сроков).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6.7.</w:t>
      </w:r>
      <w:r w:rsidRPr="00EE66D0">
        <w:rPr>
          <w:rFonts w:ascii="Tahoma" w:hAnsi="Tahoma" w:cs="Tahoma"/>
        </w:rPr>
        <w:t xml:space="preserve"> При неявке работодателя или его представителя КТС рассматривает спор без их участия, если они были надлежащим образом извещены о времени и месте рассмотрения спора, но не явились на заседание.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lastRenderedPageBreak/>
        <w:t>6.8.</w:t>
      </w:r>
      <w:r w:rsidRPr="00EE66D0">
        <w:rPr>
          <w:rFonts w:ascii="Tahoma" w:hAnsi="Tahoma" w:cs="Tahoma"/>
        </w:rPr>
        <w:t xml:space="preserve"> Количество членов КТС, участвующих в заседании комиссии, должно быть равное как представителей работодателя так и представителей работников.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6.9.</w:t>
      </w:r>
      <w:r w:rsidRPr="00EE66D0">
        <w:rPr>
          <w:rFonts w:ascii="Tahoma" w:hAnsi="Tahoma" w:cs="Tahoma"/>
        </w:rPr>
        <w:t xml:space="preserve"> Рассмотрение трудового спора неполномочным составом КТС является основанием к признанию решения КТС незаконным.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6.10.</w:t>
      </w:r>
      <w:r w:rsidRPr="00EE66D0">
        <w:rPr>
          <w:rFonts w:ascii="Tahoma" w:hAnsi="Tahoma" w:cs="Tahoma"/>
        </w:rPr>
        <w:t xml:space="preserve"> КТС имеет право вызывать на заседание свидетелей, приглашать специалистов, представителей профсоюза действующего в организации. Эти лица могут быть вызваны на заседание как по ходатайству сторон спора, так и по инициативе самой КТС. К не явившимся свидетелям, специалистам, экспертам и другим лицам, вызываемым на заседание КТС не вправе применять какие-либо меры.</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 xml:space="preserve">6.11.  </w:t>
      </w:r>
      <w:r w:rsidRPr="00EE66D0">
        <w:rPr>
          <w:rFonts w:ascii="Tahoma" w:hAnsi="Tahoma" w:cs="Tahoma"/>
        </w:rPr>
        <w:t>По требованию комиссии работодатель (его представители) обязаны в установленный комиссией срок представлять ей необходимые документы.</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6.12.</w:t>
      </w:r>
      <w:r w:rsidRPr="00EE66D0">
        <w:rPr>
          <w:rFonts w:ascii="Tahoma" w:hAnsi="Tahoma" w:cs="Tahoma"/>
        </w:rPr>
        <w:t xml:space="preserve">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6.13.</w:t>
      </w:r>
      <w:r w:rsidRPr="00EE66D0">
        <w:rPr>
          <w:rFonts w:ascii="Tahoma" w:hAnsi="Tahoma" w:cs="Tahoma"/>
        </w:rPr>
        <w:t xml:space="preserve">   Заседание КТС открывает председательствующий на нем, объявляя, какой спор подлежит рассмотрению, состав комиссии. Председательствующий проверяет присутствие сторон, полномочность их представителей; затем – разъясняет их права и обязанности, указанные в п. 6.13 настоящего Положения.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6.14.</w:t>
      </w:r>
      <w:r w:rsidRPr="00EE66D0">
        <w:rPr>
          <w:rFonts w:ascii="Tahoma" w:hAnsi="Tahoma" w:cs="Tahoma"/>
        </w:rPr>
        <w:t xml:space="preserve"> Стороны вправе: заявлять отводы членам комиссии; представлять доказательства; участвовать в исследовании доказательств; задавать вопросы лицам, участвующим в заседании КТС, свидетелям, специалистам, приглашенным на заседание комиссии; заявлять ходатайства; давать устные и письменные объяснения комиссии; возражать против ходатайств, доводов и соображений других лиц, участвующих в заседании КТС; обжаловать решение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6.15.</w:t>
      </w:r>
      <w:r w:rsidRPr="00EE66D0">
        <w:rPr>
          <w:rFonts w:ascii="Tahoma" w:hAnsi="Tahoma" w:cs="Tahoma"/>
        </w:rPr>
        <w:t xml:space="preserve"> Если заявлен отвод одному из членов КТС, вопрос об удовлетворении отвода рассматривается и разрешается другими членами комиссии. Решение принимается простым большинством голосов. Если отвод заявлен всем или большинству членов КТС, участвующих в заседании, он разрешается персонально по каждому члену всем составом комиссии (решение принимается простым большинством голосов). Заявление об отводе и решение КТС об этом должны быть мотивированными. Члены КТС, в отношении которых удовлетворено заявление об отводе, заменяются другими, избранными в установленном Настоящим Положением порядке, для обеспечения кворума.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6.16.</w:t>
      </w:r>
      <w:r w:rsidRPr="00EE66D0">
        <w:rPr>
          <w:rFonts w:ascii="Tahoma" w:hAnsi="Tahoma" w:cs="Tahoma"/>
        </w:rPr>
        <w:t xml:space="preserve"> Член КТС не может участвовать в рассмотрение спора: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если он является супругом, близким родственником (родители и дети, бабушка, дедушка и внуки), родным братом или сестрой, усыновителем или усыновленным работника или работодателя, либо иного должностного лица организации, чьи действия явились непосредственной причиной для обращения в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если он лично непосредственно заинтересован в исходе дела.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6.17.</w:t>
      </w:r>
      <w:r w:rsidRPr="00EE66D0">
        <w:rPr>
          <w:rFonts w:ascii="Tahoma" w:hAnsi="Tahoma" w:cs="Tahoma"/>
        </w:rPr>
        <w:t xml:space="preserve">  Рассматривая спор по существу, КТС сначала заслушивает объяснения работника (его представителя) по поводу заявленных им требований. Затем выслушивается представитель работодателя, исследуются доказательства сторон, заслушиваются специалисты, свидетели, эксперты, иные лица, вызванные для участия в рассмотрении спора. Если работник является членом профсоюза, то на заседании КТС присутствует представитель соответствующего профсоюза. </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6.18.</w:t>
      </w:r>
      <w:r w:rsidRPr="00EE66D0">
        <w:rPr>
          <w:rFonts w:ascii="Tahoma" w:hAnsi="Tahoma" w:cs="Tahoma"/>
        </w:rPr>
        <w:t xml:space="preserve"> На заседании секретарем КТС ведется протокол (приложение № 2). В протоколе указываются: дата проведения заседания; число избранных в КТС членов; количество участвующих в заседании членов КТС; требования работника; возражения работодателя; объяснения свидетелей, специалистов, экспертов, иных лиц, участвующих в заседании; действия КТС при исследовании представленных доказательств; результаты голосования при принятии решения. Протокол подписывается председателем комиссии или его заместителем и заверяется печатью комиссии.</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7. Решение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7.1.</w:t>
      </w:r>
      <w:r w:rsidRPr="00EE66D0">
        <w:rPr>
          <w:rFonts w:ascii="Tahoma" w:hAnsi="Tahoma" w:cs="Tahoma"/>
        </w:rPr>
        <w:t xml:space="preserve"> КТС по результатам рассмотрения индивидуального трудового спора выносит свое решение (приложение №  3)</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7.2.</w:t>
      </w:r>
      <w:r w:rsidRPr="00EE66D0">
        <w:rPr>
          <w:rFonts w:ascii="Tahoma" w:hAnsi="Tahoma" w:cs="Tahoma"/>
        </w:rPr>
        <w:t xml:space="preserve"> Решение КТС должно быть законным, ясным и мотивированным.</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7.3</w:t>
      </w:r>
      <w:r w:rsidRPr="00EE66D0">
        <w:rPr>
          <w:rFonts w:ascii="Tahoma" w:hAnsi="Tahoma" w:cs="Tahoma"/>
        </w:rPr>
        <w:t>. КТС принимает решение тайным голосованием простым большинством голосов. Члены КТС, голосуя, обязаны голосовать только «за» или «против» выносимого решения и не могут воздерживаться. Член КТС, не согласный с решением большинства, обязан подписать протокол заседания КТС, но вправе изложить в нем свое особое мнение.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lastRenderedPageBreak/>
        <w:t>7.4.</w:t>
      </w:r>
      <w:r w:rsidRPr="00EE66D0">
        <w:rPr>
          <w:rFonts w:ascii="Tahoma" w:hAnsi="Tahoma" w:cs="Tahoma"/>
        </w:rPr>
        <w:t xml:space="preserve"> В случае равенства голосов в протоколе указывается, что комиссия не смогла принять решение по данному трудовому спору.</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7.5.</w:t>
      </w:r>
      <w:r w:rsidRPr="00EE66D0">
        <w:rPr>
          <w:rFonts w:ascii="Tahoma" w:hAnsi="Tahoma" w:cs="Tahoma"/>
        </w:rPr>
        <w:t xml:space="preserve"> В решении указываются: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наименование организации;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фамилия, имя, отчество, должность, профессия или специальность обратившегося в КТС работника;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дата обращения в КТС, время и место вынесения решения;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существо (предмет) спора;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фамилия, имена, отчества членов КТС и других лиц, присутствующих на заседании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существо решения и его правовое обоснование (со ссылкой на закон, иной нормативно-правовой акт);</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результаты голосования;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личные подписи членов КТС, участвовавших в заседании.</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7.6.</w:t>
      </w:r>
      <w:r w:rsidRPr="00EE66D0">
        <w:rPr>
          <w:rFonts w:ascii="Tahoma" w:hAnsi="Tahoma" w:cs="Tahoma"/>
        </w:rPr>
        <w:t xml:space="preserve">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 xml:space="preserve">7.7. </w:t>
      </w:r>
      <w:r w:rsidRPr="00EE66D0">
        <w:rPr>
          <w:rFonts w:ascii="Tahoma" w:hAnsi="Tahoma" w:cs="Tahoma"/>
        </w:rPr>
        <w:t>Принятые КТС решения не могут ею пересматриваться. Если в процессе исполнения решения между сторонами спора возникают разногласия по поводу  толкования решения, КТС вправе вынести дополнительное решение, разъясняющее первое.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7.8.</w:t>
      </w:r>
      <w:r w:rsidRPr="00EE66D0">
        <w:rPr>
          <w:rFonts w:ascii="Tahoma" w:hAnsi="Tahoma" w:cs="Tahoma"/>
        </w:rPr>
        <w:t xml:space="preserve"> Копии решения КТС, подписанные председателем комиссии или его заместителем и заверенные печатью комиссии вручаются работнику и работодателю (его представителю) в трехдневный срок со дня принятия решения. О дате вручения копий делается отметка в журнале регистрации заявлений (указывается точная дата вручения и росписи сторон спора, получивших решения).</w:t>
      </w:r>
    </w:p>
    <w:p w:rsidR="00191751" w:rsidRPr="00EE66D0" w:rsidRDefault="00191751" w:rsidP="00EE66D0">
      <w:pPr>
        <w:tabs>
          <w:tab w:val="left" w:pos="6932"/>
        </w:tabs>
        <w:spacing w:before="40"/>
        <w:ind w:firstLine="709"/>
        <w:jc w:val="both"/>
        <w:rPr>
          <w:rFonts w:ascii="Tahoma" w:hAnsi="Tahoma" w:cs="Tahoma"/>
          <w:b/>
        </w:rPr>
      </w:pPr>
      <w:r w:rsidRPr="00EE66D0">
        <w:rPr>
          <w:rFonts w:ascii="Tahoma" w:hAnsi="Tahoma" w:cs="Tahoma"/>
          <w:b/>
        </w:rPr>
        <w:t>8. Исполнение решения.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8.1.</w:t>
      </w:r>
      <w:r w:rsidRPr="00EE66D0">
        <w:rPr>
          <w:rFonts w:ascii="Tahoma" w:hAnsi="Tahoma" w:cs="Tahoma"/>
        </w:rPr>
        <w:t xml:space="preserve"> Решение КТС подлежит исполнению в течение трех дней по истечении десяти дней, предусмотренных на обжалование.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8.2.</w:t>
      </w:r>
      <w:r w:rsidRPr="00EE66D0">
        <w:rPr>
          <w:rFonts w:ascii="Tahoma" w:hAnsi="Tahoma" w:cs="Tahoma"/>
        </w:rPr>
        <w:t xml:space="preserve"> В случае неисполнения работодателем решения КТС в установленный срок, работнику комиссией по трудовым спорам выдается удостоверение, являющееся исполнительным документом (приложение № 4). Работник может обратиться за удостоверением в течение месяца со дня принятия решения КТС. В случае пропуска работником указанного срока по уважительным причинам КТС может восстановить этот срок. Удостоверение не выдается, если работник или работодатель обратились в установленный срок с заявлением о перенесении рассмотрения трудового спора в суд.</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8.3.</w:t>
      </w:r>
      <w:r w:rsidRPr="00EE66D0">
        <w:rPr>
          <w:rFonts w:ascii="Tahoma" w:hAnsi="Tahoma" w:cs="Tahoma"/>
        </w:rPr>
        <w:t xml:space="preserve"> В удостоверении указываются: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полное наименование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дело или материалы, по которым было выдано удостоверение, и их номера;</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дата принятия решения по делу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xml:space="preserve"> - фамилия, имя, отчество взыскателя – работника, по заявлению которого выносилось решение, его место жительства, дата и место рождения, место работы; наименование и юридический адрес должника – организации (работодателя);</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резолютивная часть решения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дата вступления в силу решения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дата выдачи удостоверения и срок предъявления его к исполнению.</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rPr>
        <w:t>- удостоверение заверяется подписью председателя КТС или его заместителя и печатью КТС.</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8.4.</w:t>
      </w:r>
      <w:r w:rsidRPr="00EE66D0">
        <w:rPr>
          <w:rFonts w:ascii="Tahoma" w:hAnsi="Tahoma" w:cs="Tahoma"/>
        </w:rPr>
        <w:t xml:space="preserve"> На основании удостоверения, выданного КТС и предъявленного в службу судебных приставов не позднее трехмесячного срока со дня его получения, судебный пристав – исполнитель приводит решение КТС в исполнение в принудительном порядке.</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8.5.</w:t>
      </w:r>
      <w:r w:rsidRPr="00EE66D0">
        <w:rPr>
          <w:rFonts w:ascii="Tahoma" w:hAnsi="Tahoma" w:cs="Tahoma"/>
        </w:rPr>
        <w:t xml:space="preserve"> Удостоверение КТС о взыскании денежных средств может быть направлено работником непосредственно в банк или иную кредитную организацию, если работник располагает сведениями об имеющихся там счетах работодателя и о наличии на них денежных средств.</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8.6.</w:t>
      </w:r>
      <w:r w:rsidRPr="00EE66D0">
        <w:rPr>
          <w:rFonts w:ascii="Tahoma" w:hAnsi="Tahoma" w:cs="Tahoma"/>
        </w:rPr>
        <w:t xml:space="preserve">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191751" w:rsidRPr="00EE66D0" w:rsidRDefault="00191751" w:rsidP="00EE66D0">
      <w:pPr>
        <w:tabs>
          <w:tab w:val="left" w:pos="6932"/>
        </w:tabs>
        <w:spacing w:before="40"/>
        <w:ind w:firstLine="709"/>
        <w:jc w:val="both"/>
        <w:rPr>
          <w:rFonts w:ascii="Tahoma" w:hAnsi="Tahoma" w:cs="Tahoma"/>
        </w:rPr>
      </w:pPr>
      <w:r w:rsidRPr="00EE66D0">
        <w:rPr>
          <w:rFonts w:ascii="Tahoma" w:hAnsi="Tahoma" w:cs="Tahoma"/>
          <w:b/>
        </w:rPr>
        <w:t>8.7.</w:t>
      </w:r>
      <w:r w:rsidRPr="00EE66D0">
        <w:rPr>
          <w:rFonts w:ascii="Tahoma" w:hAnsi="Tahoma" w:cs="Tahoma"/>
        </w:rPr>
        <w:t xml:space="preserve">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КТС.</w:t>
      </w:r>
    </w:p>
    <w:p w:rsidR="00191751" w:rsidRPr="00EE66D0" w:rsidRDefault="00191751" w:rsidP="00EE66D0">
      <w:pPr>
        <w:autoSpaceDE w:val="0"/>
        <w:autoSpaceDN w:val="0"/>
        <w:adjustRightInd w:val="0"/>
        <w:ind w:firstLine="709"/>
        <w:jc w:val="both"/>
        <w:rPr>
          <w:rFonts w:ascii="Tahoma" w:hAnsi="Tahoma" w:cs="Tahoma"/>
          <w:b/>
        </w:rPr>
      </w:pPr>
    </w:p>
    <w:p w:rsidR="00191751" w:rsidRDefault="00191751" w:rsidP="0019175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ahoma" w:hAnsi="Tahoma" w:cs="Tahoma"/>
          <w:b/>
          <w:i/>
          <w:color w:val="auto"/>
          <w:sz w:val="16"/>
          <w:szCs w:val="16"/>
        </w:rPr>
      </w:pPr>
      <w:r w:rsidRPr="00EE66D0">
        <w:rPr>
          <w:rFonts w:ascii="Tahoma" w:hAnsi="Tahoma" w:cs="Tahoma"/>
          <w:b/>
          <w:i/>
          <w:color w:val="auto"/>
          <w:sz w:val="16"/>
          <w:szCs w:val="16"/>
        </w:rPr>
        <w:lastRenderedPageBreak/>
        <w:t>Приложение  1</w:t>
      </w:r>
    </w:p>
    <w:p w:rsidR="00434339" w:rsidRPr="00EE66D0" w:rsidRDefault="00434339" w:rsidP="0019175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right"/>
        <w:rPr>
          <w:rFonts w:ascii="Tahoma" w:hAnsi="Tahoma" w:cs="Tahoma"/>
          <w:b/>
          <w:i/>
          <w:color w:val="auto"/>
          <w:sz w:val="16"/>
          <w:szCs w:val="16"/>
        </w:rPr>
      </w:pPr>
    </w:p>
    <w:p w:rsidR="00191751" w:rsidRPr="00434339" w:rsidRDefault="00191751" w:rsidP="00191751">
      <w:pPr>
        <w:jc w:val="center"/>
        <w:rPr>
          <w:rFonts w:ascii="Tahoma" w:hAnsi="Tahoma" w:cs="Tahoma"/>
          <w:b/>
          <w:sz w:val="22"/>
          <w:szCs w:val="22"/>
        </w:rPr>
      </w:pPr>
      <w:r w:rsidRPr="00434339">
        <w:rPr>
          <w:rFonts w:ascii="Tahoma" w:hAnsi="Tahoma" w:cs="Tahoma"/>
          <w:b/>
          <w:sz w:val="22"/>
          <w:szCs w:val="22"/>
        </w:rPr>
        <w:t>Журнал регистрации заявлений работников</w:t>
      </w:r>
      <w:r w:rsidR="00EE66D0" w:rsidRPr="00434339">
        <w:rPr>
          <w:rFonts w:ascii="Tahoma" w:hAnsi="Tahoma" w:cs="Tahoma"/>
          <w:b/>
          <w:sz w:val="22"/>
          <w:szCs w:val="22"/>
        </w:rPr>
        <w:t xml:space="preserve"> </w:t>
      </w:r>
      <w:r w:rsidRPr="00434339">
        <w:rPr>
          <w:rFonts w:ascii="Tahoma" w:hAnsi="Tahoma" w:cs="Tahoma"/>
          <w:b/>
          <w:sz w:val="22"/>
          <w:szCs w:val="22"/>
        </w:rPr>
        <w:t xml:space="preserve"> в комиссию по трудовым спорам</w:t>
      </w:r>
    </w:p>
    <w:p w:rsidR="00191751" w:rsidRPr="00580788" w:rsidRDefault="00191751" w:rsidP="00191751">
      <w:pPr>
        <w:jc w:val="center"/>
        <w:rPr>
          <w:b/>
          <w:sz w:val="30"/>
          <w:szCs w:val="30"/>
        </w:rPr>
      </w:pPr>
      <w:r w:rsidRPr="00580788">
        <w:rPr>
          <w:b/>
          <w:sz w:val="30"/>
          <w:szCs w:val="30"/>
        </w:rPr>
        <w:t>______________________________________________________________</w:t>
      </w:r>
    </w:p>
    <w:p w:rsidR="00191751" w:rsidRPr="00434339" w:rsidRDefault="00191751" w:rsidP="00191751">
      <w:pPr>
        <w:jc w:val="center"/>
        <w:rPr>
          <w:rFonts w:ascii="Tahoma" w:hAnsi="Tahoma" w:cs="Tahoma"/>
          <w:b/>
          <w:sz w:val="18"/>
          <w:szCs w:val="18"/>
        </w:rPr>
      </w:pPr>
      <w:r w:rsidRPr="00434339">
        <w:rPr>
          <w:rFonts w:ascii="Tahoma" w:hAnsi="Tahoma" w:cs="Tahoma"/>
          <w:b/>
          <w:sz w:val="18"/>
          <w:szCs w:val="18"/>
        </w:rPr>
        <w:t>(Наименование организации, структурного подразделения)</w:t>
      </w:r>
    </w:p>
    <w:p w:rsidR="00191751" w:rsidRPr="00580788" w:rsidRDefault="00191751" w:rsidP="00191751">
      <w:pPr>
        <w:jc w:val="center"/>
        <w:rPr>
          <w:b/>
        </w:rPr>
      </w:pPr>
    </w:p>
    <w:tbl>
      <w:tblPr>
        <w:tblW w:w="104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1600"/>
        <w:gridCol w:w="1720"/>
        <w:gridCol w:w="1377"/>
        <w:gridCol w:w="2650"/>
        <w:gridCol w:w="2530"/>
      </w:tblGrid>
      <w:tr w:rsidR="00191751" w:rsidRPr="00434339" w:rsidTr="00434339">
        <w:trPr>
          <w:trHeight w:val="688"/>
        </w:trPr>
        <w:tc>
          <w:tcPr>
            <w:tcW w:w="563"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lang w:val="en-US"/>
              </w:rPr>
              <w:t>N</w:t>
            </w:r>
          </w:p>
          <w:p w:rsidR="00191751" w:rsidRPr="00434339" w:rsidRDefault="00191751" w:rsidP="00191751">
            <w:pPr>
              <w:jc w:val="center"/>
              <w:rPr>
                <w:rFonts w:ascii="Tahoma" w:hAnsi="Tahoma" w:cs="Tahoma"/>
                <w:sz w:val="18"/>
                <w:szCs w:val="18"/>
              </w:rPr>
            </w:pPr>
            <w:r w:rsidRPr="00434339">
              <w:rPr>
                <w:rFonts w:ascii="Tahoma" w:hAnsi="Tahoma" w:cs="Tahoma"/>
                <w:sz w:val="18"/>
                <w:szCs w:val="18"/>
              </w:rPr>
              <w:t>п/п</w:t>
            </w:r>
          </w:p>
        </w:tc>
        <w:tc>
          <w:tcPr>
            <w:tcW w:w="160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поступления заявления</w:t>
            </w:r>
          </w:p>
        </w:tc>
        <w:tc>
          <w:tcPr>
            <w:tcW w:w="172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Ф.И.О., должность, профессия или специальность работника-заявителя</w:t>
            </w:r>
          </w:p>
        </w:tc>
        <w:tc>
          <w:tcPr>
            <w:tcW w:w="1377"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Существо требования (спора)</w:t>
            </w:r>
          </w:p>
        </w:tc>
        <w:tc>
          <w:tcPr>
            <w:tcW w:w="265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назначения заседания КТС (дата переноса рассмотрения заявления; дата снятия заявления с рассмотрения с указанием причины)</w:t>
            </w:r>
          </w:p>
        </w:tc>
        <w:tc>
          <w:tcPr>
            <w:tcW w:w="253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вынесения решения и существо вынесенного решения</w:t>
            </w:r>
          </w:p>
        </w:tc>
      </w:tr>
      <w:tr w:rsidR="00191751" w:rsidRPr="00434339" w:rsidTr="00434339">
        <w:trPr>
          <w:trHeight w:val="689"/>
        </w:trPr>
        <w:tc>
          <w:tcPr>
            <w:tcW w:w="563" w:type="dxa"/>
            <w:vMerge/>
          </w:tcPr>
          <w:p w:rsidR="00191751" w:rsidRPr="00434339" w:rsidRDefault="00191751" w:rsidP="00191751">
            <w:pPr>
              <w:jc w:val="center"/>
              <w:rPr>
                <w:rFonts w:ascii="Tahoma" w:hAnsi="Tahoma" w:cs="Tahoma"/>
                <w:sz w:val="18"/>
                <w:szCs w:val="18"/>
              </w:rPr>
            </w:pPr>
          </w:p>
        </w:tc>
        <w:tc>
          <w:tcPr>
            <w:tcW w:w="1600" w:type="dxa"/>
            <w:vMerge/>
          </w:tcPr>
          <w:p w:rsidR="00191751" w:rsidRPr="00434339" w:rsidRDefault="00191751" w:rsidP="00191751">
            <w:pPr>
              <w:rPr>
                <w:rFonts w:ascii="Tahoma" w:hAnsi="Tahoma" w:cs="Tahoma"/>
                <w:sz w:val="18"/>
                <w:szCs w:val="18"/>
              </w:rPr>
            </w:pPr>
          </w:p>
        </w:tc>
        <w:tc>
          <w:tcPr>
            <w:tcW w:w="1720" w:type="dxa"/>
            <w:vMerge/>
          </w:tcPr>
          <w:p w:rsidR="00191751" w:rsidRPr="00434339" w:rsidRDefault="00191751" w:rsidP="00191751">
            <w:pPr>
              <w:rPr>
                <w:rFonts w:ascii="Tahoma" w:hAnsi="Tahoma" w:cs="Tahoma"/>
                <w:sz w:val="18"/>
                <w:szCs w:val="18"/>
              </w:rPr>
            </w:pPr>
          </w:p>
        </w:tc>
        <w:tc>
          <w:tcPr>
            <w:tcW w:w="1377" w:type="dxa"/>
            <w:vMerge/>
          </w:tcPr>
          <w:p w:rsidR="00191751" w:rsidRPr="00434339" w:rsidRDefault="00191751" w:rsidP="00191751">
            <w:pPr>
              <w:rPr>
                <w:rFonts w:ascii="Tahoma" w:hAnsi="Tahoma" w:cs="Tahoma"/>
                <w:sz w:val="18"/>
                <w:szCs w:val="18"/>
              </w:rPr>
            </w:pPr>
          </w:p>
        </w:tc>
        <w:tc>
          <w:tcPr>
            <w:tcW w:w="2650" w:type="dxa"/>
            <w:vMerge/>
          </w:tcPr>
          <w:p w:rsidR="00191751" w:rsidRPr="00434339" w:rsidRDefault="00191751" w:rsidP="00191751">
            <w:pPr>
              <w:rPr>
                <w:rFonts w:ascii="Tahoma" w:hAnsi="Tahoma" w:cs="Tahoma"/>
                <w:sz w:val="18"/>
                <w:szCs w:val="18"/>
              </w:rPr>
            </w:pPr>
          </w:p>
        </w:tc>
        <w:tc>
          <w:tcPr>
            <w:tcW w:w="2530" w:type="dxa"/>
            <w:vMerge/>
          </w:tcPr>
          <w:p w:rsidR="00191751" w:rsidRPr="00434339" w:rsidRDefault="00191751" w:rsidP="00191751">
            <w:pPr>
              <w:rPr>
                <w:rFonts w:ascii="Tahoma" w:hAnsi="Tahoma" w:cs="Tahoma"/>
                <w:sz w:val="18"/>
                <w:szCs w:val="18"/>
              </w:rPr>
            </w:pPr>
          </w:p>
        </w:tc>
      </w:tr>
      <w:tr w:rsidR="00191751" w:rsidRPr="00434339" w:rsidTr="00434339">
        <w:trPr>
          <w:trHeight w:val="343"/>
        </w:trPr>
        <w:tc>
          <w:tcPr>
            <w:tcW w:w="563" w:type="dxa"/>
          </w:tcPr>
          <w:p w:rsidR="00191751" w:rsidRPr="00434339" w:rsidRDefault="00191751" w:rsidP="0053331F">
            <w:pPr>
              <w:numPr>
                <w:ilvl w:val="0"/>
                <w:numId w:val="19"/>
              </w:numPr>
              <w:ind w:hanging="720"/>
              <w:jc w:val="center"/>
              <w:rPr>
                <w:rFonts w:ascii="Tahoma" w:hAnsi="Tahoma" w:cs="Tahoma"/>
                <w:b/>
                <w:sz w:val="18"/>
                <w:szCs w:val="18"/>
              </w:rPr>
            </w:pPr>
          </w:p>
        </w:tc>
        <w:tc>
          <w:tcPr>
            <w:tcW w:w="1600" w:type="dxa"/>
          </w:tcPr>
          <w:p w:rsidR="00191751" w:rsidRPr="00434339" w:rsidRDefault="00191751" w:rsidP="0053331F">
            <w:pPr>
              <w:numPr>
                <w:ilvl w:val="0"/>
                <w:numId w:val="19"/>
              </w:numPr>
              <w:jc w:val="center"/>
              <w:rPr>
                <w:rFonts w:ascii="Tahoma" w:hAnsi="Tahoma" w:cs="Tahoma"/>
                <w:b/>
                <w:sz w:val="18"/>
                <w:szCs w:val="18"/>
              </w:rPr>
            </w:pPr>
          </w:p>
        </w:tc>
        <w:tc>
          <w:tcPr>
            <w:tcW w:w="1720" w:type="dxa"/>
          </w:tcPr>
          <w:p w:rsidR="00191751" w:rsidRPr="00434339" w:rsidRDefault="00191751" w:rsidP="0053331F">
            <w:pPr>
              <w:numPr>
                <w:ilvl w:val="0"/>
                <w:numId w:val="19"/>
              </w:numPr>
              <w:jc w:val="center"/>
              <w:rPr>
                <w:rFonts w:ascii="Tahoma" w:hAnsi="Tahoma" w:cs="Tahoma"/>
                <w:b/>
                <w:sz w:val="18"/>
                <w:szCs w:val="18"/>
              </w:rPr>
            </w:pPr>
          </w:p>
          <w:p w:rsidR="00191751" w:rsidRPr="00434339" w:rsidRDefault="00191751" w:rsidP="00191751">
            <w:pPr>
              <w:jc w:val="center"/>
              <w:rPr>
                <w:rFonts w:ascii="Tahoma" w:hAnsi="Tahoma" w:cs="Tahoma"/>
                <w:b/>
                <w:sz w:val="18"/>
                <w:szCs w:val="18"/>
              </w:rPr>
            </w:pPr>
          </w:p>
        </w:tc>
        <w:tc>
          <w:tcPr>
            <w:tcW w:w="1377" w:type="dxa"/>
          </w:tcPr>
          <w:p w:rsidR="00191751" w:rsidRPr="00434339" w:rsidRDefault="00191751" w:rsidP="0053331F">
            <w:pPr>
              <w:numPr>
                <w:ilvl w:val="0"/>
                <w:numId w:val="19"/>
              </w:numPr>
              <w:jc w:val="center"/>
              <w:rPr>
                <w:rFonts w:ascii="Tahoma" w:hAnsi="Tahoma" w:cs="Tahoma"/>
                <w:b/>
                <w:sz w:val="18"/>
                <w:szCs w:val="18"/>
              </w:rPr>
            </w:pPr>
          </w:p>
        </w:tc>
        <w:tc>
          <w:tcPr>
            <w:tcW w:w="2650" w:type="dxa"/>
          </w:tcPr>
          <w:p w:rsidR="00191751" w:rsidRPr="00434339" w:rsidRDefault="00191751" w:rsidP="0053331F">
            <w:pPr>
              <w:numPr>
                <w:ilvl w:val="0"/>
                <w:numId w:val="19"/>
              </w:numPr>
              <w:jc w:val="center"/>
              <w:rPr>
                <w:rFonts w:ascii="Tahoma" w:hAnsi="Tahoma" w:cs="Tahoma"/>
                <w:b/>
                <w:sz w:val="18"/>
                <w:szCs w:val="18"/>
              </w:rPr>
            </w:pPr>
          </w:p>
        </w:tc>
        <w:tc>
          <w:tcPr>
            <w:tcW w:w="2530" w:type="dxa"/>
          </w:tcPr>
          <w:p w:rsidR="00191751" w:rsidRPr="00434339" w:rsidRDefault="00191751" w:rsidP="0053331F">
            <w:pPr>
              <w:numPr>
                <w:ilvl w:val="0"/>
                <w:numId w:val="19"/>
              </w:numPr>
              <w:jc w:val="center"/>
              <w:rPr>
                <w:rFonts w:ascii="Tahoma" w:hAnsi="Tahoma" w:cs="Tahoma"/>
                <w:b/>
                <w:sz w:val="18"/>
                <w:szCs w:val="18"/>
              </w:rPr>
            </w:pPr>
          </w:p>
        </w:tc>
      </w:tr>
    </w:tbl>
    <w:p w:rsidR="00191751" w:rsidRPr="00580788" w:rsidRDefault="00191751" w:rsidP="00191751">
      <w:pPr>
        <w:jc w:val="center"/>
        <w:rPr>
          <w:b/>
        </w:rPr>
      </w:pPr>
    </w:p>
    <w:tbl>
      <w:tblPr>
        <w:tblW w:w="104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800"/>
        <w:gridCol w:w="1800"/>
        <w:gridCol w:w="2160"/>
      </w:tblGrid>
      <w:tr w:rsidR="00191751" w:rsidRPr="00434339" w:rsidTr="00191751">
        <w:trPr>
          <w:trHeight w:val="688"/>
        </w:trPr>
        <w:tc>
          <w:tcPr>
            <w:tcW w:w="4680" w:type="dxa"/>
            <w:gridSpan w:val="2"/>
          </w:tcPr>
          <w:p w:rsidR="00191751" w:rsidRPr="00434339" w:rsidRDefault="00191751" w:rsidP="00191751">
            <w:pPr>
              <w:ind w:left="-648"/>
              <w:jc w:val="center"/>
              <w:rPr>
                <w:rFonts w:ascii="Tahoma" w:hAnsi="Tahoma" w:cs="Tahoma"/>
                <w:sz w:val="18"/>
                <w:szCs w:val="18"/>
              </w:rPr>
            </w:pPr>
            <w:r w:rsidRPr="00434339">
              <w:rPr>
                <w:rFonts w:ascii="Tahoma" w:hAnsi="Tahoma" w:cs="Tahoma"/>
                <w:sz w:val="18"/>
                <w:szCs w:val="18"/>
              </w:rPr>
              <w:t>Дата вручения копии решения</w:t>
            </w:r>
          </w:p>
        </w:tc>
        <w:tc>
          <w:tcPr>
            <w:tcW w:w="180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исполнения решения в добровольном порядке</w:t>
            </w:r>
          </w:p>
        </w:tc>
        <w:tc>
          <w:tcPr>
            <w:tcW w:w="180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регистр. заявления работника на выдачу удостоверения</w:t>
            </w:r>
          </w:p>
        </w:tc>
        <w:tc>
          <w:tcPr>
            <w:tcW w:w="2160" w:type="dxa"/>
            <w:vMerge w:val="restart"/>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Дата выдачи удостоверения</w:t>
            </w:r>
          </w:p>
        </w:tc>
      </w:tr>
      <w:tr w:rsidR="00191751" w:rsidRPr="00434339" w:rsidTr="00191751">
        <w:trPr>
          <w:trHeight w:val="535"/>
        </w:trPr>
        <w:tc>
          <w:tcPr>
            <w:tcW w:w="2160" w:type="dxa"/>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Работнику</w:t>
            </w:r>
          </w:p>
        </w:tc>
        <w:tc>
          <w:tcPr>
            <w:tcW w:w="2520" w:type="dxa"/>
          </w:tcPr>
          <w:p w:rsidR="00191751" w:rsidRPr="00434339" w:rsidRDefault="00191751" w:rsidP="00191751">
            <w:pPr>
              <w:jc w:val="center"/>
              <w:rPr>
                <w:rFonts w:ascii="Tahoma" w:hAnsi="Tahoma" w:cs="Tahoma"/>
                <w:sz w:val="18"/>
                <w:szCs w:val="18"/>
              </w:rPr>
            </w:pPr>
            <w:r w:rsidRPr="00434339">
              <w:rPr>
                <w:rFonts w:ascii="Tahoma" w:hAnsi="Tahoma" w:cs="Tahoma"/>
                <w:sz w:val="18"/>
                <w:szCs w:val="18"/>
              </w:rPr>
              <w:t>Работодателю</w:t>
            </w:r>
          </w:p>
        </w:tc>
        <w:tc>
          <w:tcPr>
            <w:tcW w:w="1800" w:type="dxa"/>
            <w:vMerge/>
          </w:tcPr>
          <w:p w:rsidR="00191751" w:rsidRPr="00434339" w:rsidRDefault="00191751" w:rsidP="00191751">
            <w:pPr>
              <w:jc w:val="center"/>
              <w:rPr>
                <w:rFonts w:ascii="Tahoma" w:hAnsi="Tahoma" w:cs="Tahoma"/>
                <w:sz w:val="18"/>
                <w:szCs w:val="18"/>
              </w:rPr>
            </w:pPr>
          </w:p>
        </w:tc>
        <w:tc>
          <w:tcPr>
            <w:tcW w:w="1800" w:type="dxa"/>
            <w:vMerge/>
          </w:tcPr>
          <w:p w:rsidR="00191751" w:rsidRPr="00434339" w:rsidRDefault="00191751" w:rsidP="00191751">
            <w:pPr>
              <w:jc w:val="center"/>
              <w:rPr>
                <w:rFonts w:ascii="Tahoma" w:hAnsi="Tahoma" w:cs="Tahoma"/>
                <w:sz w:val="18"/>
                <w:szCs w:val="18"/>
              </w:rPr>
            </w:pPr>
          </w:p>
        </w:tc>
        <w:tc>
          <w:tcPr>
            <w:tcW w:w="2160" w:type="dxa"/>
            <w:vMerge/>
          </w:tcPr>
          <w:p w:rsidR="00191751" w:rsidRPr="00434339" w:rsidRDefault="00191751" w:rsidP="00191751">
            <w:pPr>
              <w:jc w:val="center"/>
              <w:rPr>
                <w:rFonts w:ascii="Tahoma" w:hAnsi="Tahoma" w:cs="Tahoma"/>
                <w:sz w:val="18"/>
                <w:szCs w:val="18"/>
              </w:rPr>
            </w:pPr>
          </w:p>
        </w:tc>
      </w:tr>
      <w:tr w:rsidR="00191751" w:rsidRPr="00434339" w:rsidTr="00191751">
        <w:tc>
          <w:tcPr>
            <w:tcW w:w="2160" w:type="dxa"/>
          </w:tcPr>
          <w:p w:rsidR="00191751" w:rsidRPr="00434339" w:rsidRDefault="00191751" w:rsidP="0053331F">
            <w:pPr>
              <w:numPr>
                <w:ilvl w:val="0"/>
                <w:numId w:val="19"/>
              </w:numPr>
              <w:jc w:val="center"/>
              <w:rPr>
                <w:rFonts w:ascii="Tahoma" w:hAnsi="Tahoma" w:cs="Tahoma"/>
                <w:b/>
                <w:sz w:val="18"/>
                <w:szCs w:val="18"/>
              </w:rPr>
            </w:pPr>
          </w:p>
        </w:tc>
        <w:tc>
          <w:tcPr>
            <w:tcW w:w="2520" w:type="dxa"/>
          </w:tcPr>
          <w:p w:rsidR="00191751" w:rsidRPr="00434339" w:rsidRDefault="00191751" w:rsidP="0053331F">
            <w:pPr>
              <w:numPr>
                <w:ilvl w:val="0"/>
                <w:numId w:val="19"/>
              </w:numPr>
              <w:jc w:val="center"/>
              <w:rPr>
                <w:rFonts w:ascii="Tahoma" w:hAnsi="Tahoma" w:cs="Tahoma"/>
                <w:b/>
                <w:sz w:val="18"/>
                <w:szCs w:val="18"/>
              </w:rPr>
            </w:pPr>
          </w:p>
        </w:tc>
        <w:tc>
          <w:tcPr>
            <w:tcW w:w="1800" w:type="dxa"/>
          </w:tcPr>
          <w:p w:rsidR="00191751" w:rsidRPr="00434339" w:rsidRDefault="00191751" w:rsidP="0053331F">
            <w:pPr>
              <w:numPr>
                <w:ilvl w:val="0"/>
                <w:numId w:val="19"/>
              </w:numPr>
              <w:jc w:val="center"/>
              <w:rPr>
                <w:rFonts w:ascii="Tahoma" w:hAnsi="Tahoma" w:cs="Tahoma"/>
                <w:b/>
                <w:sz w:val="18"/>
                <w:szCs w:val="18"/>
              </w:rPr>
            </w:pPr>
          </w:p>
        </w:tc>
        <w:tc>
          <w:tcPr>
            <w:tcW w:w="1800" w:type="dxa"/>
          </w:tcPr>
          <w:p w:rsidR="00191751" w:rsidRPr="00434339" w:rsidRDefault="00191751" w:rsidP="0053331F">
            <w:pPr>
              <w:numPr>
                <w:ilvl w:val="0"/>
                <w:numId w:val="19"/>
              </w:numPr>
              <w:jc w:val="center"/>
              <w:rPr>
                <w:rFonts w:ascii="Tahoma" w:hAnsi="Tahoma" w:cs="Tahoma"/>
                <w:b/>
                <w:sz w:val="18"/>
                <w:szCs w:val="18"/>
              </w:rPr>
            </w:pPr>
          </w:p>
        </w:tc>
        <w:tc>
          <w:tcPr>
            <w:tcW w:w="2160" w:type="dxa"/>
          </w:tcPr>
          <w:p w:rsidR="00191751" w:rsidRPr="00434339" w:rsidRDefault="00191751" w:rsidP="0053331F">
            <w:pPr>
              <w:numPr>
                <w:ilvl w:val="0"/>
                <w:numId w:val="19"/>
              </w:numPr>
              <w:jc w:val="center"/>
              <w:rPr>
                <w:rFonts w:ascii="Tahoma" w:hAnsi="Tahoma" w:cs="Tahoma"/>
                <w:b/>
                <w:sz w:val="18"/>
                <w:szCs w:val="18"/>
              </w:rPr>
            </w:pPr>
          </w:p>
        </w:tc>
      </w:tr>
    </w:tbl>
    <w:p w:rsidR="00191751" w:rsidRPr="00580788" w:rsidRDefault="00191751" w:rsidP="00191751">
      <w:pPr>
        <w:rPr>
          <w:sz w:val="8"/>
          <w:szCs w:val="8"/>
        </w:rPr>
      </w:pPr>
    </w:p>
    <w:p w:rsidR="00734748" w:rsidRDefault="00734748" w:rsidP="00734748">
      <w:pPr>
        <w:rPr>
          <w:b/>
        </w:rPr>
      </w:pPr>
    </w:p>
    <w:p w:rsidR="00191751" w:rsidRPr="00434339" w:rsidRDefault="00191751" w:rsidP="00434339">
      <w:pPr>
        <w:jc w:val="right"/>
        <w:rPr>
          <w:rFonts w:ascii="Tahoma" w:hAnsi="Tahoma" w:cs="Tahoma"/>
          <w:b/>
          <w:i/>
          <w:sz w:val="16"/>
          <w:szCs w:val="16"/>
        </w:rPr>
      </w:pPr>
      <w:r w:rsidRPr="00434339">
        <w:rPr>
          <w:rFonts w:ascii="Tahoma" w:hAnsi="Tahoma" w:cs="Tahoma"/>
          <w:b/>
          <w:i/>
          <w:sz w:val="16"/>
          <w:szCs w:val="16"/>
        </w:rPr>
        <w:t>Приложение 2</w:t>
      </w:r>
    </w:p>
    <w:p w:rsidR="00434339" w:rsidRDefault="00191751" w:rsidP="00191751">
      <w:pPr>
        <w:autoSpaceDE w:val="0"/>
        <w:autoSpaceDN w:val="0"/>
        <w:adjustRightInd w:val="0"/>
        <w:jc w:val="center"/>
        <w:outlineLvl w:val="2"/>
        <w:rPr>
          <w:rFonts w:ascii="Tahoma" w:hAnsi="Tahoma" w:cs="Tahoma"/>
          <w:b/>
          <w:sz w:val="24"/>
          <w:szCs w:val="24"/>
        </w:rPr>
      </w:pPr>
      <w:r w:rsidRPr="00434339">
        <w:rPr>
          <w:rFonts w:ascii="Tahoma" w:hAnsi="Tahoma" w:cs="Tahoma"/>
          <w:b/>
          <w:sz w:val="24"/>
          <w:szCs w:val="24"/>
        </w:rPr>
        <w:t>П</w:t>
      </w:r>
      <w:r w:rsidR="00434339" w:rsidRPr="00434339">
        <w:rPr>
          <w:rFonts w:ascii="Tahoma" w:hAnsi="Tahoma" w:cs="Tahoma"/>
          <w:b/>
          <w:sz w:val="24"/>
          <w:szCs w:val="24"/>
        </w:rPr>
        <w:t xml:space="preserve">РОТОКОЛ </w:t>
      </w:r>
    </w:p>
    <w:p w:rsidR="00191751" w:rsidRPr="00434339" w:rsidRDefault="00191751" w:rsidP="00191751">
      <w:pPr>
        <w:autoSpaceDE w:val="0"/>
        <w:autoSpaceDN w:val="0"/>
        <w:adjustRightInd w:val="0"/>
        <w:jc w:val="center"/>
        <w:outlineLvl w:val="2"/>
      </w:pPr>
      <w:r w:rsidRPr="00434339">
        <w:rPr>
          <w:rFonts w:ascii="Tahoma" w:hAnsi="Tahoma" w:cs="Tahoma"/>
          <w:i/>
          <w:sz w:val="18"/>
          <w:szCs w:val="18"/>
        </w:rPr>
        <w:t xml:space="preserve">(примерная форма)    </w:t>
      </w:r>
      <w:r w:rsidRPr="00434339">
        <w:t xml:space="preserve">                            </w:t>
      </w:r>
    </w:p>
    <w:p w:rsidR="00191751" w:rsidRPr="00580788" w:rsidRDefault="00191751" w:rsidP="00191751">
      <w:pPr>
        <w:autoSpaceDE w:val="0"/>
        <w:autoSpaceDN w:val="0"/>
        <w:adjustRightInd w:val="0"/>
        <w:ind w:firstLine="540"/>
        <w:jc w:val="both"/>
      </w:pPr>
    </w:p>
    <w:p w:rsidR="00191751" w:rsidRPr="00434339" w:rsidRDefault="00191751" w:rsidP="00434339">
      <w:pPr>
        <w:pStyle w:val="ConsPlusNonformat"/>
        <w:widowControl/>
        <w:rPr>
          <w:rFonts w:ascii="Tahoma" w:hAnsi="Tahoma" w:cs="Tahoma"/>
        </w:rPr>
      </w:pPr>
      <w:r w:rsidRPr="00434339">
        <w:rPr>
          <w:rFonts w:ascii="Tahoma" w:hAnsi="Tahoma" w:cs="Tahoma"/>
        </w:rPr>
        <w:t>Заседание КТС _______________________________ "___" ____________ 200__ г.</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(наименование организации)</w:t>
      </w:r>
    </w:p>
    <w:p w:rsidR="00191751" w:rsidRPr="00434339" w:rsidRDefault="00191751" w:rsidP="00434339">
      <w:pPr>
        <w:pStyle w:val="ConsPlusNonformat"/>
        <w:widowControl/>
        <w:rPr>
          <w:rFonts w:ascii="Tahoma" w:hAnsi="Tahoma" w:cs="Tahoma"/>
        </w:rPr>
      </w:pPr>
      <w:r w:rsidRPr="00434339">
        <w:rPr>
          <w:rFonts w:ascii="Tahoma" w:hAnsi="Tahoma" w:cs="Tahoma"/>
        </w:rPr>
        <w:t>Избранный состав КТС ___________________________________________ человек.</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Присутствовали:</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председатель КТС 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члены КТС 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(фамилии, имена, отчества)</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секретарь КТС 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работник 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представитель интересов работника 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(председатель,</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члены профкома - фамилия, имя, отчество)</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представитель работодателя 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(должность, фамилия, имя, отчество)</w:t>
      </w:r>
    </w:p>
    <w:p w:rsidR="00191751" w:rsidRPr="00434339" w:rsidRDefault="00191751" w:rsidP="00434339">
      <w:pPr>
        <w:pStyle w:val="ConsPlusNonformat"/>
        <w:widowControl/>
        <w:rPr>
          <w:rFonts w:ascii="Tahoma" w:hAnsi="Tahoma" w:cs="Tahoma"/>
        </w:rPr>
      </w:pPr>
      <w:r w:rsidRPr="00434339">
        <w:rPr>
          <w:rFonts w:ascii="Tahoma" w:hAnsi="Tahoma" w:cs="Tahoma"/>
        </w:rPr>
        <w:t>по полномочию, удостоверенному приказом (распоряжением) 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(дата, номер)</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свидетели 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(фамилии, имена, отчества)</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специалисты, эксперты 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(фамилии, имена, отчества)</w:t>
      </w:r>
    </w:p>
    <w:p w:rsidR="00191751" w:rsidRPr="00434339" w:rsidRDefault="00191751" w:rsidP="00434339">
      <w:pPr>
        <w:pStyle w:val="ConsPlusNonformat"/>
        <w:widowControl/>
        <w:rPr>
          <w:rFonts w:ascii="Tahoma" w:hAnsi="Tahoma" w:cs="Tahoma"/>
        </w:rPr>
      </w:pPr>
      <w:r w:rsidRPr="00434339">
        <w:rPr>
          <w:rFonts w:ascii="Tahoma" w:hAnsi="Tahoma" w:cs="Tahoma"/>
        </w:rPr>
        <w:t>Слушали:</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заявление 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 работника)</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по вопросу 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(краткое содержание спора)</w:t>
      </w:r>
    </w:p>
    <w:p w:rsidR="00191751" w:rsidRPr="00434339" w:rsidRDefault="00191751" w:rsidP="00434339">
      <w:pPr>
        <w:pStyle w:val="ConsPlusNonformat"/>
        <w:widowControl/>
        <w:rPr>
          <w:rFonts w:ascii="Tahoma" w:hAnsi="Tahoma" w:cs="Tahoma"/>
        </w:rPr>
      </w:pPr>
      <w:r w:rsidRPr="00434339">
        <w:rPr>
          <w:rFonts w:ascii="Tahoma" w:hAnsi="Tahoma" w:cs="Tahoma"/>
        </w:rPr>
        <w:t>Отвод: заявлен/удовлетворен</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не заявлен/не удовлетворен.</w:t>
      </w:r>
    </w:p>
    <w:p w:rsidR="00191751" w:rsidRPr="00434339" w:rsidRDefault="00191751" w:rsidP="00434339">
      <w:pPr>
        <w:pStyle w:val="ConsPlusNonformat"/>
        <w:widowControl/>
        <w:rPr>
          <w:rFonts w:ascii="Tahoma" w:hAnsi="Tahoma" w:cs="Tahoma"/>
        </w:rPr>
      </w:pPr>
      <w:r w:rsidRPr="00434339">
        <w:rPr>
          <w:rFonts w:ascii="Tahoma" w:hAnsi="Tahoma" w:cs="Tahoma"/>
        </w:rPr>
        <w:t>Выступили: 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(работник, представитель работодателя)</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(другие участники, члены КТС)</w:t>
      </w:r>
    </w:p>
    <w:p w:rsidR="00191751" w:rsidRPr="00434339" w:rsidRDefault="00191751" w:rsidP="00434339">
      <w:pPr>
        <w:pStyle w:val="ConsPlusNonformat"/>
        <w:widowControl/>
        <w:rPr>
          <w:rFonts w:ascii="Tahoma" w:hAnsi="Tahoma" w:cs="Tahoma"/>
        </w:rPr>
      </w:pPr>
      <w:r w:rsidRPr="00434339">
        <w:rPr>
          <w:rFonts w:ascii="Tahoma" w:hAnsi="Tahoma" w:cs="Tahoma"/>
        </w:rPr>
        <w:lastRenderedPageBreak/>
        <w:t>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(краткое содержание выступлений)</w:t>
      </w:r>
    </w:p>
    <w:p w:rsidR="00191751" w:rsidRPr="00434339" w:rsidRDefault="00191751" w:rsidP="00434339">
      <w:pPr>
        <w:pStyle w:val="ConsPlusNonformat"/>
        <w:widowControl/>
        <w:rPr>
          <w:rFonts w:ascii="Tahoma" w:hAnsi="Tahoma" w:cs="Tahoma"/>
        </w:rPr>
      </w:pPr>
      <w:r w:rsidRPr="00434339">
        <w:rPr>
          <w:rFonts w:ascii="Tahoma" w:hAnsi="Tahoma" w:cs="Tahoma"/>
        </w:rPr>
        <w:t>Результаты обсуждения: 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На  основании  обсуждения с  учетом  конкретных обстоятельств и имеющихся</w:t>
      </w:r>
    </w:p>
    <w:p w:rsidR="00191751" w:rsidRPr="00434339" w:rsidRDefault="00191751" w:rsidP="00434339">
      <w:pPr>
        <w:pStyle w:val="ConsPlusNonformat"/>
        <w:widowControl/>
        <w:rPr>
          <w:rFonts w:ascii="Tahoma" w:hAnsi="Tahoma" w:cs="Tahoma"/>
        </w:rPr>
      </w:pPr>
      <w:r w:rsidRPr="00434339">
        <w:rPr>
          <w:rFonts w:ascii="Tahoma" w:hAnsi="Tahoma" w:cs="Tahoma"/>
        </w:rPr>
        <w:t>материалов, руководствуясь 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(указываются конкретные правовые</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нормы - статьи законов, ТК РФ, пункты других актов, соглашения</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коллективного договора, трудового договора)</w:t>
      </w:r>
    </w:p>
    <w:p w:rsidR="00191751" w:rsidRPr="00434339" w:rsidRDefault="00191751" w:rsidP="00434339">
      <w:pPr>
        <w:pStyle w:val="ConsPlusNonformat"/>
        <w:widowControl/>
        <w:rPr>
          <w:rFonts w:ascii="Tahoma" w:hAnsi="Tahoma" w:cs="Tahoma"/>
        </w:rPr>
      </w:pPr>
      <w:r w:rsidRPr="00434339">
        <w:rPr>
          <w:rFonts w:ascii="Tahoma" w:hAnsi="Tahoma" w:cs="Tahoma"/>
        </w:rPr>
        <w:t>КТС признала требования ________________________________________ обоснованными</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 работника)</w:t>
      </w:r>
    </w:p>
    <w:p w:rsidR="00191751" w:rsidRPr="00434339" w:rsidRDefault="00191751" w:rsidP="00434339">
      <w:pPr>
        <w:pStyle w:val="ConsPlusNonformat"/>
        <w:widowControl/>
        <w:rPr>
          <w:rFonts w:ascii="Tahoma" w:hAnsi="Tahoma" w:cs="Tahoma"/>
        </w:rPr>
      </w:pPr>
      <w:r w:rsidRPr="00434339">
        <w:rPr>
          <w:rFonts w:ascii="Tahoma" w:hAnsi="Tahoma" w:cs="Tahoma"/>
        </w:rPr>
        <w:t>(необоснованными).</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Результаты голосования: за ______, против 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Особое мнение: заявлено, не заявлено 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(фамилия, имя, отчество члена КТС,</w:t>
      </w:r>
    </w:p>
    <w:p w:rsidR="00191751" w:rsidRPr="00434339" w:rsidRDefault="00191751" w:rsidP="00434339">
      <w:pPr>
        <w:pStyle w:val="ConsPlusNonformat"/>
        <w:widowControl/>
        <w:rPr>
          <w:rFonts w:ascii="Tahoma" w:hAnsi="Tahoma" w:cs="Tahoma"/>
        </w:rPr>
      </w:pPr>
      <w:r w:rsidRPr="00434339">
        <w:rPr>
          <w:rFonts w:ascii="Tahoma" w:hAnsi="Tahoma" w:cs="Tahoma"/>
        </w:rPr>
        <w:t>____________________________________________________________________________.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изложение его особого мнения)</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Решение прилагается.</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Председатель КТС ____________________________.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(подпись)</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Члены КТС ___________________________________. Секретарь КТС ________________________</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(подписи)</w:t>
      </w:r>
    </w:p>
    <w:p w:rsidR="00191751" w:rsidRPr="00434339" w:rsidRDefault="00191751" w:rsidP="00434339">
      <w:pPr>
        <w:pStyle w:val="ConsPlusNonformat"/>
        <w:widowControl/>
        <w:rPr>
          <w:rFonts w:ascii="Tahoma" w:hAnsi="Tahoma" w:cs="Tahoma"/>
        </w:rPr>
      </w:pPr>
      <w:r w:rsidRPr="00434339">
        <w:rPr>
          <w:rFonts w:ascii="Tahoma" w:hAnsi="Tahoma" w:cs="Tahoma"/>
        </w:rPr>
        <w:t xml:space="preserve">                                                       МЕСТО  ПЕЧАТИ</w:t>
      </w:r>
    </w:p>
    <w:p w:rsidR="00191751" w:rsidRDefault="00191751" w:rsidP="00191751">
      <w:pPr>
        <w:autoSpaceDE w:val="0"/>
        <w:autoSpaceDN w:val="0"/>
        <w:adjustRightInd w:val="0"/>
        <w:jc w:val="right"/>
        <w:outlineLvl w:val="2"/>
        <w:rPr>
          <w:b/>
        </w:rPr>
      </w:pPr>
    </w:p>
    <w:p w:rsidR="00B13586" w:rsidRDefault="00B13586" w:rsidP="00191751">
      <w:pPr>
        <w:autoSpaceDE w:val="0"/>
        <w:autoSpaceDN w:val="0"/>
        <w:adjustRightInd w:val="0"/>
        <w:jc w:val="right"/>
        <w:outlineLvl w:val="2"/>
        <w:rPr>
          <w:b/>
        </w:rPr>
      </w:pPr>
    </w:p>
    <w:p w:rsidR="00191751" w:rsidRPr="00434339" w:rsidRDefault="00191751" w:rsidP="00191751">
      <w:pPr>
        <w:autoSpaceDE w:val="0"/>
        <w:autoSpaceDN w:val="0"/>
        <w:adjustRightInd w:val="0"/>
        <w:jc w:val="right"/>
        <w:outlineLvl w:val="2"/>
        <w:rPr>
          <w:rFonts w:ascii="Tahoma" w:hAnsi="Tahoma" w:cs="Tahoma"/>
          <w:b/>
          <w:i/>
          <w:sz w:val="16"/>
          <w:szCs w:val="16"/>
        </w:rPr>
      </w:pPr>
      <w:r w:rsidRPr="00434339">
        <w:rPr>
          <w:rFonts w:ascii="Tahoma" w:hAnsi="Tahoma" w:cs="Tahoma"/>
          <w:b/>
          <w:i/>
          <w:sz w:val="16"/>
          <w:szCs w:val="16"/>
        </w:rPr>
        <w:t>Приложение 3</w:t>
      </w:r>
    </w:p>
    <w:p w:rsidR="00191751" w:rsidRPr="00434339" w:rsidRDefault="00191751" w:rsidP="00434339">
      <w:pPr>
        <w:autoSpaceDE w:val="0"/>
        <w:autoSpaceDN w:val="0"/>
        <w:adjustRightInd w:val="0"/>
        <w:jc w:val="center"/>
        <w:outlineLvl w:val="2"/>
        <w:rPr>
          <w:b/>
          <w:sz w:val="24"/>
          <w:szCs w:val="24"/>
        </w:rPr>
      </w:pPr>
      <w:r w:rsidRPr="00434339">
        <w:rPr>
          <w:b/>
          <w:sz w:val="24"/>
          <w:szCs w:val="24"/>
        </w:rPr>
        <w:t>Протокол</w:t>
      </w:r>
    </w:p>
    <w:p w:rsidR="00434339" w:rsidRDefault="00191751" w:rsidP="00434339">
      <w:pPr>
        <w:autoSpaceDE w:val="0"/>
        <w:autoSpaceDN w:val="0"/>
        <w:adjustRightInd w:val="0"/>
        <w:jc w:val="center"/>
        <w:rPr>
          <w:b/>
          <w:sz w:val="24"/>
          <w:szCs w:val="24"/>
        </w:rPr>
      </w:pPr>
      <w:r w:rsidRPr="00434339">
        <w:rPr>
          <w:b/>
          <w:sz w:val="24"/>
          <w:szCs w:val="24"/>
        </w:rPr>
        <w:t xml:space="preserve">Комиссии по трудовым спорам </w:t>
      </w:r>
    </w:p>
    <w:p w:rsidR="00191751" w:rsidRPr="00434339" w:rsidRDefault="00191751" w:rsidP="00434339">
      <w:pPr>
        <w:autoSpaceDE w:val="0"/>
        <w:autoSpaceDN w:val="0"/>
        <w:adjustRightInd w:val="0"/>
        <w:jc w:val="center"/>
        <w:rPr>
          <w:i/>
          <w:sz w:val="18"/>
          <w:szCs w:val="18"/>
        </w:rPr>
      </w:pPr>
      <w:r w:rsidRPr="00434339">
        <w:rPr>
          <w:i/>
          <w:sz w:val="18"/>
          <w:szCs w:val="18"/>
        </w:rPr>
        <w:t>(примерная форма)</w:t>
      </w:r>
    </w:p>
    <w:p w:rsidR="00191751" w:rsidRPr="00434339" w:rsidRDefault="00191751" w:rsidP="00434339">
      <w:pPr>
        <w:autoSpaceDE w:val="0"/>
        <w:autoSpaceDN w:val="0"/>
        <w:adjustRightInd w:val="0"/>
        <w:jc w:val="both"/>
        <w:rPr>
          <w:rFonts w:ascii="Tahoma" w:hAnsi="Tahoma" w:cs="Tahoma"/>
          <w:i/>
          <w:sz w:val="18"/>
          <w:szCs w:val="18"/>
        </w:rPr>
      </w:pPr>
    </w:p>
    <w:p w:rsidR="00191751" w:rsidRPr="00434339" w:rsidRDefault="00191751" w:rsidP="00191751">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(наименование организации)</w:t>
      </w:r>
    </w:p>
    <w:p w:rsidR="00191751" w:rsidRPr="00434339" w:rsidRDefault="00191751" w:rsidP="00191751">
      <w:pPr>
        <w:pStyle w:val="ConsPlusNonformat"/>
        <w:widowControl/>
        <w:rPr>
          <w:rFonts w:ascii="Tahoma" w:hAnsi="Tahoma" w:cs="Tahoma"/>
        </w:rPr>
      </w:pPr>
      <w:r w:rsidRPr="00434339">
        <w:rPr>
          <w:rFonts w:ascii="Tahoma" w:hAnsi="Tahoma" w:cs="Tahoma"/>
        </w:rPr>
        <w:t>"___" _______________ 200__ г.</w:t>
      </w:r>
    </w:p>
    <w:p w:rsidR="00191751" w:rsidRPr="00434339" w:rsidRDefault="00191751" w:rsidP="00191751">
      <w:pPr>
        <w:pStyle w:val="ConsPlusNonformat"/>
        <w:widowControl/>
        <w:rPr>
          <w:rFonts w:ascii="Tahoma" w:hAnsi="Tahoma" w:cs="Tahoma"/>
        </w:rPr>
      </w:pP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Рассмотрев заявление 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(фамилия, имя, отчество работника)</w:t>
      </w:r>
    </w:p>
    <w:p w:rsidR="00191751" w:rsidRPr="00434339" w:rsidRDefault="00191751" w:rsidP="00191751">
      <w:pPr>
        <w:pStyle w:val="ConsPlusNonformat"/>
        <w:widowControl/>
        <w:rPr>
          <w:rFonts w:ascii="Tahoma" w:hAnsi="Tahoma" w:cs="Tahoma"/>
        </w:rPr>
      </w:pPr>
      <w:r w:rsidRPr="00434339">
        <w:rPr>
          <w:rFonts w:ascii="Tahoma" w:hAnsi="Tahoma" w:cs="Tahoma"/>
        </w:rPr>
        <w:t>о __________________________________________________________________________,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(краткое содержание требования работника)</w:t>
      </w:r>
    </w:p>
    <w:p w:rsidR="00191751" w:rsidRPr="00434339" w:rsidRDefault="00191751" w:rsidP="00191751">
      <w:pPr>
        <w:pStyle w:val="ConsPlusNonformat"/>
        <w:widowControl/>
        <w:rPr>
          <w:rFonts w:ascii="Tahoma" w:hAnsi="Tahoma" w:cs="Tahoma"/>
        </w:rPr>
      </w:pPr>
      <w:r w:rsidRPr="00434339">
        <w:rPr>
          <w:rFonts w:ascii="Tahoma" w:hAnsi="Tahoma" w:cs="Tahoma"/>
        </w:rPr>
        <w:t>комиссия решила на основании 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(наименование правовых актов</w:t>
      </w:r>
    </w:p>
    <w:p w:rsidR="00191751" w:rsidRPr="00434339" w:rsidRDefault="00191751" w:rsidP="00191751">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с указанием даты их принятия, пунктов, статей)</w:t>
      </w:r>
    </w:p>
    <w:p w:rsidR="00191751" w:rsidRPr="00434339" w:rsidRDefault="00191751" w:rsidP="00191751">
      <w:pPr>
        <w:pStyle w:val="ConsPlusNonformat"/>
        <w:widowControl/>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(краткое содержание решения: удовлетворить, не удовлетворить требование</w:t>
      </w:r>
    </w:p>
    <w:p w:rsidR="00191751" w:rsidRPr="00434339" w:rsidRDefault="00191751" w:rsidP="00191751">
      <w:pPr>
        <w:pStyle w:val="ConsPlusNonformat"/>
        <w:widowControl/>
        <w:rPr>
          <w:rFonts w:ascii="Tahoma" w:hAnsi="Tahoma" w:cs="Tahoma"/>
        </w:rPr>
      </w:pPr>
      <w:r w:rsidRPr="00434339">
        <w:rPr>
          <w:rFonts w:ascii="Tahoma" w:hAnsi="Tahoma" w:cs="Tahoma"/>
        </w:rPr>
        <w:t>____________________________________________________________________________.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работника, выплатить ему конкретную сумму и т.п.)</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Председатель КТС 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(фамилия, имя, отчество)</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М.П.</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Секретарь КТС ___________________________________________________________</w:t>
      </w:r>
    </w:p>
    <w:p w:rsidR="00191751" w:rsidRPr="00434339" w:rsidRDefault="00191751" w:rsidP="00191751">
      <w:pPr>
        <w:pStyle w:val="ConsPlusNonformat"/>
        <w:widowControl/>
        <w:rPr>
          <w:rFonts w:ascii="Tahoma" w:hAnsi="Tahoma" w:cs="Tahoma"/>
        </w:rPr>
      </w:pPr>
      <w:r w:rsidRPr="00434339">
        <w:rPr>
          <w:rFonts w:ascii="Tahoma" w:hAnsi="Tahoma" w:cs="Tahoma"/>
        </w:rPr>
        <w:t xml:space="preserve">                                  (фамилия, имя, отчество)</w:t>
      </w:r>
    </w:p>
    <w:p w:rsidR="00B13586" w:rsidRPr="00434339" w:rsidRDefault="00B13586" w:rsidP="00191751">
      <w:pPr>
        <w:pStyle w:val="ConsPlusNonformat"/>
        <w:widowControl/>
        <w:jc w:val="right"/>
        <w:rPr>
          <w:rFonts w:ascii="Tahoma" w:hAnsi="Tahoma" w:cs="Tahoma"/>
          <w:b/>
        </w:rPr>
      </w:pPr>
    </w:p>
    <w:p w:rsidR="00B13586" w:rsidRPr="00434339" w:rsidRDefault="00B13586" w:rsidP="00191751">
      <w:pPr>
        <w:pStyle w:val="ConsPlusNonformat"/>
        <w:widowControl/>
        <w:jc w:val="right"/>
        <w:rPr>
          <w:rFonts w:ascii="Tahoma" w:hAnsi="Tahoma" w:cs="Tahoma"/>
          <w:b/>
        </w:rPr>
      </w:pPr>
    </w:p>
    <w:p w:rsidR="00B13586" w:rsidRPr="00434339" w:rsidRDefault="00B13586" w:rsidP="00191751">
      <w:pPr>
        <w:pStyle w:val="ConsPlusNonformat"/>
        <w:widowControl/>
        <w:jc w:val="right"/>
        <w:rPr>
          <w:rFonts w:ascii="Tahoma" w:hAnsi="Tahoma" w:cs="Tahoma"/>
          <w:b/>
        </w:rPr>
      </w:pPr>
    </w:p>
    <w:p w:rsidR="00B13586" w:rsidRDefault="00B13586" w:rsidP="00191751">
      <w:pPr>
        <w:pStyle w:val="ConsPlusNonformat"/>
        <w:widowControl/>
        <w:jc w:val="right"/>
        <w:rPr>
          <w:rFonts w:ascii="Times New Roman" w:hAnsi="Times New Roman" w:cs="Times New Roman"/>
          <w:b/>
        </w:rPr>
      </w:pPr>
    </w:p>
    <w:p w:rsidR="00B13586" w:rsidRDefault="00B13586" w:rsidP="00191751">
      <w:pPr>
        <w:pStyle w:val="ConsPlusNonformat"/>
        <w:widowControl/>
        <w:jc w:val="right"/>
        <w:rPr>
          <w:rFonts w:ascii="Times New Roman" w:hAnsi="Times New Roman" w:cs="Times New Roman"/>
          <w:b/>
        </w:rPr>
      </w:pPr>
    </w:p>
    <w:p w:rsidR="00B13586" w:rsidRDefault="00B13586" w:rsidP="00191751">
      <w:pPr>
        <w:pStyle w:val="ConsPlusNonformat"/>
        <w:widowControl/>
        <w:jc w:val="right"/>
        <w:rPr>
          <w:rFonts w:ascii="Times New Roman" w:hAnsi="Times New Roman" w:cs="Times New Roman"/>
          <w:b/>
        </w:rPr>
      </w:pPr>
    </w:p>
    <w:p w:rsidR="00434339" w:rsidRDefault="00434339" w:rsidP="00191751">
      <w:pPr>
        <w:pStyle w:val="ConsPlusNonformat"/>
        <w:widowControl/>
        <w:jc w:val="right"/>
        <w:rPr>
          <w:rFonts w:ascii="Times New Roman" w:hAnsi="Times New Roman" w:cs="Times New Roman"/>
          <w:b/>
        </w:rPr>
      </w:pPr>
    </w:p>
    <w:p w:rsidR="00434339" w:rsidRDefault="00434339" w:rsidP="00191751">
      <w:pPr>
        <w:pStyle w:val="ConsPlusNonformat"/>
        <w:widowControl/>
        <w:jc w:val="right"/>
        <w:rPr>
          <w:rFonts w:ascii="Times New Roman" w:hAnsi="Times New Roman" w:cs="Times New Roman"/>
          <w:b/>
        </w:rPr>
      </w:pPr>
    </w:p>
    <w:p w:rsidR="00191751" w:rsidRPr="00580788" w:rsidRDefault="00191751" w:rsidP="00191751">
      <w:pPr>
        <w:pStyle w:val="ConsPlusNonformat"/>
        <w:widowControl/>
        <w:jc w:val="right"/>
        <w:rPr>
          <w:rFonts w:ascii="Times New Roman" w:hAnsi="Times New Roman" w:cs="Times New Roman"/>
          <w:b/>
        </w:rPr>
      </w:pPr>
      <w:r w:rsidRPr="00580788">
        <w:rPr>
          <w:rFonts w:ascii="Times New Roman" w:hAnsi="Times New Roman" w:cs="Times New Roman"/>
          <w:b/>
        </w:rPr>
        <w:lastRenderedPageBreak/>
        <w:t>Приложение 4</w:t>
      </w:r>
    </w:p>
    <w:p w:rsidR="00191751" w:rsidRPr="00434339" w:rsidRDefault="00191751" w:rsidP="00191751">
      <w:pPr>
        <w:autoSpaceDE w:val="0"/>
        <w:autoSpaceDN w:val="0"/>
        <w:adjustRightInd w:val="0"/>
        <w:jc w:val="center"/>
        <w:outlineLvl w:val="2"/>
        <w:rPr>
          <w:rFonts w:ascii="Tahoma" w:hAnsi="Tahoma" w:cs="Tahoma"/>
          <w:b/>
          <w:sz w:val="28"/>
          <w:szCs w:val="28"/>
        </w:rPr>
      </w:pPr>
      <w:r w:rsidRPr="00434339">
        <w:rPr>
          <w:rFonts w:ascii="Tahoma" w:hAnsi="Tahoma" w:cs="Tahoma"/>
          <w:b/>
        </w:rPr>
        <w:t>Удостоверение</w:t>
      </w:r>
    </w:p>
    <w:p w:rsidR="00191751" w:rsidRPr="00434339" w:rsidRDefault="00191751" w:rsidP="00191751">
      <w:pPr>
        <w:autoSpaceDE w:val="0"/>
        <w:autoSpaceDN w:val="0"/>
        <w:adjustRightInd w:val="0"/>
        <w:jc w:val="center"/>
        <w:rPr>
          <w:rFonts w:ascii="Tahoma" w:hAnsi="Tahoma" w:cs="Tahoma"/>
          <w:b/>
        </w:rPr>
      </w:pPr>
      <w:r w:rsidRPr="00434339">
        <w:rPr>
          <w:rFonts w:ascii="Tahoma" w:hAnsi="Tahoma" w:cs="Tahoma"/>
          <w:b/>
        </w:rPr>
        <w:t>на принудительное исполнение решения КТС (примерная форма)</w:t>
      </w:r>
    </w:p>
    <w:p w:rsidR="00191751" w:rsidRPr="00580788" w:rsidRDefault="00191751" w:rsidP="00191751">
      <w:pPr>
        <w:autoSpaceDE w:val="0"/>
        <w:autoSpaceDN w:val="0"/>
        <w:adjustRightInd w:val="0"/>
        <w:ind w:firstLine="540"/>
        <w:jc w:val="both"/>
        <w:rPr>
          <w:sz w:val="8"/>
          <w:szCs w:val="8"/>
        </w:rPr>
      </w:pPr>
    </w:p>
    <w:p w:rsidR="00434339" w:rsidRDefault="00191751" w:rsidP="00434339">
      <w:pPr>
        <w:pStyle w:val="ConsPlusNonformat"/>
        <w:widowControl/>
        <w:ind w:firstLine="709"/>
        <w:rPr>
          <w:rFonts w:ascii="Tahoma" w:hAnsi="Tahoma" w:cs="Tahoma"/>
        </w:rPr>
      </w:pPr>
      <w:r w:rsidRPr="00434339">
        <w:rPr>
          <w:rFonts w:ascii="Tahoma" w:hAnsi="Tahoma" w:cs="Tahoma"/>
        </w:rPr>
        <w:t xml:space="preserve">   </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На основании решения комиссии по трудовым спорам                                                               </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(приводится наименование  организации) </w:t>
      </w:r>
    </w:p>
    <w:p w:rsidR="00191751" w:rsidRPr="00434339" w:rsidRDefault="00191751" w:rsidP="00434339">
      <w:pPr>
        <w:pStyle w:val="ConsPlusNonformat"/>
        <w:widowControl/>
        <w:ind w:firstLine="709"/>
        <w:rPr>
          <w:rFonts w:ascii="Tahoma" w:hAnsi="Tahoma" w:cs="Tahoma"/>
        </w:rPr>
      </w:pP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от "_____" _________________ 200__ г.</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гражданин ___________________________________________________________________</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(фамилия, имя, отчество, спор которого рассмотрен комиссией)</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имеет право на ______________________________________________________________</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(приводится формулировка решения комиссии:</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____________________________________________________________________________.</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"получение такой-то денежной суммы от такой-то организации")</w:t>
      </w:r>
    </w:p>
    <w:p w:rsidR="00434339" w:rsidRDefault="00434339" w:rsidP="00434339">
      <w:pPr>
        <w:pStyle w:val="ConsPlusNonformat"/>
        <w:widowControl/>
        <w:ind w:firstLine="709"/>
        <w:rPr>
          <w:rFonts w:ascii="Tahoma" w:hAnsi="Tahoma" w:cs="Tahoma"/>
        </w:rPr>
      </w:pPr>
    </w:p>
    <w:p w:rsidR="00191751" w:rsidRDefault="00191751" w:rsidP="00434339">
      <w:pPr>
        <w:pStyle w:val="ConsPlusNonformat"/>
        <w:widowControl/>
        <w:ind w:firstLine="709"/>
        <w:rPr>
          <w:rFonts w:ascii="Tahoma" w:hAnsi="Tahoma" w:cs="Tahoma"/>
        </w:rPr>
      </w:pPr>
      <w:r w:rsidRPr="00434339">
        <w:rPr>
          <w:rFonts w:ascii="Tahoma" w:hAnsi="Tahoma" w:cs="Tahoma"/>
        </w:rPr>
        <w:t>Настоящее удостоверение имеет силу исполнительного  листа и предъявляется не позднее 3-месячного  срока для  приведения в  исполнение  в принудительном порядке.</w:t>
      </w:r>
    </w:p>
    <w:p w:rsidR="00434339" w:rsidRPr="00434339" w:rsidRDefault="00434339" w:rsidP="00434339">
      <w:pPr>
        <w:pStyle w:val="ConsPlusNonformat"/>
        <w:widowControl/>
        <w:ind w:firstLine="709"/>
        <w:rPr>
          <w:rFonts w:ascii="Tahoma" w:hAnsi="Tahoma" w:cs="Tahoma"/>
        </w:rPr>
      </w:pP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Председатель комиссии по трудовым спорам ________________________________</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(подпись)</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 xml:space="preserve">                                                             МЕСТО  ПЕЧАТИ</w:t>
      </w:r>
    </w:p>
    <w:p w:rsidR="00191751" w:rsidRPr="00434339" w:rsidRDefault="00191751" w:rsidP="00434339">
      <w:pPr>
        <w:pStyle w:val="ConsPlusNonformat"/>
        <w:widowControl/>
        <w:ind w:firstLine="709"/>
        <w:rPr>
          <w:rFonts w:ascii="Tahoma" w:hAnsi="Tahoma" w:cs="Tahoma"/>
        </w:rPr>
      </w:pPr>
      <w:r w:rsidRPr="00434339">
        <w:rPr>
          <w:rFonts w:ascii="Tahoma" w:hAnsi="Tahoma" w:cs="Tahoma"/>
        </w:rPr>
        <w:t>_____________________________________________________________________________</w:t>
      </w:r>
    </w:p>
    <w:p w:rsidR="00191751" w:rsidRPr="00434339" w:rsidRDefault="00191751" w:rsidP="00434339">
      <w:pPr>
        <w:pStyle w:val="ConsPlusNonformat"/>
        <w:widowControl/>
        <w:pBdr>
          <w:bottom w:val="single" w:sz="4" w:space="1" w:color="auto"/>
        </w:pBdr>
        <w:ind w:firstLine="709"/>
        <w:rPr>
          <w:rFonts w:ascii="Tahoma" w:hAnsi="Tahoma" w:cs="Tahoma"/>
        </w:rPr>
      </w:pPr>
      <w:r w:rsidRPr="00434339">
        <w:rPr>
          <w:rFonts w:ascii="Tahoma" w:hAnsi="Tahoma" w:cs="Tahoma"/>
        </w:rPr>
        <w:t>(отметка судебного исполнителя о приведении в исполнение решения комиссии по труд спорам)</w:t>
      </w:r>
    </w:p>
    <w:p w:rsidR="00191751" w:rsidRPr="00E56198" w:rsidRDefault="00191751" w:rsidP="00191751">
      <w:pPr>
        <w:widowControl w:val="0"/>
        <w:autoSpaceDE w:val="0"/>
        <w:autoSpaceDN w:val="0"/>
        <w:adjustRightInd w:val="0"/>
        <w:jc w:val="center"/>
        <w:rPr>
          <w:b/>
          <w:bCs/>
          <w:color w:val="FF0000"/>
        </w:rPr>
      </w:pPr>
    </w:p>
    <w:p w:rsidR="00191751" w:rsidRPr="00434339" w:rsidRDefault="00434339" w:rsidP="00191751">
      <w:pPr>
        <w:pStyle w:val="afffd"/>
        <w:jc w:val="center"/>
        <w:rPr>
          <w:rFonts w:ascii="Tahoma" w:hAnsi="Tahoma" w:cs="Tahoma"/>
          <w:b/>
          <w:sz w:val="24"/>
          <w:szCs w:val="24"/>
        </w:rPr>
      </w:pPr>
      <w:r w:rsidRPr="00434339">
        <w:rPr>
          <w:rFonts w:ascii="Tahoma" w:hAnsi="Tahoma" w:cs="Tahoma"/>
          <w:b/>
          <w:sz w:val="24"/>
          <w:szCs w:val="24"/>
        </w:rPr>
        <w:t xml:space="preserve">ОХРАНА ТРУДА </w:t>
      </w:r>
    </w:p>
    <w:p w:rsidR="00191751" w:rsidRPr="00191751" w:rsidRDefault="00191751" w:rsidP="00191751">
      <w:pPr>
        <w:pStyle w:val="afffd"/>
        <w:jc w:val="center"/>
        <w:rPr>
          <w:rFonts w:ascii="Times New Roman" w:hAnsi="Times New Roman" w:cs="Times New Roman"/>
          <w:sz w:val="26"/>
          <w:szCs w:val="26"/>
        </w:rPr>
      </w:pPr>
    </w:p>
    <w:p w:rsidR="00191751" w:rsidRDefault="00191751" w:rsidP="00434339">
      <w:pPr>
        <w:pStyle w:val="afffd"/>
        <w:ind w:firstLine="709"/>
        <w:jc w:val="both"/>
        <w:rPr>
          <w:rFonts w:ascii="Tahoma" w:hAnsi="Tahoma" w:cs="Tahoma"/>
        </w:rPr>
      </w:pPr>
      <w:r w:rsidRPr="00434339">
        <w:rPr>
          <w:rFonts w:ascii="Tahoma" w:hAnsi="Tahoma" w:cs="Tahoma"/>
        </w:rPr>
        <w:t>Профсоюзные организации при работе по вопросам охраны труда руководствуются ст. 370 Трудового кодекса РФ, ст. 20  федерального  закона  «О профессиональных союзах, их правах и гарантиях деятельности» и ст. 2</w:t>
      </w:r>
      <w:r w:rsidR="00174FFE" w:rsidRPr="00434339">
        <w:rPr>
          <w:rFonts w:ascii="Tahoma" w:hAnsi="Tahoma" w:cs="Tahoma"/>
        </w:rPr>
        <w:t>5</w:t>
      </w:r>
      <w:r w:rsidRPr="00434339">
        <w:rPr>
          <w:rFonts w:ascii="Tahoma" w:hAnsi="Tahoma" w:cs="Tahoma"/>
        </w:rPr>
        <w:t xml:space="preserve"> закона</w:t>
      </w:r>
      <w:r w:rsidR="00174FFE" w:rsidRPr="00434339">
        <w:rPr>
          <w:rFonts w:ascii="Tahoma" w:hAnsi="Tahoma" w:cs="Tahoma"/>
        </w:rPr>
        <w:t xml:space="preserve"> №170/2001-03</w:t>
      </w:r>
      <w:r w:rsidRPr="00434339">
        <w:rPr>
          <w:rFonts w:ascii="Tahoma" w:hAnsi="Tahoma" w:cs="Tahoma"/>
        </w:rPr>
        <w:t xml:space="preserve"> «Об охране труда в Московской области». В этих документах изложены права на осуществление контроля за работой администрации по охране труда. </w:t>
      </w:r>
    </w:p>
    <w:p w:rsidR="00434339" w:rsidRDefault="00434339" w:rsidP="00434339">
      <w:pPr>
        <w:pStyle w:val="afffd"/>
        <w:ind w:firstLine="709"/>
        <w:jc w:val="both"/>
        <w:rPr>
          <w:rFonts w:ascii="Tahoma" w:hAnsi="Tahoma" w:cs="Tahoma"/>
        </w:rPr>
      </w:pPr>
    </w:p>
    <w:p w:rsidR="00434339" w:rsidRDefault="00434339" w:rsidP="00434339">
      <w:pPr>
        <w:pStyle w:val="s3"/>
        <w:spacing w:before="0" w:beforeAutospacing="0" w:after="0" w:afterAutospacing="0"/>
        <w:jc w:val="center"/>
        <w:rPr>
          <w:b/>
          <w:bCs/>
          <w:color w:val="000000"/>
          <w:sz w:val="28"/>
          <w:szCs w:val="28"/>
        </w:rPr>
      </w:pPr>
    </w:p>
    <w:p w:rsidR="00434339" w:rsidRPr="00765D13" w:rsidRDefault="00434339" w:rsidP="00765D13">
      <w:pPr>
        <w:pStyle w:val="s3"/>
        <w:spacing w:before="0" w:beforeAutospacing="0" w:after="0" w:afterAutospacing="0"/>
        <w:ind w:firstLine="709"/>
        <w:jc w:val="center"/>
        <w:rPr>
          <w:rFonts w:ascii="Tahoma" w:hAnsi="Tahoma" w:cs="Tahoma"/>
          <w:b/>
          <w:bCs/>
          <w:color w:val="000000"/>
          <w:sz w:val="18"/>
          <w:szCs w:val="18"/>
        </w:rPr>
      </w:pPr>
      <w:r w:rsidRPr="00765D13">
        <w:rPr>
          <w:rFonts w:ascii="Tahoma" w:hAnsi="Tahoma" w:cs="Tahoma"/>
          <w:b/>
          <w:bCs/>
          <w:color w:val="000000"/>
          <w:sz w:val="18"/>
          <w:szCs w:val="18"/>
        </w:rPr>
        <w:t>Приказ Минтранса РФ от 20 августа 2004 г. N 15</w:t>
      </w:r>
    </w:p>
    <w:p w:rsidR="00434339" w:rsidRPr="00765D13" w:rsidRDefault="00434339" w:rsidP="00765D13">
      <w:pPr>
        <w:pStyle w:val="s3"/>
        <w:spacing w:before="0" w:beforeAutospacing="0" w:after="0" w:afterAutospacing="0"/>
        <w:ind w:firstLine="709"/>
        <w:jc w:val="center"/>
        <w:rPr>
          <w:rFonts w:ascii="Tahoma" w:hAnsi="Tahoma" w:cs="Tahoma"/>
          <w:b/>
          <w:bCs/>
          <w:color w:val="000000"/>
          <w:sz w:val="18"/>
          <w:szCs w:val="18"/>
        </w:rPr>
      </w:pPr>
    </w:p>
    <w:p w:rsidR="00434339" w:rsidRPr="00765D13" w:rsidRDefault="00434339" w:rsidP="00765D13">
      <w:pPr>
        <w:pStyle w:val="s3"/>
        <w:spacing w:before="0" w:beforeAutospacing="0" w:after="0" w:afterAutospacing="0"/>
        <w:ind w:firstLine="709"/>
        <w:jc w:val="both"/>
        <w:rPr>
          <w:rFonts w:ascii="Tahoma" w:hAnsi="Tahoma" w:cs="Tahoma"/>
          <w:b/>
          <w:bCs/>
          <w:color w:val="000000"/>
          <w:sz w:val="18"/>
          <w:szCs w:val="18"/>
        </w:rPr>
      </w:pPr>
      <w:r w:rsidRPr="00765D13">
        <w:rPr>
          <w:rFonts w:ascii="Tahoma" w:hAnsi="Tahoma" w:cs="Tahoma"/>
          <w:b/>
          <w:bCs/>
          <w:color w:val="000000"/>
          <w:sz w:val="18"/>
          <w:szCs w:val="18"/>
        </w:rPr>
        <w:t>"Об утверждении Положения об особенностях режима рабочего времени и времени отдыха водителей автомобилей"</w:t>
      </w:r>
    </w:p>
    <w:p w:rsidR="00434339" w:rsidRPr="00765D13" w:rsidRDefault="00434339" w:rsidP="00765D13">
      <w:pPr>
        <w:ind w:firstLine="709"/>
        <w:outlineLvl w:val="3"/>
        <w:rPr>
          <w:rFonts w:ascii="Tahoma" w:hAnsi="Tahoma" w:cs="Tahoma"/>
          <w:bCs/>
          <w:color w:val="000000"/>
          <w:sz w:val="18"/>
          <w:szCs w:val="18"/>
        </w:rPr>
      </w:pPr>
      <w:r w:rsidRPr="00765D13">
        <w:rPr>
          <w:rFonts w:ascii="Tahoma" w:hAnsi="Tahoma" w:cs="Tahoma"/>
          <w:bCs/>
          <w:color w:val="000000"/>
          <w:sz w:val="18"/>
          <w:szCs w:val="18"/>
        </w:rPr>
        <w:t>С изменениями и дополнениями от: 24 декабря 2013 г., 13 октября 2015 г., 5 июня 2017 г.</w:t>
      </w:r>
    </w:p>
    <w:p w:rsidR="00434339" w:rsidRPr="00765D13" w:rsidRDefault="00434339" w:rsidP="00765D13">
      <w:pPr>
        <w:ind w:firstLine="709"/>
        <w:rPr>
          <w:rFonts w:ascii="Tahoma" w:hAnsi="Tahoma" w:cs="Tahoma"/>
          <w:b/>
          <w:bCs/>
          <w:color w:val="000000"/>
          <w:sz w:val="18"/>
          <w:szCs w:val="18"/>
        </w:rPr>
      </w:pPr>
    </w:p>
    <w:p w:rsidR="00434339" w:rsidRPr="00765D13" w:rsidRDefault="00434339" w:rsidP="00765D13">
      <w:pPr>
        <w:ind w:firstLine="709"/>
        <w:rPr>
          <w:rFonts w:ascii="Tahoma" w:hAnsi="Tahoma" w:cs="Tahoma"/>
          <w:bCs/>
          <w:color w:val="000000"/>
          <w:sz w:val="18"/>
          <w:szCs w:val="18"/>
        </w:rPr>
      </w:pPr>
      <w:r w:rsidRPr="00765D13">
        <w:rPr>
          <w:rFonts w:ascii="Tahoma" w:hAnsi="Tahoma" w:cs="Tahoma"/>
          <w:bCs/>
          <w:color w:val="000000"/>
          <w:sz w:val="18"/>
          <w:szCs w:val="18"/>
        </w:rPr>
        <w:t>В соответствии с </w:t>
      </w:r>
      <w:hyperlink r:id="rId65" w:anchor="block_100002" w:history="1">
        <w:r w:rsidRPr="00765D13">
          <w:rPr>
            <w:rFonts w:ascii="Tahoma" w:hAnsi="Tahoma" w:cs="Tahoma"/>
            <w:bCs/>
            <w:sz w:val="18"/>
            <w:szCs w:val="18"/>
          </w:rPr>
          <w:t>Федеральным законом</w:t>
        </w:r>
      </w:hyperlink>
      <w:r w:rsidRPr="00765D13">
        <w:rPr>
          <w:rFonts w:ascii="Tahoma" w:hAnsi="Tahoma" w:cs="Tahoma"/>
          <w:bCs/>
          <w:sz w:val="18"/>
          <w:szCs w:val="18"/>
        </w:rPr>
        <w:t> </w:t>
      </w:r>
      <w:r w:rsidRPr="00765D13">
        <w:rPr>
          <w:rFonts w:ascii="Tahoma" w:hAnsi="Tahoma" w:cs="Tahoma"/>
          <w:bCs/>
          <w:color w:val="000000"/>
          <w:sz w:val="18"/>
          <w:szCs w:val="18"/>
        </w:rPr>
        <w:t>от 30 декабря 2001 г. N 197-ФЗ "Трудовой кодекс Российской Федерации" (Собрание законодательства Российской Федерации, 2002, N 1 (ч. I), ст. 3) приказываю:</w:t>
      </w:r>
    </w:p>
    <w:p w:rsidR="00434339" w:rsidRPr="00765D13" w:rsidRDefault="00434339" w:rsidP="00765D13">
      <w:pPr>
        <w:ind w:firstLine="709"/>
        <w:rPr>
          <w:rFonts w:ascii="Tahoma" w:hAnsi="Tahoma" w:cs="Tahoma"/>
          <w:bCs/>
          <w:sz w:val="18"/>
          <w:szCs w:val="18"/>
        </w:rPr>
      </w:pPr>
      <w:r w:rsidRPr="00765D13">
        <w:rPr>
          <w:rFonts w:ascii="Tahoma" w:hAnsi="Tahoma" w:cs="Tahoma"/>
          <w:bCs/>
          <w:color w:val="000000"/>
          <w:sz w:val="18"/>
          <w:szCs w:val="18"/>
        </w:rPr>
        <w:t>Утвердить Положение об особенностях режима рабочего времени и времени отдыха водителей автомобилей согласно </w:t>
      </w:r>
      <w:hyperlink r:id="rId66" w:anchor="block_1000" w:history="1">
        <w:r w:rsidRPr="00765D13">
          <w:rPr>
            <w:rFonts w:ascii="Tahoma" w:hAnsi="Tahoma" w:cs="Tahoma"/>
            <w:bCs/>
            <w:sz w:val="18"/>
            <w:szCs w:val="18"/>
          </w:rPr>
          <w:t>приложению</w:t>
        </w:r>
      </w:hyperlink>
      <w:r w:rsidRPr="00765D13">
        <w:rPr>
          <w:rFonts w:ascii="Tahoma" w:hAnsi="Tahoma" w:cs="Tahoma"/>
          <w:bCs/>
          <w:sz w:val="18"/>
          <w:szCs w:val="18"/>
        </w:rPr>
        <w:t>.</w:t>
      </w:r>
    </w:p>
    <w:p w:rsidR="00434339" w:rsidRPr="00765D13" w:rsidRDefault="00434339" w:rsidP="00765D13">
      <w:pPr>
        <w:ind w:firstLine="709"/>
        <w:rPr>
          <w:rFonts w:ascii="Tahoma" w:hAnsi="Tahoma" w:cs="Tahoma"/>
          <w:sz w:val="18"/>
          <w:szCs w:val="18"/>
        </w:rPr>
      </w:pPr>
    </w:p>
    <w:tbl>
      <w:tblPr>
        <w:tblW w:w="5000" w:type="pct"/>
        <w:tblCellMar>
          <w:left w:w="0" w:type="dxa"/>
          <w:right w:w="0" w:type="dxa"/>
        </w:tblCellMar>
        <w:tblLook w:val="04A0" w:firstRow="1" w:lastRow="0" w:firstColumn="1" w:lastColumn="0" w:noHBand="0" w:noVBand="1"/>
      </w:tblPr>
      <w:tblGrid>
        <w:gridCol w:w="6424"/>
        <w:gridCol w:w="3213"/>
      </w:tblGrid>
      <w:tr w:rsidR="00434339" w:rsidRPr="00765D13" w:rsidTr="0008445E">
        <w:tc>
          <w:tcPr>
            <w:tcW w:w="3300" w:type="pct"/>
            <w:vAlign w:val="bottom"/>
            <w:hideMark/>
          </w:tcPr>
          <w:p w:rsidR="00434339" w:rsidRPr="00765D13" w:rsidRDefault="00434339" w:rsidP="00765D13">
            <w:pPr>
              <w:ind w:firstLine="709"/>
              <w:rPr>
                <w:rFonts w:ascii="Tahoma" w:hAnsi="Tahoma" w:cs="Tahoma"/>
                <w:bCs/>
                <w:color w:val="000000"/>
                <w:sz w:val="18"/>
                <w:szCs w:val="18"/>
              </w:rPr>
            </w:pPr>
            <w:r w:rsidRPr="00765D13">
              <w:rPr>
                <w:rFonts w:ascii="Tahoma" w:hAnsi="Tahoma" w:cs="Tahoma"/>
                <w:bCs/>
                <w:color w:val="000000"/>
                <w:sz w:val="18"/>
                <w:szCs w:val="18"/>
              </w:rPr>
              <w:t>Министр</w:t>
            </w:r>
          </w:p>
        </w:tc>
        <w:tc>
          <w:tcPr>
            <w:tcW w:w="1650" w:type="pct"/>
            <w:vAlign w:val="bottom"/>
            <w:hideMark/>
          </w:tcPr>
          <w:p w:rsidR="00434339" w:rsidRPr="00765D13" w:rsidRDefault="00434339" w:rsidP="00765D13">
            <w:pPr>
              <w:ind w:firstLine="709"/>
              <w:jc w:val="right"/>
              <w:rPr>
                <w:rFonts w:ascii="Tahoma" w:hAnsi="Tahoma" w:cs="Tahoma"/>
                <w:bCs/>
                <w:color w:val="000000"/>
                <w:sz w:val="18"/>
                <w:szCs w:val="18"/>
              </w:rPr>
            </w:pPr>
            <w:r w:rsidRPr="00765D13">
              <w:rPr>
                <w:rFonts w:ascii="Tahoma" w:hAnsi="Tahoma" w:cs="Tahoma"/>
                <w:bCs/>
                <w:color w:val="000000"/>
                <w:sz w:val="18"/>
                <w:szCs w:val="18"/>
              </w:rPr>
              <w:t>И. Левитин</w:t>
            </w:r>
          </w:p>
        </w:tc>
      </w:tr>
    </w:tbl>
    <w:p w:rsidR="00434339" w:rsidRPr="00765D13" w:rsidRDefault="00434339" w:rsidP="00765D13">
      <w:pPr>
        <w:ind w:firstLine="709"/>
        <w:rPr>
          <w:rFonts w:ascii="Tahoma" w:hAnsi="Tahoma" w:cs="Tahoma"/>
          <w:sz w:val="18"/>
          <w:szCs w:val="18"/>
        </w:rPr>
      </w:pPr>
      <w:r w:rsidRPr="00765D13">
        <w:rPr>
          <w:rFonts w:ascii="Tahoma" w:hAnsi="Tahoma" w:cs="Tahoma"/>
          <w:bCs/>
          <w:color w:val="000000"/>
          <w:sz w:val="18"/>
          <w:szCs w:val="18"/>
        </w:rPr>
        <w:br/>
      </w:r>
    </w:p>
    <w:p w:rsidR="00434339" w:rsidRPr="00765D13" w:rsidRDefault="00434339" w:rsidP="00765D13">
      <w:pPr>
        <w:ind w:firstLine="709"/>
        <w:rPr>
          <w:rFonts w:ascii="Tahoma" w:hAnsi="Tahoma" w:cs="Tahoma"/>
          <w:bCs/>
          <w:color w:val="000000"/>
          <w:sz w:val="18"/>
          <w:szCs w:val="18"/>
        </w:rPr>
      </w:pPr>
      <w:r w:rsidRPr="00765D13">
        <w:rPr>
          <w:rFonts w:ascii="Tahoma" w:hAnsi="Tahoma" w:cs="Tahoma"/>
          <w:bCs/>
          <w:color w:val="000000"/>
          <w:sz w:val="18"/>
          <w:szCs w:val="18"/>
        </w:rPr>
        <w:t>Зарегистрировано в Минюсте РФ 1 ноября 2004 г.</w:t>
      </w:r>
    </w:p>
    <w:p w:rsidR="00434339" w:rsidRPr="00765D13" w:rsidRDefault="00434339" w:rsidP="00765D13">
      <w:pPr>
        <w:ind w:firstLine="709"/>
        <w:rPr>
          <w:rFonts w:ascii="Tahoma" w:hAnsi="Tahoma" w:cs="Tahoma"/>
          <w:bCs/>
          <w:color w:val="000000"/>
          <w:sz w:val="18"/>
          <w:szCs w:val="18"/>
        </w:rPr>
      </w:pPr>
      <w:r w:rsidRPr="00765D13">
        <w:rPr>
          <w:rFonts w:ascii="Tahoma" w:hAnsi="Tahoma" w:cs="Tahoma"/>
          <w:bCs/>
          <w:color w:val="000000"/>
          <w:sz w:val="18"/>
          <w:szCs w:val="18"/>
        </w:rPr>
        <w:t>Регистрационный N 6094</w:t>
      </w:r>
    </w:p>
    <w:p w:rsidR="00434339" w:rsidRPr="00765D13" w:rsidRDefault="00434339" w:rsidP="00765D13">
      <w:pPr>
        <w:ind w:firstLine="709"/>
        <w:rPr>
          <w:rFonts w:ascii="Tahoma" w:hAnsi="Tahoma" w:cs="Tahoma"/>
          <w:sz w:val="18"/>
          <w:szCs w:val="18"/>
        </w:rPr>
      </w:pPr>
    </w:p>
    <w:p w:rsidR="00434339" w:rsidRPr="00765D13" w:rsidRDefault="00434339" w:rsidP="00765D13">
      <w:pPr>
        <w:ind w:firstLine="709"/>
        <w:jc w:val="right"/>
        <w:rPr>
          <w:rFonts w:ascii="Tahoma" w:hAnsi="Tahoma" w:cs="Tahoma"/>
          <w:bCs/>
          <w:color w:val="000000"/>
          <w:sz w:val="18"/>
          <w:szCs w:val="18"/>
        </w:rPr>
      </w:pPr>
      <w:r w:rsidRPr="00765D13">
        <w:rPr>
          <w:rFonts w:ascii="Tahoma" w:hAnsi="Tahoma" w:cs="Tahoma"/>
          <w:bCs/>
          <w:color w:val="000000"/>
          <w:sz w:val="18"/>
          <w:szCs w:val="18"/>
        </w:rPr>
        <w:t>Приложение</w:t>
      </w:r>
      <w:r w:rsidRPr="00765D13">
        <w:rPr>
          <w:rFonts w:ascii="Tahoma" w:hAnsi="Tahoma" w:cs="Tahoma"/>
          <w:bCs/>
          <w:color w:val="000000"/>
          <w:sz w:val="18"/>
          <w:szCs w:val="18"/>
        </w:rPr>
        <w:br/>
        <w:t>к </w:t>
      </w:r>
      <w:hyperlink r:id="rId67" w:history="1">
        <w:r w:rsidRPr="00765D13">
          <w:rPr>
            <w:rFonts w:ascii="Tahoma" w:hAnsi="Tahoma" w:cs="Tahoma"/>
            <w:bCs/>
            <w:sz w:val="18"/>
            <w:szCs w:val="18"/>
          </w:rPr>
          <w:t>приказу</w:t>
        </w:r>
      </w:hyperlink>
      <w:r w:rsidRPr="00765D13">
        <w:rPr>
          <w:rFonts w:ascii="Tahoma" w:hAnsi="Tahoma" w:cs="Tahoma"/>
          <w:bCs/>
          <w:color w:val="000000"/>
          <w:sz w:val="18"/>
          <w:szCs w:val="18"/>
        </w:rPr>
        <w:t> Минтранса РФ</w:t>
      </w:r>
      <w:r w:rsidRPr="00765D13">
        <w:rPr>
          <w:rFonts w:ascii="Tahoma" w:hAnsi="Tahoma" w:cs="Tahoma"/>
          <w:bCs/>
          <w:color w:val="000000"/>
          <w:sz w:val="18"/>
          <w:szCs w:val="18"/>
        </w:rPr>
        <w:br/>
        <w:t>от 20 августа 2004 г. N 15</w:t>
      </w:r>
    </w:p>
    <w:p w:rsidR="00434339" w:rsidRPr="00765D13" w:rsidRDefault="00434339" w:rsidP="00765D13">
      <w:pPr>
        <w:ind w:firstLine="709"/>
        <w:rPr>
          <w:rFonts w:ascii="Tahoma" w:hAnsi="Tahoma" w:cs="Tahoma"/>
          <w:b/>
          <w:bCs/>
          <w:color w:val="000000"/>
          <w:sz w:val="18"/>
          <w:szCs w:val="18"/>
        </w:rPr>
      </w:pPr>
      <w:r w:rsidRPr="00765D13">
        <w:rPr>
          <w:rFonts w:ascii="Tahoma" w:hAnsi="Tahoma" w:cs="Tahoma"/>
          <w:bCs/>
          <w:color w:val="000000"/>
          <w:sz w:val="18"/>
          <w:szCs w:val="18"/>
        </w:rPr>
        <w:br/>
      </w:r>
    </w:p>
    <w:p w:rsidR="00434339" w:rsidRPr="00765D13" w:rsidRDefault="00434339" w:rsidP="00765D13">
      <w:pPr>
        <w:ind w:firstLine="709"/>
        <w:jc w:val="center"/>
        <w:rPr>
          <w:rFonts w:ascii="Tahoma" w:hAnsi="Tahoma" w:cs="Tahoma"/>
          <w:b/>
          <w:bCs/>
          <w:color w:val="000000"/>
          <w:sz w:val="18"/>
          <w:szCs w:val="18"/>
        </w:rPr>
      </w:pPr>
      <w:r w:rsidRPr="00765D13">
        <w:rPr>
          <w:rFonts w:ascii="Tahoma" w:hAnsi="Tahoma" w:cs="Tahoma"/>
          <w:b/>
          <w:bCs/>
          <w:color w:val="000000"/>
          <w:sz w:val="18"/>
          <w:szCs w:val="18"/>
        </w:rPr>
        <w:t>Положение</w:t>
      </w:r>
      <w:r w:rsidRPr="00765D13">
        <w:rPr>
          <w:rFonts w:ascii="Tahoma" w:hAnsi="Tahoma" w:cs="Tahoma"/>
          <w:b/>
          <w:bCs/>
          <w:color w:val="000000"/>
          <w:sz w:val="18"/>
          <w:szCs w:val="18"/>
        </w:rPr>
        <w:br/>
        <w:t>об особенностях режима рабочего времени и времени отдыха водителей автомобилей</w:t>
      </w:r>
    </w:p>
    <w:p w:rsidR="00434339" w:rsidRPr="00765D13" w:rsidRDefault="00434339" w:rsidP="00765D13">
      <w:pPr>
        <w:ind w:firstLine="709"/>
        <w:outlineLvl w:val="3"/>
        <w:rPr>
          <w:rFonts w:ascii="Tahoma" w:hAnsi="Tahoma" w:cs="Tahoma"/>
          <w:bCs/>
          <w:color w:val="000000"/>
          <w:sz w:val="18"/>
          <w:szCs w:val="18"/>
        </w:rPr>
      </w:pPr>
      <w:r w:rsidRPr="00765D13">
        <w:rPr>
          <w:rFonts w:ascii="Tahoma" w:hAnsi="Tahoma" w:cs="Tahoma"/>
          <w:bCs/>
          <w:color w:val="000000"/>
          <w:sz w:val="18"/>
          <w:szCs w:val="18"/>
        </w:rPr>
        <w:t>С изменениями и дополнениями от: 24 декабря 2013 г., 13 октября 2015 г., 5 июня 2017 г.</w:t>
      </w:r>
    </w:p>
    <w:p w:rsidR="00434339" w:rsidRPr="00765D13" w:rsidRDefault="00434339" w:rsidP="00765D13">
      <w:pPr>
        <w:ind w:firstLine="709"/>
        <w:rPr>
          <w:rFonts w:ascii="Tahoma" w:hAnsi="Tahoma" w:cs="Tahoma"/>
          <w:b/>
          <w:bCs/>
          <w:color w:val="000000"/>
          <w:sz w:val="18"/>
          <w:szCs w:val="18"/>
        </w:rPr>
      </w:pPr>
    </w:p>
    <w:p w:rsidR="00434339" w:rsidRPr="00765D13" w:rsidRDefault="00434339" w:rsidP="00765D13">
      <w:pPr>
        <w:ind w:firstLine="709"/>
        <w:jc w:val="center"/>
        <w:rPr>
          <w:rFonts w:ascii="Tahoma" w:hAnsi="Tahoma" w:cs="Tahoma"/>
          <w:bCs/>
          <w:color w:val="000000"/>
          <w:sz w:val="18"/>
          <w:szCs w:val="18"/>
        </w:rPr>
      </w:pPr>
      <w:r w:rsidRPr="00765D13">
        <w:rPr>
          <w:rFonts w:ascii="Tahoma" w:hAnsi="Tahoma" w:cs="Tahoma"/>
          <w:bCs/>
          <w:color w:val="000000"/>
          <w:sz w:val="18"/>
          <w:szCs w:val="18"/>
        </w:rPr>
        <w:t>I. Общие положения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 Положение об особенностях режима рабочего времени и времени отдыха водителей автомобилей (далее - Положение) разработано в соответствии со </w:t>
      </w:r>
      <w:hyperlink r:id="rId68" w:anchor="block_329" w:history="1">
        <w:r w:rsidRPr="00765D13">
          <w:rPr>
            <w:rFonts w:ascii="Tahoma" w:hAnsi="Tahoma" w:cs="Tahoma"/>
            <w:bCs/>
            <w:sz w:val="18"/>
            <w:szCs w:val="18"/>
          </w:rPr>
          <w:t>статьей 329</w:t>
        </w:r>
      </w:hyperlink>
      <w:r w:rsidRPr="00765D13">
        <w:rPr>
          <w:rFonts w:ascii="Tahoma" w:hAnsi="Tahoma" w:cs="Tahoma"/>
          <w:bCs/>
          <w:color w:val="000000"/>
          <w:sz w:val="18"/>
          <w:szCs w:val="18"/>
        </w:rPr>
        <w:t> Федерального закона от 30 декабря 2001 г. N 197-ФЗ "Трудовой кодекс Российской Федерации"</w:t>
      </w:r>
      <w:hyperlink r:id="rId69" w:anchor="block_1111" w:history="1">
        <w:r w:rsidRPr="00765D13">
          <w:rPr>
            <w:rFonts w:ascii="Tahoma" w:hAnsi="Tahoma" w:cs="Tahoma"/>
            <w:bCs/>
            <w:sz w:val="18"/>
            <w:szCs w:val="18"/>
          </w:rPr>
          <w:t>*</w:t>
        </w:r>
      </w:hyperlink>
      <w:r w:rsidRPr="00765D13">
        <w:rPr>
          <w:rFonts w:ascii="Tahoma" w:hAnsi="Tahoma" w:cs="Tahoma"/>
          <w:bCs/>
          <w:color w:val="000000"/>
          <w:sz w:val="18"/>
          <w:szCs w:val="18"/>
        </w:rPr>
        <w:t> (далее - Трудовой кодекс Российской Федерации).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 Настоящее Положение устанавливает особенности режима рабочего времени и времени отдыха водителей (за исключением водителей, занятых на международных перевозках, а также работающих в составе вахтовых бригад при вахтовом методе организации работ), работающих по трудовому договору на автомобилях, принадлежащих зарегистрированным на территории Российской Федерации организациям независимо от организационно-правовых форм и форм собственности, ведомственной принадлежности, индивидуальным предпринимателям и иным лицам, осуществляющим перевозочную деятельность на территории Российской Федерации (далее - водители).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Все вопросы рабочего времени и времени отдыха, не предусмотренные Положением, регулируются </w:t>
      </w:r>
      <w:hyperlink r:id="rId70" w:anchor="block_1016" w:history="1">
        <w:r w:rsidRPr="00765D13">
          <w:rPr>
            <w:rFonts w:ascii="Tahoma" w:hAnsi="Tahoma" w:cs="Tahoma"/>
            <w:bCs/>
            <w:sz w:val="18"/>
            <w:szCs w:val="18"/>
          </w:rPr>
          <w:t>законодательством</w:t>
        </w:r>
      </w:hyperlink>
      <w:r w:rsidRPr="00765D13">
        <w:rPr>
          <w:rFonts w:ascii="Tahoma" w:hAnsi="Tahoma" w:cs="Tahoma"/>
          <w:bCs/>
          <w:color w:val="000000"/>
          <w:sz w:val="18"/>
          <w:szCs w:val="18"/>
        </w:rPr>
        <w:t> Российской Федерации о труде.</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 случаях, предусмотренных Положением, работодатель устанавливает особенности режима рабочего времени и времени отдыха водителей с учетом мнения представительного органа работников, а в случаях, предусмотренных коллективным договором, соглашениями, - по согласованию с представительным органом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3. Особенности режима рабочего времени и времени отдыха, предусмотренные Положением, являются обязательными при составлении графиков работы (сменности) водителей. Расписания и графики движения автомобилей во всех видах сообщений должны разрабатываться с учетом норм Положения.</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71" w:anchor="block_1001" w:history="1">
        <w:r w:rsidR="00434339" w:rsidRPr="00765D13">
          <w:rPr>
            <w:rFonts w:ascii="Tahoma" w:hAnsi="Tahoma" w:cs="Tahoma"/>
            <w:bCs/>
            <w:sz w:val="18"/>
            <w:szCs w:val="18"/>
          </w:rPr>
          <w:t>Приказом</w:t>
        </w:r>
      </w:hyperlink>
      <w:r w:rsidR="00434339" w:rsidRPr="00765D13">
        <w:rPr>
          <w:rFonts w:ascii="Tahoma" w:hAnsi="Tahoma" w:cs="Tahoma"/>
          <w:bCs/>
          <w:color w:val="464C55"/>
          <w:sz w:val="18"/>
          <w:szCs w:val="18"/>
        </w:rPr>
        <w:t> Минтранса России от 24 декабря 2013 г. N 484 пункт 4 изложен в новой редакции</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4. Графики работы (сменности) при выполнении регулярных перевозок в городском и пригородном сообщении составляются работодателем для всех водителей на каждый календарный месяц с ежедневным или суммированным учетом рабочего времени. Графиками работы (сменности) устанавливаются рабочие дни с указанием времени начала и окончания ежедневной работы (смены), времени перерывов для отдыха и питания в каждую смену, а также дни еженедельного отдыха. Графики работы (сменности) утверждаются работодателем с учетом мнения представительного органа работников и доводятся до сведения водителей.</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5. На междугородных перевозках при направлении водителей в дальние рейсы, при которых водитель за установленную графиком работы (сменности) продолжительность ежедневной работы не может вернуться к постоянному месту работы, работодатель устанавливает водителю задание по времени на движение и стоянку автомобиля с учетом норм Положения.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center"/>
        <w:rPr>
          <w:rFonts w:ascii="Tahoma" w:hAnsi="Tahoma" w:cs="Tahoma"/>
          <w:bCs/>
          <w:color w:val="000000"/>
          <w:sz w:val="18"/>
          <w:szCs w:val="18"/>
        </w:rPr>
      </w:pPr>
      <w:r w:rsidRPr="00765D13">
        <w:rPr>
          <w:rFonts w:ascii="Tahoma" w:hAnsi="Tahoma" w:cs="Tahoma"/>
          <w:bCs/>
          <w:color w:val="000000"/>
          <w:sz w:val="18"/>
          <w:szCs w:val="18"/>
        </w:rPr>
        <w:t>II. Рабочее время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6. В течение рабочего времени водитель должен исполнять свои трудовые обязанности в соответствии с условиями трудового договора, правилами внутреннего трудового распорядка организации и графиком работы (сменности).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7. Нормальная продолжительность рабочего времени водителей не может превышать 40 часов в неделю.</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Для водителей, работающих по календарю пятидневной рабочей недели с двумя выходными днями, нормальная продолжительность ежедневной работы (смены) не может превышать 8 часов, а для работающих по календарю шестидневной рабочей недели с одним выходным днем - 7 часов.</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72" w:anchor="block_1"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5 июня 2017 г. N 212 в пункт 8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8. В тех случаях, когда по условиям производства (работы) не может быть соблюдена установленная нормальная ежедневная или еженедельная продолжительность рабочего времени, водителям устанавливается суммированный учет рабочего времени с продолжительностью учетного периода один месяц. Продолжительность учётного периода может быть увеличена до трёх месяцев по согласованию с выборным органом первичной профсоюзной организации, а при её отсутствии - с иным представительным органом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На перевозках пассажиров в курортной местности в летне-осенний период и на других перевозках, связанных с обслуживанием сезонных работ, учетный период может устанавливаться продолжительностью до 6 месяцев.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Продолжительность рабочего времени за учетный период не должна превышать нормального числа рабочих часов.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Суммированный учет рабочего времени вводится работодателем с учетом мнения представительного органа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9. При суммированном учете рабочего времени продолжительность ежедневной работы (смены) водителей не может превышать 10 часов, за исключением случаев, предусмотренных </w:t>
      </w:r>
      <w:hyperlink r:id="rId73" w:anchor="block_1010" w:history="1">
        <w:r w:rsidRPr="00765D13">
          <w:rPr>
            <w:rFonts w:ascii="Tahoma" w:hAnsi="Tahoma" w:cs="Tahoma"/>
            <w:bCs/>
            <w:sz w:val="18"/>
            <w:szCs w:val="18"/>
          </w:rPr>
          <w:t>пунктами 10</w:t>
        </w:r>
      </w:hyperlink>
      <w:r w:rsidRPr="00765D13">
        <w:rPr>
          <w:rFonts w:ascii="Tahoma" w:hAnsi="Tahoma" w:cs="Tahoma"/>
          <w:bCs/>
          <w:sz w:val="18"/>
          <w:szCs w:val="18"/>
        </w:rPr>
        <w:t>, </w:t>
      </w:r>
      <w:hyperlink r:id="rId74" w:anchor="block_1011" w:history="1">
        <w:r w:rsidRPr="00765D13">
          <w:rPr>
            <w:rFonts w:ascii="Tahoma" w:hAnsi="Tahoma" w:cs="Tahoma"/>
            <w:bCs/>
            <w:sz w:val="18"/>
            <w:szCs w:val="18"/>
          </w:rPr>
          <w:t>11</w:t>
        </w:r>
      </w:hyperlink>
      <w:r w:rsidRPr="00765D13">
        <w:rPr>
          <w:rFonts w:ascii="Tahoma" w:hAnsi="Tahoma" w:cs="Tahoma"/>
          <w:bCs/>
          <w:sz w:val="18"/>
          <w:szCs w:val="18"/>
        </w:rPr>
        <w:t>, </w:t>
      </w:r>
      <w:hyperlink r:id="rId75" w:anchor="block_1012" w:history="1">
        <w:r w:rsidRPr="00765D13">
          <w:rPr>
            <w:rFonts w:ascii="Tahoma" w:hAnsi="Tahoma" w:cs="Tahoma"/>
            <w:bCs/>
            <w:sz w:val="18"/>
            <w:szCs w:val="18"/>
          </w:rPr>
          <w:t>12</w:t>
        </w:r>
      </w:hyperlink>
      <w:r w:rsidRPr="00765D13">
        <w:rPr>
          <w:rFonts w:ascii="Tahoma" w:hAnsi="Tahoma" w:cs="Tahoma"/>
          <w:bCs/>
          <w:color w:val="000000"/>
          <w:sz w:val="18"/>
          <w:szCs w:val="18"/>
        </w:rPr>
        <w:t> Положения.</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76" w:anchor="block_1002"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пункт 10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lastRenderedPageBreak/>
        <w:t>10. В случае, когда при осуществлении междугородной перевозки водителю необходимо дать возможность доехать до соответствующего места отдыха, продолжительность ежедневной работы (смены) может быть увеличена до 12 часов.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Если пребывание водителя в автомобиле предусматривается продолжительностью более 12 часов, в рейс направляются два и более водителей. При этом автомобиль должен быть оборудован спальным местом для отдыха водителя.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11. При суммированном учете рабочего времени водителям, работающим на регулярных городских и пригородных автобусных маршрутах, продолжительность ежедневной работы (смены) может быть увеличена работодателем до 12 часов по согласованию с представительным органом работников.</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77" w:anchor="block_1003"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пункт 12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12. Водителям, осуществляющим перевозки для учреждений здравоохранения, организаций коммунальных служб, телеграфной, телефонной и почтовой связи, аварийных служб, технологические (внутриобъектные, внутризаводские и внутрикарьерные) перевозки без выхода на автомобильные дороги общего пользования, улицы городов и других населенных пунктов, перевозки на служебных легковых автомобилях при обслуживании органов государственной власти и органов местного самоуправления, руководителей организаций, а также перевозки на инкассаторских, пожарных и аварийно-спасательных автомобилях, продолжительность ежедневной работы (смены) может быть увеличена до 12 часов в случае, если общая продолжительность управления автомобилем в течение периода ежедневной работы (смены) не превышает 9 часов.</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78" w:anchor="block_1000"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13 октября 2015 г. N 299 пункт 13 изложен в новой редакции</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13. Водителям автобусов, работающим на регулярных городских, пригородных автобусных маршрутах, с их согласия рабочий день может быть разделен на две части. Разделение производится работодателем на основании локального нормативного акта, принятого с учетом мнения представительного органа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Перерыв между двумя частями рабочего дня устанавливается не позже чем через пять часов после начала работы.</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 случае установления перерыва между двумя частями рабочего дня позже четырех часов после начала рабочего дня водителям автобусов, работающим на регулярных городских, пригородных автобусных маршрутах, предоставляются специальные перерывы для отдыха от управления автомобилем в пути продолжительностью не менее 15 минут в период до предоставления перерыва между двумя частями рабочего дня.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Продолжительность перерыва между двумя частями рабочего дня должна быть не более двух часов без учета времени для отдыха и питания, а общая продолжительность ежедневной работы (смены) не должна превышать продолжительности ежедневной работы (смены), установленной </w:t>
      </w:r>
      <w:hyperlink r:id="rId79" w:anchor="block_1007" w:history="1">
        <w:r w:rsidRPr="00765D13">
          <w:rPr>
            <w:rFonts w:ascii="Tahoma" w:hAnsi="Tahoma" w:cs="Tahoma"/>
            <w:bCs/>
            <w:sz w:val="18"/>
            <w:szCs w:val="18"/>
          </w:rPr>
          <w:t>пунктами 7</w:t>
        </w:r>
      </w:hyperlink>
      <w:r w:rsidRPr="00765D13">
        <w:rPr>
          <w:rFonts w:ascii="Tahoma" w:hAnsi="Tahoma" w:cs="Tahoma"/>
          <w:bCs/>
          <w:sz w:val="18"/>
          <w:szCs w:val="18"/>
        </w:rPr>
        <w:t>, </w:t>
      </w:r>
      <w:hyperlink r:id="rId80" w:anchor="block_1009" w:history="1">
        <w:r w:rsidRPr="00765D13">
          <w:rPr>
            <w:rFonts w:ascii="Tahoma" w:hAnsi="Tahoma" w:cs="Tahoma"/>
            <w:bCs/>
            <w:sz w:val="18"/>
            <w:szCs w:val="18"/>
          </w:rPr>
          <w:t>9</w:t>
        </w:r>
      </w:hyperlink>
      <w:r w:rsidRPr="00765D13">
        <w:rPr>
          <w:rFonts w:ascii="Tahoma" w:hAnsi="Tahoma" w:cs="Tahoma"/>
          <w:bCs/>
          <w:sz w:val="18"/>
          <w:szCs w:val="18"/>
        </w:rPr>
        <w:t>, </w:t>
      </w:r>
      <w:hyperlink r:id="rId81" w:anchor="block_1010" w:history="1">
        <w:r w:rsidRPr="00765D13">
          <w:rPr>
            <w:rFonts w:ascii="Tahoma" w:hAnsi="Tahoma" w:cs="Tahoma"/>
            <w:bCs/>
            <w:sz w:val="18"/>
            <w:szCs w:val="18"/>
          </w:rPr>
          <w:t>10</w:t>
        </w:r>
      </w:hyperlink>
      <w:r w:rsidRPr="00765D13">
        <w:rPr>
          <w:rFonts w:ascii="Tahoma" w:hAnsi="Tahoma" w:cs="Tahoma"/>
          <w:bCs/>
          <w:sz w:val="18"/>
          <w:szCs w:val="18"/>
        </w:rPr>
        <w:t> и </w:t>
      </w:r>
      <w:hyperlink r:id="rId82" w:anchor="block_1011" w:history="1">
        <w:r w:rsidRPr="00765D13">
          <w:rPr>
            <w:rFonts w:ascii="Tahoma" w:hAnsi="Tahoma" w:cs="Tahoma"/>
            <w:bCs/>
            <w:sz w:val="18"/>
            <w:szCs w:val="18"/>
          </w:rPr>
          <w:t>11</w:t>
        </w:r>
      </w:hyperlink>
      <w:r w:rsidRPr="00765D13">
        <w:rPr>
          <w:rFonts w:ascii="Tahoma" w:hAnsi="Tahoma" w:cs="Tahoma"/>
          <w:bCs/>
          <w:sz w:val="18"/>
          <w:szCs w:val="18"/>
        </w:rPr>
        <w:t> </w:t>
      </w:r>
      <w:r w:rsidRPr="00765D13">
        <w:rPr>
          <w:rFonts w:ascii="Tahoma" w:hAnsi="Tahoma" w:cs="Tahoma"/>
          <w:bCs/>
          <w:color w:val="000000"/>
          <w:sz w:val="18"/>
          <w:szCs w:val="18"/>
        </w:rPr>
        <w:t>настоящего Положения.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Время перерыва между двумя частями рабочего дня водителей, работающих на регулярных городских, пригородных автобусных маршрутах, может быть увеличено до трех часов на основании отраслевого соглашения, заключенного на региональном уровне социального партнерства, локальным нормативным актом работодателя и с согласия водителя.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Перерыв между двумя частями смены предоставляется в местах, предусмотренных расписанием движения и обеспечивающих возможность использования водителем времени отдыха по своему усмотрению.</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Время перерыва между двумя частями смены в рабочее время не включается.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14. Водителям легковых автомобилей (кроме автомобилей-такси), а также водителям автомобилей экспедиций и изыскательских партий, занятым на геологоразведочных, топографо-геодезических и изыскательских работах в полевых условиях, может устанавливаться ненормированный рабочий день.</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Решение об установлении ненормированного рабочего дня принимается работодателем с учетом мнения представительного органа работников организации.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Количество и продолжительность рабочих смен по графикам работы (сменности) при ненормированном рабочем дне устанавливаются исходя из нормальной продолжительности рабочей недели, а дни еженедельного отдыха предоставляются на общих основаниях.</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15. Рабочее время водителя состоит из следующих периодов: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а) время управления автомобилем;</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б) время специальных перерывов для отдыха от управления автомобилем в пути и на конечных пунктах;</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 подготовительно-заключительное время для выполнения работ перед выездом на линию и после возвращения с линии в организацию, а при междугородных перевозках - для выполнения работ в пункте оборота или в пути (в месте стоянки) перед началом и после окончания смены;</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83" w:anchor="block_1051"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подпункт "г" изложен в новой редакции</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г) время проведения медицинского осмотра водителя перед выездом на линию (предрейсового) и после возвращения с линии (послерейсового), а также время следования от рабочего места до места проведения медицинского осмотра и обратно;</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д) время стоянки в пунктах погрузки и разгрузки грузов, в местах посадки и высадки пассажиров, в местах использования специальных автомобилей;</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е) время простоев не по вине водителя;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lastRenderedPageBreak/>
        <w:t>ж) время проведения работ по устранению возникших в течение работы на линии эксплуатационных неисправностей обслуживаемого автомобиля, не требующих разборки механизмов, а также выполнения регулировочных работ в полевых условиях при отсутствии технической помощи;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з) время охраны груза и автомобиля во время стоянки на конечных и промежуточных пунктах при осуществлении междугородных перевозок в случае, если такие обязанности предусмотрены трудовым договором (контрактом), заключенным с водителем;</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84" w:anchor="block_1052"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подпункт "и"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и) время присутствия на рабочем месте водителя, когда он не управляет автомобилем, при направлении в рейс двух и более водителей;</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к) время в других случаях, предусмотренных законодательством Российской Федерации.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16. Время управления автомобилем (</w:t>
      </w:r>
      <w:hyperlink r:id="rId85" w:anchor="block_10151" w:history="1">
        <w:r w:rsidRPr="00765D13">
          <w:rPr>
            <w:rFonts w:ascii="Tahoma" w:hAnsi="Tahoma" w:cs="Tahoma"/>
            <w:bCs/>
            <w:sz w:val="18"/>
            <w:szCs w:val="18"/>
          </w:rPr>
          <w:t>подпункт "а" пункта 15</w:t>
        </w:r>
      </w:hyperlink>
      <w:r w:rsidRPr="00765D13">
        <w:rPr>
          <w:rFonts w:ascii="Tahoma" w:hAnsi="Tahoma" w:cs="Tahoma"/>
          <w:bCs/>
          <w:color w:val="000000"/>
          <w:sz w:val="18"/>
          <w:szCs w:val="18"/>
        </w:rPr>
        <w:t> Положения) в течение периода ежедневной работы (смены) не может превышать 9 часов (за исключением случаев, предусмотренных в </w:t>
      </w:r>
      <w:hyperlink r:id="rId86" w:anchor="block_1017" w:history="1">
        <w:r w:rsidRPr="00765D13">
          <w:rPr>
            <w:rFonts w:ascii="Tahoma" w:hAnsi="Tahoma" w:cs="Tahoma"/>
            <w:bCs/>
            <w:sz w:val="18"/>
            <w:szCs w:val="18"/>
          </w:rPr>
          <w:t>пунктах 17</w:t>
        </w:r>
      </w:hyperlink>
      <w:r w:rsidRPr="00765D13">
        <w:rPr>
          <w:rFonts w:ascii="Tahoma" w:hAnsi="Tahoma" w:cs="Tahoma"/>
          <w:bCs/>
          <w:sz w:val="18"/>
          <w:szCs w:val="18"/>
        </w:rPr>
        <w:t>, </w:t>
      </w:r>
      <w:hyperlink r:id="rId87" w:anchor="block_1018" w:history="1">
        <w:r w:rsidRPr="00765D13">
          <w:rPr>
            <w:rFonts w:ascii="Tahoma" w:hAnsi="Tahoma" w:cs="Tahoma"/>
            <w:bCs/>
            <w:sz w:val="18"/>
            <w:szCs w:val="18"/>
          </w:rPr>
          <w:t>18</w:t>
        </w:r>
      </w:hyperlink>
      <w:r w:rsidRPr="00765D13">
        <w:rPr>
          <w:rFonts w:ascii="Tahoma" w:hAnsi="Tahoma" w:cs="Tahoma"/>
          <w:bCs/>
          <w:sz w:val="18"/>
          <w:szCs w:val="18"/>
        </w:rPr>
        <w:t> </w:t>
      </w:r>
      <w:r w:rsidRPr="00765D13">
        <w:rPr>
          <w:rFonts w:ascii="Tahoma" w:hAnsi="Tahoma" w:cs="Tahoma"/>
          <w:bCs/>
          <w:color w:val="000000"/>
          <w:sz w:val="18"/>
          <w:szCs w:val="18"/>
        </w:rPr>
        <w:t>Положения), а в условиях горной местности при перевозке пассажиров автобусами габаритной длиной свыше 9,5 метра и при перевозке тяжеловесных, длинномерных и крупногабаритных грузов не может превышать 8 часов.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17. При суммированном учете рабочего времени время управления автомобилем в течение периода ежедневной работы (смены) может быть увеличено до 10 часов, но не более двух раз в неделю. При этом суммарная продолжительность управления автомобилем за две недели подряд не может превышать 90 часов.</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88" w:anchor="block_1006"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пункт 18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18. При суммированном учете рабочего времени для водителей автобусов, осуществляющих перевозки в городском и пригородном сообщении, допускается введение суммированного учета времени управления автомобилем.</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89" w:anchor="block_1007" w:history="1">
        <w:r w:rsidR="00434339" w:rsidRPr="00765D13">
          <w:rPr>
            <w:rFonts w:ascii="Tahoma" w:hAnsi="Tahoma" w:cs="Tahoma"/>
            <w:bCs/>
            <w:sz w:val="18"/>
            <w:szCs w:val="18"/>
          </w:rPr>
          <w:t>Приказом</w:t>
        </w:r>
      </w:hyperlink>
      <w:r w:rsidR="00434339" w:rsidRPr="00765D13">
        <w:rPr>
          <w:rFonts w:ascii="Tahoma" w:hAnsi="Tahoma" w:cs="Tahoma"/>
          <w:bCs/>
          <w:color w:val="464C55"/>
          <w:sz w:val="18"/>
          <w:szCs w:val="18"/>
        </w:rPr>
        <w:t> Минтранса России от 24 декабря 2013 г. N 484 в пункт 19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19. На междугородных перевозках после первых четырех часов непрерывного управления автомобилем водителю предоставляется специальный перерыв для отдыха от управления автомобилем в пути (</w:t>
      </w:r>
      <w:hyperlink r:id="rId90" w:anchor="block_10152" w:history="1">
        <w:r w:rsidRPr="00765D13">
          <w:rPr>
            <w:rFonts w:ascii="Tahoma" w:hAnsi="Tahoma" w:cs="Tahoma"/>
            <w:bCs/>
            <w:sz w:val="18"/>
            <w:szCs w:val="18"/>
          </w:rPr>
          <w:t>подпункт "б" пункта 15</w:t>
        </w:r>
      </w:hyperlink>
      <w:r w:rsidRPr="00765D13">
        <w:rPr>
          <w:rFonts w:ascii="Tahoma" w:hAnsi="Tahoma" w:cs="Tahoma"/>
          <w:bCs/>
          <w:color w:val="000000"/>
          <w:sz w:val="18"/>
          <w:szCs w:val="18"/>
        </w:rPr>
        <w:t> Положения) продолжительностью не менее 15 минут, в дальнейшем перерывы такой продолжительности предусматриваются не более чем через каждые 2 часа. В том случае, когда время предоставления специального перерыва совпадает со временем предоставления перерыва для отдыха и питания (</w:t>
      </w:r>
      <w:hyperlink r:id="rId91" w:anchor="block_1025" w:history="1">
        <w:r w:rsidRPr="00765D13">
          <w:rPr>
            <w:rFonts w:ascii="Tahoma" w:hAnsi="Tahoma" w:cs="Tahoma"/>
            <w:bCs/>
            <w:sz w:val="18"/>
            <w:szCs w:val="18"/>
          </w:rPr>
          <w:t>пункт 25</w:t>
        </w:r>
      </w:hyperlink>
      <w:r w:rsidRPr="00765D13">
        <w:rPr>
          <w:rFonts w:ascii="Tahoma" w:hAnsi="Tahoma" w:cs="Tahoma"/>
          <w:bCs/>
          <w:color w:val="000000"/>
          <w:sz w:val="18"/>
          <w:szCs w:val="18"/>
        </w:rPr>
        <w:t> Положения), специальный перерыв не предоставляется.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Частота перерывов в управлении автомобилем для кратковременного отдыха водителя и их продолжительность указываются в задании по времени на движение и стоянку автомобиля (</w:t>
      </w:r>
      <w:hyperlink r:id="rId92" w:anchor="block_1005" w:history="1">
        <w:r w:rsidRPr="00765D13">
          <w:rPr>
            <w:rFonts w:ascii="Tahoma" w:hAnsi="Tahoma" w:cs="Tahoma"/>
            <w:bCs/>
            <w:sz w:val="18"/>
            <w:szCs w:val="18"/>
          </w:rPr>
          <w:t>пункт 5</w:t>
        </w:r>
      </w:hyperlink>
      <w:r w:rsidRPr="00765D13">
        <w:rPr>
          <w:rFonts w:ascii="Tahoma" w:hAnsi="Tahoma" w:cs="Tahoma"/>
          <w:bCs/>
          <w:sz w:val="18"/>
          <w:szCs w:val="18"/>
        </w:rPr>
        <w:t> </w:t>
      </w:r>
      <w:r w:rsidRPr="00765D13">
        <w:rPr>
          <w:rFonts w:ascii="Tahoma" w:hAnsi="Tahoma" w:cs="Tahoma"/>
          <w:bCs/>
          <w:color w:val="000000"/>
          <w:sz w:val="18"/>
          <w:szCs w:val="18"/>
        </w:rPr>
        <w:t>Положения).</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20. Состав и продолжительность подготовительно-заключительных работ, включаемых в подготовительно-заключительное время (</w:t>
      </w:r>
      <w:hyperlink r:id="rId93" w:anchor="block_10153" w:history="1">
        <w:r w:rsidRPr="00765D13">
          <w:rPr>
            <w:rFonts w:ascii="Tahoma" w:hAnsi="Tahoma" w:cs="Tahoma"/>
            <w:bCs/>
            <w:sz w:val="18"/>
            <w:szCs w:val="18"/>
          </w:rPr>
          <w:t>подпункт "в" пункта 15</w:t>
        </w:r>
      </w:hyperlink>
      <w:r w:rsidRPr="00765D13">
        <w:rPr>
          <w:rFonts w:ascii="Tahoma" w:hAnsi="Tahoma" w:cs="Tahoma"/>
          <w:bCs/>
          <w:sz w:val="18"/>
          <w:szCs w:val="18"/>
        </w:rPr>
        <w:t> </w:t>
      </w:r>
      <w:r w:rsidRPr="00765D13">
        <w:rPr>
          <w:rFonts w:ascii="Tahoma" w:hAnsi="Tahoma" w:cs="Tahoma"/>
          <w:bCs/>
          <w:color w:val="000000"/>
          <w:sz w:val="18"/>
          <w:szCs w:val="18"/>
        </w:rPr>
        <w:t>Положения), и продолжительность времени проведения медицинского осмотра водителя (</w:t>
      </w:r>
      <w:hyperlink r:id="rId94" w:anchor="block_10154" w:history="1">
        <w:r w:rsidRPr="00765D13">
          <w:rPr>
            <w:rFonts w:ascii="Tahoma" w:hAnsi="Tahoma" w:cs="Tahoma"/>
            <w:bCs/>
            <w:sz w:val="18"/>
            <w:szCs w:val="18"/>
          </w:rPr>
          <w:t>подпункт "г" пункта 15</w:t>
        </w:r>
      </w:hyperlink>
      <w:r w:rsidRPr="00765D13">
        <w:rPr>
          <w:rFonts w:ascii="Tahoma" w:hAnsi="Tahoma" w:cs="Tahoma"/>
          <w:bCs/>
          <w:sz w:val="18"/>
          <w:szCs w:val="18"/>
        </w:rPr>
        <w:t> </w:t>
      </w:r>
      <w:r w:rsidRPr="00765D13">
        <w:rPr>
          <w:rFonts w:ascii="Tahoma" w:hAnsi="Tahoma" w:cs="Tahoma"/>
          <w:bCs/>
          <w:color w:val="000000"/>
          <w:sz w:val="18"/>
          <w:szCs w:val="18"/>
        </w:rPr>
        <w:t>Положения) устанавливаются работодателем с учетом мнения представительного органа работников организации.</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95" w:anchor="block_1008"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пункт 21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21. Время охраны груза и автомобиля (</w:t>
      </w:r>
      <w:hyperlink r:id="rId96" w:anchor="block_10158" w:history="1">
        <w:r w:rsidRPr="00765D13">
          <w:rPr>
            <w:rFonts w:ascii="Tahoma" w:hAnsi="Tahoma" w:cs="Tahoma"/>
            <w:bCs/>
            <w:sz w:val="18"/>
            <w:szCs w:val="18"/>
          </w:rPr>
          <w:t>подпункт "з" пункта 15</w:t>
        </w:r>
      </w:hyperlink>
      <w:r w:rsidRPr="00765D13">
        <w:rPr>
          <w:rFonts w:ascii="Tahoma" w:hAnsi="Tahoma" w:cs="Tahoma"/>
          <w:bCs/>
          <w:color w:val="000000"/>
          <w:sz w:val="18"/>
          <w:szCs w:val="18"/>
        </w:rPr>
        <w:t> Положения) засчитывается водителю в рабочее время в размере не менее 30 процентов. Конкретная продолжительность времени охраны груза и автомобиля, засчитываемого водителю в рабочее время, устанавливается работодателем с учетом мнения представительного органа работников организации.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Если перевозка на одном автомобиле осуществляется двумя и более водителями, время на охрану груза и автомобиля засчитывается в рабочее время только одному водителю.</w:t>
      </w: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97" w:anchor="block_1009"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пункт 22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22. Время присутствия на рабочем месте водителя, осуществляющего междугородную перевозку, когда он не управляет автомобилем, при направлении в рейс двух и более водителей (</w:t>
      </w:r>
      <w:hyperlink r:id="rId98" w:anchor="block_10159" w:history="1">
        <w:r w:rsidRPr="00765D13">
          <w:rPr>
            <w:rFonts w:ascii="Tahoma" w:hAnsi="Tahoma" w:cs="Tahoma"/>
            <w:bCs/>
            <w:sz w:val="18"/>
            <w:szCs w:val="18"/>
          </w:rPr>
          <w:t>подпункт "и" пункта 15</w:t>
        </w:r>
      </w:hyperlink>
      <w:r w:rsidRPr="00765D13">
        <w:rPr>
          <w:rFonts w:ascii="Tahoma" w:hAnsi="Tahoma" w:cs="Tahoma"/>
          <w:bCs/>
          <w:color w:val="000000"/>
          <w:sz w:val="18"/>
          <w:szCs w:val="18"/>
        </w:rPr>
        <w:t> Положения) засчитывается ему в рабочее время в размере не менее 50 процентов. Конкретная продолжительность времени присутствия на рабочем месте водителя, когда он не управляет автомобилем, при направлении в рейс двух и более водителей, засчитываемого в рабочее время, устанавливается работодателем с учетом мнения представительного органа работников организации.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23. Применение сверхурочных работ допускается в случаях и порядке, предусмотренных </w:t>
      </w:r>
      <w:hyperlink r:id="rId99" w:anchor="block_99" w:history="1">
        <w:r w:rsidRPr="00765D13">
          <w:rPr>
            <w:rFonts w:ascii="Tahoma" w:hAnsi="Tahoma" w:cs="Tahoma"/>
            <w:bCs/>
            <w:sz w:val="18"/>
            <w:szCs w:val="18"/>
          </w:rPr>
          <w:t>статьей 99</w:t>
        </w:r>
      </w:hyperlink>
      <w:r w:rsidRPr="00765D13">
        <w:rPr>
          <w:rFonts w:ascii="Tahoma" w:hAnsi="Tahoma" w:cs="Tahoma"/>
          <w:bCs/>
          <w:sz w:val="18"/>
          <w:szCs w:val="18"/>
        </w:rPr>
        <w:t> </w:t>
      </w:r>
      <w:r w:rsidRPr="00765D13">
        <w:rPr>
          <w:rFonts w:ascii="Tahoma" w:hAnsi="Tahoma" w:cs="Tahoma"/>
          <w:bCs/>
          <w:color w:val="000000"/>
          <w:sz w:val="18"/>
          <w:szCs w:val="18"/>
        </w:rPr>
        <w:t>Трудового кодекса Российской Федерации.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При суммированном учете рабочего времени сверхурочная работа в течение рабочего дня (смены) вместе с работой по графику не должна превышать 12 часов, за исключением случаев, предусмотренных </w:t>
      </w:r>
      <w:hyperlink r:id="rId100" w:anchor="block_991" w:history="1">
        <w:r w:rsidRPr="00765D13">
          <w:rPr>
            <w:rFonts w:ascii="Tahoma" w:hAnsi="Tahoma" w:cs="Tahoma"/>
            <w:bCs/>
            <w:sz w:val="18"/>
            <w:szCs w:val="18"/>
          </w:rPr>
          <w:t>подпунктами 1</w:t>
        </w:r>
      </w:hyperlink>
      <w:r w:rsidRPr="00765D13">
        <w:rPr>
          <w:rFonts w:ascii="Tahoma" w:hAnsi="Tahoma" w:cs="Tahoma"/>
          <w:bCs/>
          <w:sz w:val="18"/>
          <w:szCs w:val="18"/>
        </w:rPr>
        <w:t>,</w:t>
      </w:r>
      <w:hyperlink r:id="rId101" w:anchor="block_993" w:history="1">
        <w:r w:rsidRPr="00765D13">
          <w:rPr>
            <w:rFonts w:ascii="Tahoma" w:hAnsi="Tahoma" w:cs="Tahoma"/>
            <w:bCs/>
            <w:sz w:val="18"/>
            <w:szCs w:val="18"/>
          </w:rPr>
          <w:t>3 части второй статьи 99</w:t>
        </w:r>
      </w:hyperlink>
      <w:r w:rsidRPr="00765D13">
        <w:rPr>
          <w:rFonts w:ascii="Tahoma" w:hAnsi="Tahoma" w:cs="Tahoma"/>
          <w:bCs/>
          <w:color w:val="000000"/>
          <w:sz w:val="18"/>
          <w:szCs w:val="18"/>
        </w:rPr>
        <w:t> Трудового кодекса Российской Федерации.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lastRenderedPageBreak/>
        <w:t>Сверхурочные работы не должны превышать для каждого водителя четырех часов в течение двух дней подряд и 120 часов в год.</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shd w:val="clear" w:color="auto" w:fill="F0E9D3"/>
        <w:spacing w:line="264" w:lineRule="atLeast"/>
        <w:ind w:firstLine="709"/>
        <w:jc w:val="both"/>
        <w:outlineLvl w:val="3"/>
        <w:rPr>
          <w:rFonts w:ascii="Tahoma" w:hAnsi="Tahoma" w:cs="Tahoma"/>
          <w:bCs/>
          <w:color w:val="464C55"/>
          <w:sz w:val="18"/>
          <w:szCs w:val="18"/>
        </w:rPr>
      </w:pPr>
      <w:r w:rsidRPr="00765D13">
        <w:rPr>
          <w:rFonts w:ascii="Tahoma" w:hAnsi="Tahoma" w:cs="Tahoma"/>
          <w:bCs/>
          <w:color w:val="464C55"/>
          <w:sz w:val="18"/>
          <w:szCs w:val="18"/>
        </w:rPr>
        <w:t>Информация об изменениях:</w:t>
      </w:r>
    </w:p>
    <w:p w:rsidR="00434339" w:rsidRPr="00765D13" w:rsidRDefault="00A93434" w:rsidP="00765D13">
      <w:pPr>
        <w:shd w:val="clear" w:color="auto" w:fill="F0E9D3"/>
        <w:spacing w:line="264" w:lineRule="atLeast"/>
        <w:ind w:firstLine="709"/>
        <w:jc w:val="both"/>
        <w:rPr>
          <w:rFonts w:ascii="Tahoma" w:hAnsi="Tahoma" w:cs="Tahoma"/>
          <w:bCs/>
          <w:color w:val="464C55"/>
          <w:sz w:val="18"/>
          <w:szCs w:val="18"/>
        </w:rPr>
      </w:pPr>
      <w:hyperlink r:id="rId102" w:anchor="block_1010" w:history="1">
        <w:r w:rsidR="00434339" w:rsidRPr="00765D13">
          <w:rPr>
            <w:rFonts w:ascii="Tahoma" w:hAnsi="Tahoma" w:cs="Tahoma"/>
            <w:bCs/>
            <w:sz w:val="18"/>
            <w:szCs w:val="18"/>
          </w:rPr>
          <w:t>Приказом</w:t>
        </w:r>
      </w:hyperlink>
      <w:r w:rsidR="00434339" w:rsidRPr="00765D13">
        <w:rPr>
          <w:rFonts w:ascii="Tahoma" w:hAnsi="Tahoma" w:cs="Tahoma"/>
          <w:bCs/>
          <w:sz w:val="18"/>
          <w:szCs w:val="18"/>
        </w:rPr>
        <w:t> </w:t>
      </w:r>
      <w:r w:rsidR="00434339" w:rsidRPr="00765D13">
        <w:rPr>
          <w:rFonts w:ascii="Tahoma" w:hAnsi="Tahoma" w:cs="Tahoma"/>
          <w:bCs/>
          <w:color w:val="464C55"/>
          <w:sz w:val="18"/>
          <w:szCs w:val="18"/>
        </w:rPr>
        <w:t>Минтранса России от 24 декабря 2013 г. N 484 в раздел III внесены изменения</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center"/>
        <w:rPr>
          <w:rFonts w:ascii="Tahoma" w:hAnsi="Tahoma" w:cs="Tahoma"/>
          <w:bCs/>
          <w:color w:val="000000"/>
          <w:sz w:val="18"/>
          <w:szCs w:val="18"/>
        </w:rPr>
      </w:pPr>
      <w:r w:rsidRPr="00765D13">
        <w:rPr>
          <w:rFonts w:ascii="Tahoma" w:hAnsi="Tahoma" w:cs="Tahoma"/>
          <w:bCs/>
          <w:color w:val="000000"/>
          <w:sz w:val="18"/>
          <w:szCs w:val="18"/>
        </w:rPr>
        <w:t>III. Время отдыха</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24. Водителям предоставляется перерыв для отдыха и питания продолжительностью не более двух часов и не менее 30 минут, как правило, в середине рабочей смены.</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При установленной графиком сменности продолжительности ежедневной работы (смены) более 8 часов водителю могут предоставляться два перерыва для отдыха и питания общей продолжительностью не более 2 часов и не менее 30 минут.</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Время предоставления перерыва для отдыха и питания и его конкретная продолжительность (общая продолжительность перерывов) устанавливаются работодателем с учетом мнения представительного органа работников или по соглашению между работником и работодателем.</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25. Продолжительность ежедневного (междусменного) отдыха вместе с временем перерыва для отдыха и питания должна быть не менее двойной продолжительности времени работы в предшествующий отдыху рабочий день (смену).</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При суммированном учете рабочего времени продолжительность ежедневного (междусменного) отдыха должна быть не менее 12 часов.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При суммированном учете рабочего времени на регулярных перевозках в городском и пригородном сообщении продолжительность ежедневного (междусменного) отдыха может быть сокращена с 12 часов не более чем на три часа, с учётом удаленности места отдыха работника, с предоставлением ежедневного (междусменного) отдыха не менее 48 часов непосредственно после окончания рабочей смены, следующей за уменьшенным ежедневным (междусменным) отдыхом, по письменному заявлению работника, по согласованию с выборным органом первичной профсоюзной организации, а при его отсутствии - иным представительным органом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На междугородных перевозках при суммированном учете рабочего времени продолжительность ежедневного (междусменного) отдыха в пунктах промежуточных остановок или стоянок не может быть менее 11 часов. Этот отдых может быть сокращен до девяти часов не более трех раз в течение одной недели при условии, что до конца следующей недели ему предоставляется дополнительный отдых, который должен быть суммарно равен времени сокращенного ежедневного (междусменного) отдыха. В те дни, когда продолжительность отдыха не сокращается, он может быть разбит на два или три отдельных периода в течение 24 часов, один из которых должен составлять не менее восьми часов подряд. В этом случае продолжительность отдыха увеличивается не менее чем до 12 часов. Если в течение каждых 30 часов автомобилем управляли, по крайней мере, два водителя, каждый водитель должен был иметь период отдыха продолжительностью не менее восьми часов подряд.</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На междугородных перевозках при наступлении ежедневного (междусменного) отдыха водителя на участке дороги, где отсутствуют места стоянки, оборудованные </w:t>
      </w:r>
      <w:hyperlink r:id="rId103" w:anchor="block_9529" w:history="1">
        <w:r w:rsidRPr="00765D13">
          <w:rPr>
            <w:rFonts w:ascii="Tahoma" w:hAnsi="Tahoma" w:cs="Tahoma"/>
            <w:bCs/>
            <w:sz w:val="18"/>
            <w:szCs w:val="18"/>
          </w:rPr>
          <w:t>дорожными знаками 5.29</w:t>
        </w:r>
      </w:hyperlink>
      <w:r w:rsidRPr="00765D13">
        <w:rPr>
          <w:rFonts w:ascii="Tahoma" w:hAnsi="Tahoma" w:cs="Tahoma"/>
          <w:bCs/>
          <w:sz w:val="18"/>
          <w:szCs w:val="18"/>
        </w:rPr>
        <w:t>, </w:t>
      </w:r>
      <w:hyperlink r:id="rId104" w:anchor="block_1164" w:history="1">
        <w:r w:rsidRPr="00765D13">
          <w:rPr>
            <w:rFonts w:ascii="Tahoma" w:hAnsi="Tahoma" w:cs="Tahoma"/>
            <w:bCs/>
            <w:sz w:val="18"/>
            <w:szCs w:val="18"/>
          </w:rPr>
          <w:t>6.4</w:t>
        </w:r>
      </w:hyperlink>
      <w:r w:rsidRPr="00765D13">
        <w:rPr>
          <w:rFonts w:ascii="Tahoma" w:hAnsi="Tahoma" w:cs="Tahoma"/>
          <w:bCs/>
          <w:sz w:val="18"/>
          <w:szCs w:val="18"/>
        </w:rPr>
        <w:t>, </w:t>
      </w:r>
      <w:hyperlink r:id="rId105" w:anchor="block_1179" w:history="1">
        <w:r w:rsidRPr="00765D13">
          <w:rPr>
            <w:rFonts w:ascii="Tahoma" w:hAnsi="Tahoma" w:cs="Tahoma"/>
            <w:bCs/>
            <w:sz w:val="18"/>
            <w:szCs w:val="18"/>
          </w:rPr>
          <w:t>7.9</w:t>
        </w:r>
      </w:hyperlink>
      <w:r w:rsidRPr="00765D13">
        <w:rPr>
          <w:rFonts w:ascii="Tahoma" w:hAnsi="Tahoma" w:cs="Tahoma"/>
          <w:bCs/>
          <w:sz w:val="18"/>
          <w:szCs w:val="18"/>
        </w:rPr>
        <w:t>, </w:t>
      </w:r>
      <w:hyperlink r:id="rId106" w:anchor="block_7011" w:history="1">
        <w:r w:rsidRPr="00765D13">
          <w:rPr>
            <w:rFonts w:ascii="Tahoma" w:hAnsi="Tahoma" w:cs="Tahoma"/>
            <w:bCs/>
            <w:sz w:val="18"/>
            <w:szCs w:val="18"/>
          </w:rPr>
          <w:t>7.11</w:t>
        </w:r>
      </w:hyperlink>
      <w:r w:rsidRPr="00765D13">
        <w:rPr>
          <w:rFonts w:ascii="Tahoma" w:hAnsi="Tahoma" w:cs="Tahoma"/>
          <w:bCs/>
          <w:color w:val="000000"/>
          <w:sz w:val="18"/>
          <w:szCs w:val="18"/>
        </w:rPr>
        <w:t> согласно приложению N 1 к Правилам дорожного движения Российской Федерации, утвержденным </w:t>
      </w:r>
      <w:hyperlink r:id="rId107" w:history="1">
        <w:r w:rsidRPr="00765D13">
          <w:rPr>
            <w:rFonts w:ascii="Tahoma" w:hAnsi="Tahoma" w:cs="Tahoma"/>
            <w:bCs/>
            <w:sz w:val="18"/>
            <w:szCs w:val="18"/>
          </w:rPr>
          <w:t>постановлением</w:t>
        </w:r>
      </w:hyperlink>
      <w:r w:rsidRPr="00765D13">
        <w:rPr>
          <w:rFonts w:ascii="Tahoma" w:hAnsi="Tahoma" w:cs="Tahoma"/>
          <w:bCs/>
          <w:color w:val="000000"/>
          <w:sz w:val="18"/>
          <w:szCs w:val="18"/>
        </w:rPr>
        <w:t> Совета Министров - Правительства Российской Федерации от 23 октября 1993 г. N 1090</w:t>
      </w:r>
      <w:hyperlink r:id="rId108" w:anchor="block_2222" w:history="1">
        <w:r w:rsidRPr="00765D13">
          <w:rPr>
            <w:rFonts w:ascii="Tahoma" w:hAnsi="Tahoma" w:cs="Tahoma"/>
            <w:bCs/>
            <w:sz w:val="18"/>
            <w:szCs w:val="18"/>
          </w:rPr>
          <w:t>**</w:t>
        </w:r>
      </w:hyperlink>
      <w:r w:rsidRPr="00765D13">
        <w:rPr>
          <w:rFonts w:ascii="Tahoma" w:hAnsi="Tahoma" w:cs="Tahoma"/>
          <w:bCs/>
          <w:color w:val="000000"/>
          <w:sz w:val="18"/>
          <w:szCs w:val="18"/>
        </w:rPr>
        <w:t>, водитель вправе, с учетом предельных значений нормативов по времени работы и времени ежедневного (междусменного) отдыха, установленных настоящим Положением, следовать до ближайшего места стоянки, обозначенного вышеуказанными дорожными знаками.</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26. Еженедельный непрерывный отдых должен непосредственно предшествовать или непосредственно следовать за ежедневным (междусменным) отдыхом, и его продолжительность должна составлять не менее 42 часов.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27. При суммированном учете рабочего времени выходные дни (еженедельный непрерывный отдых) устанавливаются в различные дни недели согласно графикам работы (сменности), при этом число выходных дней в текущем месяце должно быть не менее числа полных недель этого месяца.</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28. Привлечение водителя к работе в выходной день, установленный для него графиком работы (сменности), производится в случаях, предусмотренных </w:t>
      </w:r>
      <w:hyperlink r:id="rId109" w:anchor="block_113" w:history="1">
        <w:r w:rsidRPr="00765D13">
          <w:rPr>
            <w:rFonts w:ascii="Tahoma" w:hAnsi="Tahoma" w:cs="Tahoma"/>
            <w:bCs/>
            <w:sz w:val="18"/>
            <w:szCs w:val="18"/>
          </w:rPr>
          <w:t>статьей 113</w:t>
        </w:r>
      </w:hyperlink>
      <w:r w:rsidRPr="00765D13">
        <w:rPr>
          <w:rFonts w:ascii="Tahoma" w:hAnsi="Tahoma" w:cs="Tahoma"/>
          <w:bCs/>
          <w:color w:val="000000"/>
          <w:sz w:val="18"/>
          <w:szCs w:val="18"/>
        </w:rPr>
        <w:t> Трудового кодекса Российской Федерации, с его письменного согласия по письменному распоряжению работодателя, в других случаях - с его письменного согласия по письменному распоряжению работодателя и с учетом мнения представительного органа работников.</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29. Работа водителей в нерабочие праздничные дни допускается в случаях, предусмотренных </w:t>
      </w:r>
      <w:hyperlink r:id="rId110" w:anchor="block_113" w:history="1">
        <w:r w:rsidRPr="00765D13">
          <w:rPr>
            <w:rFonts w:ascii="Tahoma" w:hAnsi="Tahoma" w:cs="Tahoma"/>
            <w:bCs/>
            <w:sz w:val="18"/>
            <w:szCs w:val="18"/>
          </w:rPr>
          <w:t>статьей 113</w:t>
        </w:r>
      </w:hyperlink>
      <w:r w:rsidRPr="00765D13">
        <w:rPr>
          <w:rFonts w:ascii="Tahoma" w:hAnsi="Tahoma" w:cs="Tahoma"/>
          <w:bCs/>
          <w:color w:val="000000"/>
          <w:sz w:val="18"/>
          <w:szCs w:val="18"/>
        </w:rPr>
        <w:t> Трудового кодекса Российской Федерации. При суммированном учете рабочего времени работа в праздничные дни, установленные для водителя графиком работы (сменности) как рабочие, включается в норму рабочего времени учетного периода.</w:t>
      </w:r>
    </w:p>
    <w:p w:rsidR="00434339" w:rsidRPr="00765D13" w:rsidRDefault="00434339" w:rsidP="00765D13">
      <w:pPr>
        <w:ind w:firstLine="709"/>
        <w:jc w:val="both"/>
        <w:rPr>
          <w:rFonts w:ascii="Tahoma" w:hAnsi="Tahoma" w:cs="Tahoma"/>
          <w:bCs/>
          <w:color w:val="000000"/>
          <w:sz w:val="18"/>
          <w:szCs w:val="18"/>
        </w:rPr>
      </w:pP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_____________________________</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 Собрание законодательства Российской Федерации, 2002, N 1 (ч. I), ст. 3.</w:t>
      </w:r>
    </w:p>
    <w:p w:rsidR="00434339" w:rsidRPr="00765D13" w:rsidRDefault="00434339" w:rsidP="00765D13">
      <w:pPr>
        <w:ind w:firstLine="709"/>
        <w:jc w:val="both"/>
        <w:rPr>
          <w:rFonts w:ascii="Tahoma" w:hAnsi="Tahoma" w:cs="Tahoma"/>
          <w:bCs/>
          <w:color w:val="000000"/>
          <w:sz w:val="18"/>
          <w:szCs w:val="18"/>
        </w:rPr>
      </w:pPr>
      <w:r w:rsidRPr="00765D13">
        <w:rPr>
          <w:rFonts w:ascii="Tahoma" w:hAnsi="Tahoma" w:cs="Tahoma"/>
          <w:bCs/>
          <w:color w:val="000000"/>
          <w:sz w:val="18"/>
          <w:szCs w:val="18"/>
        </w:rPr>
        <w:t>** Собрание законодательства Российской Федерации, 1993, N 47, ст. 4531; 1996, N 3, ст. 184; 1998, N 45, ст. 5521; 2000, N 18, ст. 1985; 2001, N 11, ст. 1029; 2002, N 9, ст. 931; N 27, ст. 2693; 2003, N 20, ст. 1899; N 40, ст. 3891; 2005, N 52 (ч. 3), ст. 5733; 2006, N 11, ст. 1179; 2008, N 8, ст. 741; N 17, ст. 1882; 2009, N 2, ст. 233; N 5, ст. 610; 2010, N 9, ст. 976; N 20, ст. 2471; 2011, N 42, ст. 5922; 2012, N 1, ст. 154; N 15, ст. 1780; N 30, ст. 4289; N 47, ст. 6505; 2013, N 5, ст. 371, ст. 404; N 24, ст. 2999, N 29, ст. 3966; N 31, ст. 4218, N 41, ст. 5194; N 52 (ч. 2), ст. 7173.</w:t>
      </w:r>
    </w:p>
    <w:p w:rsidR="00191751" w:rsidRPr="00765D13" w:rsidRDefault="00191751" w:rsidP="00765D13">
      <w:pPr>
        <w:pStyle w:val="afffd"/>
        <w:ind w:firstLine="709"/>
        <w:jc w:val="both"/>
        <w:rPr>
          <w:rFonts w:ascii="Tahoma" w:hAnsi="Tahoma" w:cs="Tahoma"/>
          <w:b/>
          <w:sz w:val="20"/>
          <w:szCs w:val="20"/>
        </w:rPr>
      </w:pPr>
      <w:r w:rsidRPr="00765D13">
        <w:rPr>
          <w:rFonts w:ascii="Tahoma" w:hAnsi="Tahoma" w:cs="Tahoma"/>
          <w:b/>
          <w:sz w:val="20"/>
          <w:szCs w:val="20"/>
        </w:rPr>
        <w:lastRenderedPageBreak/>
        <w:t xml:space="preserve"> Для организации и проведения совместной работы профсоюзного комитета и администрации существует положение о комитете (комиссии) по охране труда. Активное участие в его (её) работе профсоюзный комитет принимает через своих уполномоченных, положение о которых приводится здесь. Для активизации работы с уполномоченными на предприятиях проводится конкурс на звание «Лучший уполномоченный по охране труда профсоюзного комитета», а для улучшения работы по охране труда проводится конкурс на лучшее предприятие по условиям труда. Положения о конкурсах приводятся ниже. Только при выполнении этих мероприятий в комплексе будут успешно решаться вопросы охраны труда на предприятии.</w:t>
      </w:r>
    </w:p>
    <w:p w:rsidR="0008445E" w:rsidRDefault="0008445E" w:rsidP="0008445E">
      <w:pPr>
        <w:jc w:val="center"/>
        <w:rPr>
          <w:b/>
          <w:sz w:val="28"/>
          <w:szCs w:val="28"/>
        </w:rPr>
      </w:pPr>
    </w:p>
    <w:p w:rsidR="0008445E" w:rsidRPr="0008445E" w:rsidRDefault="0008445E" w:rsidP="0008445E">
      <w:pPr>
        <w:jc w:val="center"/>
        <w:rPr>
          <w:rFonts w:ascii="Tahoma" w:hAnsi="Tahoma" w:cs="Tahoma"/>
          <w:b/>
          <w:sz w:val="24"/>
          <w:szCs w:val="24"/>
        </w:rPr>
      </w:pPr>
      <w:r w:rsidRPr="0008445E">
        <w:rPr>
          <w:rFonts w:ascii="Tahoma" w:hAnsi="Tahoma" w:cs="Tahoma"/>
          <w:b/>
          <w:sz w:val="24"/>
          <w:szCs w:val="24"/>
        </w:rPr>
        <w:t>КОМИТЕТ (КОМИССИЯ</w:t>
      </w:r>
      <w:r w:rsidR="00F75C56">
        <w:rPr>
          <w:rFonts w:ascii="Tahoma" w:hAnsi="Tahoma" w:cs="Tahoma"/>
          <w:b/>
          <w:sz w:val="24"/>
          <w:szCs w:val="24"/>
        </w:rPr>
        <w:t>)</w:t>
      </w:r>
      <w:r w:rsidRPr="0008445E">
        <w:rPr>
          <w:rFonts w:ascii="Tahoma" w:hAnsi="Tahoma" w:cs="Tahoma"/>
          <w:b/>
          <w:sz w:val="24"/>
          <w:szCs w:val="24"/>
        </w:rPr>
        <w:t xml:space="preserve"> ПО ОХРАНЕ ТРУДА </w:t>
      </w:r>
    </w:p>
    <w:p w:rsidR="00765D13" w:rsidRPr="00765D13" w:rsidRDefault="00765D13" w:rsidP="00765D13">
      <w:pPr>
        <w:pStyle w:val="afffd"/>
        <w:ind w:firstLine="709"/>
        <w:jc w:val="both"/>
        <w:rPr>
          <w:rFonts w:ascii="Tahoma" w:hAnsi="Tahoma" w:cs="Tahoma"/>
          <w:b/>
          <w:sz w:val="20"/>
          <w:szCs w:val="20"/>
        </w:rPr>
      </w:pPr>
    </w:p>
    <w:p w:rsidR="0008445E" w:rsidRPr="0008445E" w:rsidRDefault="0043039C" w:rsidP="0008445E">
      <w:pPr>
        <w:ind w:firstLine="709"/>
        <w:jc w:val="both"/>
        <w:rPr>
          <w:rFonts w:ascii="Tahoma" w:hAnsi="Tahoma" w:cs="Tahoma"/>
          <w:b/>
          <w:sz w:val="22"/>
          <w:szCs w:val="22"/>
        </w:rPr>
      </w:pPr>
      <w:r w:rsidRPr="0008445E">
        <w:rPr>
          <w:rFonts w:ascii="Tahoma" w:hAnsi="Tahoma" w:cs="Tahoma"/>
          <w:b/>
          <w:sz w:val="22"/>
          <w:szCs w:val="22"/>
        </w:rPr>
        <w:t xml:space="preserve"> </w:t>
      </w:r>
      <w:r w:rsidR="0008445E" w:rsidRPr="0008445E">
        <w:rPr>
          <w:rFonts w:ascii="Tahoma" w:hAnsi="Tahoma" w:cs="Tahoma"/>
          <w:b/>
          <w:sz w:val="22"/>
          <w:szCs w:val="22"/>
        </w:rPr>
        <w:t>Комитет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rsidR="00191751" w:rsidRDefault="00191751" w:rsidP="00191751">
      <w:pPr>
        <w:widowControl w:val="0"/>
        <w:autoSpaceDE w:val="0"/>
        <w:autoSpaceDN w:val="0"/>
        <w:adjustRightInd w:val="0"/>
        <w:ind w:firstLine="540"/>
        <w:jc w:val="both"/>
      </w:pPr>
    </w:p>
    <w:p w:rsidR="00191751" w:rsidRDefault="00191751" w:rsidP="00191751">
      <w:pPr>
        <w:widowControl w:val="0"/>
        <w:autoSpaceDE w:val="0"/>
        <w:autoSpaceDN w:val="0"/>
        <w:adjustRightInd w:val="0"/>
        <w:ind w:firstLine="540"/>
        <w:jc w:val="both"/>
      </w:pPr>
    </w:p>
    <w:p w:rsidR="00191751" w:rsidRPr="0008445E" w:rsidRDefault="00191751" w:rsidP="00191751">
      <w:pPr>
        <w:widowControl w:val="0"/>
        <w:autoSpaceDE w:val="0"/>
        <w:autoSpaceDN w:val="0"/>
        <w:adjustRightInd w:val="0"/>
        <w:jc w:val="right"/>
        <w:outlineLvl w:val="0"/>
        <w:rPr>
          <w:rFonts w:ascii="Tahoma" w:hAnsi="Tahoma" w:cs="Tahoma"/>
          <w:b/>
          <w:i/>
          <w:sz w:val="16"/>
          <w:szCs w:val="16"/>
        </w:rPr>
      </w:pPr>
      <w:bookmarkStart w:id="1" w:name="Par22"/>
      <w:bookmarkEnd w:id="1"/>
      <w:r w:rsidRPr="0008445E">
        <w:rPr>
          <w:rFonts w:ascii="Tahoma" w:hAnsi="Tahoma" w:cs="Tahoma"/>
          <w:b/>
          <w:i/>
          <w:sz w:val="16"/>
          <w:szCs w:val="16"/>
        </w:rPr>
        <w:t>Приложение</w:t>
      </w:r>
    </w:p>
    <w:p w:rsidR="00191751" w:rsidRPr="0008445E" w:rsidRDefault="00191751" w:rsidP="00191751">
      <w:pPr>
        <w:widowControl w:val="0"/>
        <w:autoSpaceDE w:val="0"/>
        <w:autoSpaceDN w:val="0"/>
        <w:adjustRightInd w:val="0"/>
        <w:jc w:val="right"/>
        <w:rPr>
          <w:rFonts w:ascii="Tahoma" w:hAnsi="Tahoma" w:cs="Tahoma"/>
          <w:b/>
          <w:i/>
          <w:sz w:val="16"/>
          <w:szCs w:val="16"/>
        </w:rPr>
      </w:pPr>
      <w:r w:rsidRPr="0008445E">
        <w:rPr>
          <w:rFonts w:ascii="Tahoma" w:hAnsi="Tahoma" w:cs="Tahoma"/>
          <w:b/>
          <w:i/>
          <w:sz w:val="16"/>
          <w:szCs w:val="16"/>
        </w:rPr>
        <w:t>к приказу Министерства труда</w:t>
      </w:r>
      <w:r w:rsidR="0008445E">
        <w:rPr>
          <w:rFonts w:ascii="Tahoma" w:hAnsi="Tahoma" w:cs="Tahoma"/>
          <w:b/>
          <w:i/>
          <w:sz w:val="16"/>
          <w:szCs w:val="16"/>
        </w:rPr>
        <w:t xml:space="preserve"> </w:t>
      </w:r>
      <w:r w:rsidRPr="0008445E">
        <w:rPr>
          <w:rFonts w:ascii="Tahoma" w:hAnsi="Tahoma" w:cs="Tahoma"/>
          <w:b/>
          <w:i/>
          <w:sz w:val="16"/>
          <w:szCs w:val="16"/>
        </w:rPr>
        <w:t>и социальной защиты</w:t>
      </w:r>
    </w:p>
    <w:p w:rsidR="00191751" w:rsidRPr="0008445E" w:rsidRDefault="00191751" w:rsidP="00191751">
      <w:pPr>
        <w:widowControl w:val="0"/>
        <w:autoSpaceDE w:val="0"/>
        <w:autoSpaceDN w:val="0"/>
        <w:adjustRightInd w:val="0"/>
        <w:jc w:val="right"/>
        <w:rPr>
          <w:rFonts w:ascii="Tahoma" w:hAnsi="Tahoma" w:cs="Tahoma"/>
          <w:b/>
          <w:i/>
          <w:sz w:val="16"/>
          <w:szCs w:val="16"/>
        </w:rPr>
      </w:pPr>
      <w:r w:rsidRPr="0008445E">
        <w:rPr>
          <w:rFonts w:ascii="Tahoma" w:hAnsi="Tahoma" w:cs="Tahoma"/>
          <w:b/>
          <w:i/>
          <w:sz w:val="16"/>
          <w:szCs w:val="16"/>
        </w:rPr>
        <w:t>Российской Федерации</w:t>
      </w:r>
      <w:r w:rsidR="0008445E">
        <w:rPr>
          <w:rFonts w:ascii="Tahoma" w:hAnsi="Tahoma" w:cs="Tahoma"/>
          <w:b/>
          <w:i/>
          <w:sz w:val="16"/>
          <w:szCs w:val="16"/>
        </w:rPr>
        <w:t xml:space="preserve"> </w:t>
      </w:r>
      <w:r w:rsidRPr="0008445E">
        <w:rPr>
          <w:rFonts w:ascii="Tahoma" w:hAnsi="Tahoma" w:cs="Tahoma"/>
          <w:b/>
          <w:i/>
          <w:sz w:val="16"/>
          <w:szCs w:val="16"/>
        </w:rPr>
        <w:t xml:space="preserve">от 24 июня </w:t>
      </w:r>
      <w:smartTag w:uri="urn:schemas-microsoft-com:office:smarttags" w:element="metricconverter">
        <w:smartTagPr>
          <w:attr w:name="ProductID" w:val="2014 г"/>
        </w:smartTagPr>
        <w:r w:rsidRPr="0008445E">
          <w:rPr>
            <w:rFonts w:ascii="Tahoma" w:hAnsi="Tahoma" w:cs="Tahoma"/>
            <w:b/>
            <w:i/>
            <w:sz w:val="16"/>
            <w:szCs w:val="16"/>
          </w:rPr>
          <w:t>2014 г</w:t>
        </w:r>
      </w:smartTag>
      <w:r w:rsidRPr="0008445E">
        <w:rPr>
          <w:rFonts w:ascii="Tahoma" w:hAnsi="Tahoma" w:cs="Tahoma"/>
          <w:b/>
          <w:i/>
          <w:sz w:val="16"/>
          <w:szCs w:val="16"/>
        </w:rPr>
        <w:t>. N 412н</w:t>
      </w:r>
    </w:p>
    <w:p w:rsidR="00191751" w:rsidRDefault="00191751" w:rsidP="00191751">
      <w:pPr>
        <w:widowControl w:val="0"/>
        <w:autoSpaceDE w:val="0"/>
        <w:autoSpaceDN w:val="0"/>
        <w:adjustRightInd w:val="0"/>
        <w:ind w:firstLine="540"/>
        <w:jc w:val="both"/>
      </w:pPr>
    </w:p>
    <w:p w:rsidR="00191751" w:rsidRPr="0008445E" w:rsidRDefault="00191751" w:rsidP="00191751">
      <w:pPr>
        <w:widowControl w:val="0"/>
        <w:autoSpaceDE w:val="0"/>
        <w:autoSpaceDN w:val="0"/>
        <w:adjustRightInd w:val="0"/>
        <w:jc w:val="center"/>
        <w:rPr>
          <w:rFonts w:ascii="Tahoma" w:hAnsi="Tahoma" w:cs="Tahoma"/>
          <w:b/>
          <w:bCs/>
          <w:sz w:val="24"/>
          <w:szCs w:val="24"/>
        </w:rPr>
      </w:pPr>
      <w:bookmarkStart w:id="2" w:name="Par28"/>
      <w:bookmarkEnd w:id="2"/>
      <w:r w:rsidRPr="0008445E">
        <w:rPr>
          <w:rFonts w:ascii="Tahoma" w:hAnsi="Tahoma" w:cs="Tahoma"/>
          <w:b/>
          <w:bCs/>
          <w:sz w:val="24"/>
          <w:szCs w:val="24"/>
        </w:rPr>
        <w:t>ТИПОВОЕ ПОЛОЖЕНИЕ О КОМИТЕТЕ (КОМИССИИ) ПО ОХРАНЕ ТРУДА</w:t>
      </w:r>
    </w:p>
    <w:p w:rsidR="00191751" w:rsidRPr="00191751" w:rsidRDefault="00191751" w:rsidP="00191751">
      <w:pPr>
        <w:widowControl w:val="0"/>
        <w:autoSpaceDE w:val="0"/>
        <w:autoSpaceDN w:val="0"/>
        <w:adjustRightInd w:val="0"/>
        <w:jc w:val="center"/>
        <w:rPr>
          <w:sz w:val="26"/>
          <w:szCs w:val="26"/>
        </w:rPr>
      </w:pP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1. Типовое положение о комитете (комиссии) по охране труда (далее - Положение) разработано в соответствии со </w:t>
      </w:r>
      <w:hyperlink r:id="rId111" w:history="1">
        <w:r w:rsidRPr="0008445E">
          <w:rPr>
            <w:rFonts w:ascii="Tahoma" w:hAnsi="Tahoma" w:cs="Tahoma"/>
            <w:sz w:val="22"/>
            <w:szCs w:val="22"/>
          </w:rPr>
          <w:t>статьей 218</w:t>
        </w:r>
      </w:hyperlink>
      <w:r w:rsidRPr="0008445E">
        <w:rPr>
          <w:rFonts w:ascii="Tahoma" w:hAnsi="Tahoma" w:cs="Tahoma"/>
          <w:sz w:val="22"/>
          <w:szCs w:val="22"/>
        </w:rPr>
        <w:t xml:space="preserve"> Трудового кодекса Российской Федерации (Собрание законодательства Российской Федерации, 2002, N 1, ст. 3; 2006, N 27, ст. 2878) с целью организации совместных действий работодателя,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3. Положение предусматривает основные задачи, функции и права Комитета.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4. Комитет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актами работодателя.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7. Задачами Комитета являются: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а) разработка на основе предложений членов Комитета программы совместных действий работодателя,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б)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w:t>
      </w:r>
      <w:r w:rsidRPr="0008445E">
        <w:rPr>
          <w:rFonts w:ascii="Tahoma" w:hAnsi="Tahoma" w:cs="Tahoma"/>
          <w:sz w:val="22"/>
          <w:szCs w:val="22"/>
        </w:rPr>
        <w:lastRenderedPageBreak/>
        <w:t>травматизма и профессиональной заболеваемости предложений работодателю по улучшению условий и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в) содействие службе охраны труда работодателя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8. Функциями Комитета являются: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в установленном </w:t>
      </w:r>
      <w:hyperlink r:id="rId112" w:history="1">
        <w:r w:rsidRPr="0008445E">
          <w:rPr>
            <w:rFonts w:ascii="Tahoma" w:hAnsi="Tahoma" w:cs="Tahoma"/>
            <w:sz w:val="22"/>
            <w:szCs w:val="22"/>
          </w:rPr>
          <w:t>порядке</w:t>
        </w:r>
      </w:hyperlink>
      <w:r w:rsidRPr="0008445E">
        <w:rPr>
          <w:rFonts w:ascii="Tahoma" w:hAnsi="Tahoma" w:cs="Tahoma"/>
          <w:sz w:val="22"/>
          <w:szCs w:val="22"/>
        </w:rPr>
        <w:t xml:space="preserve"> инструктажей по охране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государственными нормативными требованиями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службой охраны труда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ж) содействие службе охраны труда работодателя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з) содействие своевременной бесплатной выдаче в установленном </w:t>
      </w:r>
      <w:hyperlink r:id="rId113" w:history="1">
        <w:r w:rsidRPr="0008445E">
          <w:rPr>
            <w:rFonts w:ascii="Tahoma" w:hAnsi="Tahoma" w:cs="Tahoma"/>
            <w:sz w:val="22"/>
            <w:szCs w:val="22"/>
          </w:rPr>
          <w:t>порядке</w:t>
        </w:r>
      </w:hyperlink>
      <w:r w:rsidRPr="0008445E">
        <w:rPr>
          <w:rFonts w:ascii="Tahoma" w:hAnsi="Tahoma" w:cs="Tahoma"/>
          <w:sz w:val="22"/>
          <w:szCs w:val="22"/>
        </w:rPr>
        <w:t xml:space="preserve">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и) содействие службе охраны труда работодателя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к) содействие службе охраны труда работодателя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9. Для осуществления возложенных функций Комитет вправе:</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а) получать от службы охраны труда работодателя информацию о состоянии условий труда на рабочих местах, производственного травматизма и профессиональной </w:t>
      </w:r>
      <w:r w:rsidRPr="0008445E">
        <w:rPr>
          <w:rFonts w:ascii="Tahoma" w:hAnsi="Tahoma" w:cs="Tahoma"/>
          <w:sz w:val="22"/>
          <w:szCs w:val="22"/>
        </w:rPr>
        <w:lastRenderedPageBreak/>
        <w:t>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д) вносить работодателю предложения о стимулировании работников за активное участие в мероприятиях по улучшению условий и охраны труда;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11. Численность членов Комитета определяется в зависимости от численности работников, занятых у работодателя, количества структурных подразделений, специфики производства и других особенностей по взаимной договоренности сторон, представляющих интересы работодателя и работников.</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14.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15. Члены Комитета должны проходить в установленном порядке обучение по охране труда за счет средств работодателя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&lt;1&gt;.</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&lt;1&gt; </w:t>
      </w:r>
      <w:hyperlink r:id="rId114" w:history="1">
        <w:r w:rsidRPr="0008445E">
          <w:rPr>
            <w:rFonts w:ascii="Tahoma" w:hAnsi="Tahoma" w:cs="Tahoma"/>
            <w:sz w:val="22"/>
            <w:szCs w:val="22"/>
          </w:rPr>
          <w:t>Приказ</w:t>
        </w:r>
      </w:hyperlink>
      <w:r w:rsidRPr="0008445E">
        <w:rPr>
          <w:rFonts w:ascii="Tahoma" w:hAnsi="Tahoma" w:cs="Tahoma"/>
          <w:sz w:val="22"/>
          <w:szCs w:val="22"/>
        </w:rPr>
        <w:t xml:space="preserve"> Минтруда России от 10 декабря </w:t>
      </w:r>
      <w:smartTag w:uri="urn:schemas-microsoft-com:office:smarttags" w:element="metricconverter">
        <w:smartTagPr>
          <w:attr w:name="ProductID" w:val="2012 г"/>
        </w:smartTagPr>
        <w:r w:rsidRPr="0008445E">
          <w:rPr>
            <w:rFonts w:ascii="Tahoma" w:hAnsi="Tahoma" w:cs="Tahoma"/>
            <w:sz w:val="22"/>
            <w:szCs w:val="22"/>
          </w:rPr>
          <w:t>2012 г</w:t>
        </w:r>
      </w:smartTag>
      <w:r w:rsidRPr="0008445E">
        <w:rPr>
          <w:rFonts w:ascii="Tahoma" w:hAnsi="Tahoma" w:cs="Tahoma"/>
          <w:sz w:val="22"/>
          <w:szCs w:val="22"/>
        </w:rPr>
        <w:t xml:space="preserve">. N 580н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(зарегистрирован Минюстом России 29 декабря </w:t>
      </w:r>
      <w:smartTag w:uri="urn:schemas-microsoft-com:office:smarttags" w:element="metricconverter">
        <w:smartTagPr>
          <w:attr w:name="ProductID" w:val="2012 г"/>
        </w:smartTagPr>
        <w:r w:rsidRPr="0008445E">
          <w:rPr>
            <w:rFonts w:ascii="Tahoma" w:hAnsi="Tahoma" w:cs="Tahoma"/>
            <w:sz w:val="22"/>
            <w:szCs w:val="22"/>
          </w:rPr>
          <w:t>2012 г</w:t>
        </w:r>
      </w:smartTag>
      <w:r w:rsidRPr="0008445E">
        <w:rPr>
          <w:rFonts w:ascii="Tahoma" w:hAnsi="Tahoma" w:cs="Tahoma"/>
          <w:sz w:val="22"/>
          <w:szCs w:val="22"/>
        </w:rPr>
        <w:t>. N 26440).</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 xml:space="preserve">16. Члены Комитета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w:t>
      </w:r>
      <w:r w:rsidRPr="0008445E">
        <w:rPr>
          <w:rFonts w:ascii="Tahoma" w:hAnsi="Tahoma" w:cs="Tahoma"/>
          <w:sz w:val="22"/>
          <w:szCs w:val="22"/>
        </w:rPr>
        <w:lastRenderedPageBreak/>
        <w:t>или собрание (конференция) работников вправе отзывать из состава Комитета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r w:rsidRPr="0008445E">
        <w:rPr>
          <w:rFonts w:ascii="Tahoma" w:hAnsi="Tahoma" w:cs="Tahoma"/>
          <w:sz w:val="22"/>
          <w:szCs w:val="22"/>
        </w:rPr>
        <w:t>17.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w:t>
      </w:r>
    </w:p>
    <w:p w:rsidR="00191751" w:rsidRPr="0008445E" w:rsidRDefault="00191751" w:rsidP="0008445E">
      <w:pPr>
        <w:widowControl w:val="0"/>
        <w:autoSpaceDE w:val="0"/>
        <w:autoSpaceDN w:val="0"/>
        <w:adjustRightInd w:val="0"/>
        <w:ind w:firstLine="709"/>
        <w:jc w:val="both"/>
        <w:rPr>
          <w:rFonts w:ascii="Tahoma" w:hAnsi="Tahoma" w:cs="Tahoma"/>
          <w:sz w:val="22"/>
          <w:szCs w:val="22"/>
        </w:rPr>
      </w:pPr>
    </w:p>
    <w:p w:rsidR="00191751" w:rsidRDefault="00191751" w:rsidP="00191751">
      <w:pPr>
        <w:ind w:firstLine="539"/>
        <w:jc w:val="both"/>
        <w:rPr>
          <w:sz w:val="26"/>
          <w:szCs w:val="26"/>
        </w:rPr>
      </w:pPr>
    </w:p>
    <w:p w:rsidR="00113899" w:rsidRPr="0008445E" w:rsidRDefault="00113899" w:rsidP="00113899">
      <w:pPr>
        <w:jc w:val="center"/>
        <w:outlineLvl w:val="0"/>
        <w:rPr>
          <w:rFonts w:ascii="Tahoma" w:hAnsi="Tahoma" w:cs="Tahoma"/>
          <w:b/>
          <w:sz w:val="24"/>
          <w:szCs w:val="24"/>
        </w:rPr>
      </w:pPr>
      <w:r w:rsidRPr="0008445E">
        <w:rPr>
          <w:rFonts w:ascii="Tahoma" w:hAnsi="Tahoma" w:cs="Tahoma"/>
          <w:b/>
          <w:sz w:val="24"/>
          <w:szCs w:val="24"/>
        </w:rPr>
        <w:t>УПОЛНОМОЧЕННОЕ (ДОВЕРЕННОЕ ) ЛИЦО ПО ОХРАНЕ ТРУДА ПРОФЕССИОНАЛЬНОГО СОЮЗА</w:t>
      </w:r>
    </w:p>
    <w:p w:rsidR="00113899" w:rsidRPr="003E0F2D" w:rsidRDefault="00113899" w:rsidP="00113899">
      <w:pPr>
        <w:jc w:val="center"/>
        <w:rPr>
          <w:b/>
          <w:sz w:val="26"/>
          <w:szCs w:val="26"/>
        </w:rPr>
      </w:pPr>
    </w:p>
    <w:p w:rsidR="00191751" w:rsidRPr="0008445E" w:rsidRDefault="00191751" w:rsidP="00191751">
      <w:pPr>
        <w:tabs>
          <w:tab w:val="left" w:pos="909"/>
        </w:tabs>
        <w:jc w:val="right"/>
        <w:rPr>
          <w:rFonts w:ascii="Tahoma" w:hAnsi="Tahoma" w:cs="Tahoma"/>
          <w:b/>
          <w:i/>
          <w:sz w:val="16"/>
          <w:szCs w:val="16"/>
        </w:rPr>
      </w:pPr>
      <w:r w:rsidRPr="00A4465C">
        <w:tab/>
      </w:r>
      <w:r w:rsidRPr="0008445E">
        <w:rPr>
          <w:rFonts w:ascii="Tahoma" w:hAnsi="Tahoma" w:cs="Tahoma"/>
          <w:b/>
          <w:i/>
          <w:sz w:val="16"/>
          <w:szCs w:val="16"/>
        </w:rPr>
        <w:t xml:space="preserve">Приложение  к Постановлению </w:t>
      </w:r>
    </w:p>
    <w:p w:rsidR="00191751" w:rsidRPr="0008445E" w:rsidRDefault="00191751" w:rsidP="00191751">
      <w:pPr>
        <w:jc w:val="right"/>
        <w:rPr>
          <w:rFonts w:ascii="Tahoma" w:hAnsi="Tahoma" w:cs="Tahoma"/>
          <w:b/>
          <w:i/>
          <w:sz w:val="16"/>
          <w:szCs w:val="16"/>
        </w:rPr>
      </w:pPr>
      <w:r w:rsidRPr="0008445E">
        <w:rPr>
          <w:rFonts w:ascii="Tahoma" w:hAnsi="Tahoma" w:cs="Tahoma"/>
          <w:b/>
          <w:i/>
          <w:sz w:val="16"/>
          <w:szCs w:val="16"/>
        </w:rPr>
        <w:t xml:space="preserve">Исполкома ФНПР от 18. 10. </w:t>
      </w:r>
      <w:smartTag w:uri="urn:schemas-microsoft-com:office:smarttags" w:element="metricconverter">
        <w:smartTagPr>
          <w:attr w:name="ProductID" w:val="2006 г"/>
        </w:smartTagPr>
        <w:r w:rsidRPr="0008445E">
          <w:rPr>
            <w:rFonts w:ascii="Tahoma" w:hAnsi="Tahoma" w:cs="Tahoma"/>
            <w:b/>
            <w:i/>
            <w:sz w:val="16"/>
            <w:szCs w:val="16"/>
          </w:rPr>
          <w:t>2006 г</w:t>
        </w:r>
      </w:smartTag>
      <w:r w:rsidRPr="0008445E">
        <w:rPr>
          <w:rFonts w:ascii="Tahoma" w:hAnsi="Tahoma" w:cs="Tahoma"/>
          <w:b/>
          <w:i/>
          <w:sz w:val="16"/>
          <w:szCs w:val="16"/>
        </w:rPr>
        <w:t>. N 4-3</w:t>
      </w:r>
    </w:p>
    <w:p w:rsidR="00191751" w:rsidRPr="00A4465C" w:rsidRDefault="00191751" w:rsidP="00191751">
      <w:pPr>
        <w:jc w:val="center"/>
        <w:rPr>
          <w:sz w:val="28"/>
        </w:rPr>
      </w:pPr>
    </w:p>
    <w:p w:rsidR="0008445E" w:rsidRDefault="00191751" w:rsidP="00191751">
      <w:pPr>
        <w:jc w:val="center"/>
        <w:outlineLvl w:val="0"/>
        <w:rPr>
          <w:rFonts w:ascii="Tahoma" w:hAnsi="Tahoma" w:cs="Tahoma"/>
          <w:b/>
          <w:sz w:val="22"/>
          <w:szCs w:val="22"/>
        </w:rPr>
      </w:pPr>
      <w:bookmarkStart w:id="3" w:name="_Toc318880673"/>
      <w:r w:rsidRPr="0008445E">
        <w:rPr>
          <w:rFonts w:ascii="Tahoma" w:hAnsi="Tahoma" w:cs="Tahoma"/>
          <w:b/>
          <w:sz w:val="22"/>
          <w:szCs w:val="22"/>
        </w:rPr>
        <w:t xml:space="preserve">ТИПОВОЕ ПОЛОЖЕНИЕ ОБ УПОЛНОМОЧЕННОМ (ДОВЕРЕННОМ) ЛИЦЕ </w:t>
      </w:r>
    </w:p>
    <w:p w:rsidR="00191751" w:rsidRPr="0008445E" w:rsidRDefault="00191751" w:rsidP="00191751">
      <w:pPr>
        <w:jc w:val="center"/>
        <w:outlineLvl w:val="0"/>
        <w:rPr>
          <w:rFonts w:ascii="Tahoma" w:hAnsi="Tahoma" w:cs="Tahoma"/>
          <w:b/>
          <w:sz w:val="22"/>
          <w:szCs w:val="22"/>
        </w:rPr>
      </w:pPr>
      <w:r w:rsidRPr="0008445E">
        <w:rPr>
          <w:rFonts w:ascii="Tahoma" w:hAnsi="Tahoma" w:cs="Tahoma"/>
          <w:b/>
          <w:sz w:val="22"/>
          <w:szCs w:val="22"/>
        </w:rPr>
        <w:t>ПО ОХРАНЕ ТРУДА ПРОФЕССИОНАЛЬНОГО СОЮЗА</w:t>
      </w:r>
      <w:bookmarkEnd w:id="3"/>
    </w:p>
    <w:p w:rsidR="00191751" w:rsidRPr="0008445E" w:rsidRDefault="00191751" w:rsidP="00191751">
      <w:pPr>
        <w:jc w:val="center"/>
        <w:rPr>
          <w:rFonts w:ascii="Tahoma" w:hAnsi="Tahoma" w:cs="Tahoma"/>
          <w:b/>
          <w:sz w:val="22"/>
          <w:szCs w:val="22"/>
        </w:rPr>
      </w:pP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1.Общие положения</w:t>
      </w:r>
    </w:p>
    <w:p w:rsidR="00191751" w:rsidRPr="0008445E" w:rsidRDefault="00191751" w:rsidP="0008445E">
      <w:pPr>
        <w:ind w:firstLine="709"/>
        <w:jc w:val="both"/>
        <w:rPr>
          <w:rFonts w:ascii="Tahoma" w:hAnsi="Tahoma" w:cs="Tahoma"/>
          <w:sz w:val="22"/>
          <w:szCs w:val="22"/>
        </w:rPr>
      </w:pP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1.1. Типовое положение об  уполномоченном (доверенном) лице по охране труда профессионального союза  (далее  –  Положение) разработано в соответствии со статьей 370 Трудового кодекса Российской Федерации и определяет основные направления деятельности, права и обязанности уполномоченного (доверенного) лица по охране труда профессионального союза  (далее – уполномоченный) по осуществлению профсоюзного контроля за соблюдением требований охраны труда на предприятиях, в учреждениях и организациях (далее – организация), в которых работают члены профсоюза.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1.2. Уполномоченный в своей деятельности руководствуется требованиями охраны труда, настоящим Положением, постановлениями (решениями) первичной профсоюзной организации и ее выборных органов, коллективным договором и (или) соглашением, локальными нормативными актами по охране труда.</w:t>
      </w:r>
    </w:p>
    <w:p w:rsidR="00191751" w:rsidRPr="0008445E" w:rsidRDefault="00191751" w:rsidP="0008445E">
      <w:pPr>
        <w:ind w:firstLine="709"/>
        <w:jc w:val="both"/>
        <w:rPr>
          <w:rFonts w:ascii="Tahoma" w:hAnsi="Tahoma" w:cs="Tahoma"/>
          <w:i/>
          <w:sz w:val="22"/>
          <w:szCs w:val="22"/>
        </w:rPr>
      </w:pPr>
      <w:r w:rsidRPr="0008445E">
        <w:rPr>
          <w:rFonts w:ascii="Tahoma" w:hAnsi="Tahoma" w:cs="Tahoma"/>
          <w:sz w:val="22"/>
          <w:szCs w:val="22"/>
        </w:rPr>
        <w:t>1.3. Выборный орган первичной профсоюзной организации</w:t>
      </w:r>
      <w:r w:rsidRPr="0008445E">
        <w:rPr>
          <w:rFonts w:ascii="Tahoma" w:hAnsi="Tahoma" w:cs="Tahoma"/>
          <w:i/>
          <w:sz w:val="22"/>
          <w:szCs w:val="22"/>
        </w:rPr>
        <w:t xml:space="preserve"> </w:t>
      </w:r>
      <w:r w:rsidRPr="0008445E">
        <w:rPr>
          <w:rFonts w:ascii="Tahoma" w:hAnsi="Tahoma" w:cs="Tahoma"/>
          <w:sz w:val="22"/>
          <w:szCs w:val="22"/>
        </w:rPr>
        <w:t xml:space="preserve"> обеспечивает  выборы уполномоченных в каждом ее структурном подразделении и в организации в целом. Численность уполномоченных,  порядок их избрания и срок полномочий устанавливаются коллективным договором, локальным нормативным актом в зависимости от конкретных условий производства и необходимости обеспечения профсоюзного контроля  за соблюдением безопасных условий труда на рабочих местах.</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1.4. При наличии в организации нескольких профсоюзов – каждому из них предоставляется право выдвигать кандидатуры на выборы уполномоченного.</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1.5. Уполномоченным не может быть избран работник (должностное лицо), в функциональные обязанности которого входит обеспечение безопасных условий и охраны труда в организации, ее структурном подразделении.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1.6. Уполномоченные избираются открытым голосованием на общем профсоюзном собрании (конференции) работников организации на срок  полномочий выборного органа первичной  профсоюзной организации.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1.7. Выдвижение уполномоченных в состав комитета (комиссии) по охране труда в качестве представителей работников организации может осуществляться на основании решения выборного(ых) органа(ов) первичной (ых) профсоюзной (ых) организации (ий), если он (они) объединяет (ют) более половины работающих, или собрания (конференции) работников организации.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1.8. Уполномоченные осуществляют свою деятельность во взаимодействии с руководителями и иными  должностными лицами организации (структурного подразделения)</w:t>
      </w:r>
      <w:r w:rsidRPr="0008445E">
        <w:rPr>
          <w:rFonts w:ascii="Tahoma" w:hAnsi="Tahoma" w:cs="Tahoma"/>
          <w:i/>
          <w:sz w:val="22"/>
          <w:szCs w:val="22"/>
        </w:rPr>
        <w:t>,</w:t>
      </w:r>
      <w:r w:rsidRPr="0008445E">
        <w:rPr>
          <w:rFonts w:ascii="Tahoma" w:hAnsi="Tahoma" w:cs="Tahoma"/>
          <w:sz w:val="22"/>
          <w:szCs w:val="22"/>
        </w:rPr>
        <w:t xml:space="preserve"> службой охраны труда и другими службами организации, комитетом (комиссией) по охране труда, технической инспекцией труда профсоюзов, </w:t>
      </w:r>
      <w:r w:rsidRPr="0008445E">
        <w:rPr>
          <w:rFonts w:ascii="Tahoma" w:hAnsi="Tahoma" w:cs="Tahoma"/>
          <w:sz w:val="22"/>
          <w:szCs w:val="22"/>
        </w:rPr>
        <w:lastRenderedPageBreak/>
        <w:t>территориальными органами федеральных органов исполнительной власти, уполномоченных на проведение надзора и контроля.</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 xml:space="preserve">1.9. Руководство деятельностью уполномоченных осуществляется выборным органом первичной  профсоюзной организации. </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1.10. Уполномоченные по охране труда периодически отчитываются о своей работе на общем профсоюзном собрании или на заседании выборного органа первичной профсоюзной организации. Уполномоченные представляют отчет о своей работе (два раза в год) в выборный орган первичной  профсоюзной организации (приложение № 1).</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1.11. По решению профсоюзного собрания или выборного органа первичной профсоюзной организации  уполномоченный может быть отозван до истечения срока действия своих полномочий, если он не выполняет  возложенные на него функции  по защите прав и интересов работников на безопасные условия труда.</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 xml:space="preserve">1.12. Выборный орган первичной профсоюзной организации и  работодатель (должностное лицо), а также  техническая инспекция труда профсоюза  оказывают необходимую помощь и  поддержку уполномоченным по выполнению возложенных на них обязанностей.  </w:t>
      </w:r>
    </w:p>
    <w:p w:rsidR="00191751" w:rsidRPr="0008445E" w:rsidRDefault="00191751" w:rsidP="0008445E">
      <w:pPr>
        <w:suppressLineNumbers/>
        <w:ind w:firstLine="709"/>
        <w:jc w:val="both"/>
        <w:rPr>
          <w:rFonts w:ascii="Tahoma" w:hAnsi="Tahoma" w:cs="Tahoma"/>
          <w:sz w:val="22"/>
          <w:szCs w:val="22"/>
        </w:rPr>
      </w:pPr>
      <w:r w:rsidRPr="0008445E">
        <w:rPr>
          <w:rFonts w:ascii="Tahoma" w:hAnsi="Tahoma" w:cs="Tahoma"/>
          <w:sz w:val="22"/>
          <w:szCs w:val="22"/>
        </w:rPr>
        <w:t xml:space="preserve">1.13. На основании настоящего Положения общероссийские (межрегиональные) профсоюзы могут разрабатывать свои положения с учетом  специфики и особенностей видов экономической деятельности. </w:t>
      </w:r>
    </w:p>
    <w:p w:rsidR="00710F19" w:rsidRPr="0008445E" w:rsidRDefault="00710F19" w:rsidP="0008445E">
      <w:pPr>
        <w:keepNext/>
        <w:ind w:firstLine="709"/>
        <w:jc w:val="both"/>
        <w:outlineLvl w:val="2"/>
        <w:rPr>
          <w:rFonts w:ascii="Tahoma" w:hAnsi="Tahoma" w:cs="Tahoma"/>
          <w:b/>
          <w:sz w:val="22"/>
          <w:szCs w:val="22"/>
        </w:rPr>
      </w:pPr>
    </w:p>
    <w:p w:rsidR="00191751" w:rsidRPr="0008445E" w:rsidRDefault="00191751" w:rsidP="0008445E">
      <w:pPr>
        <w:keepNext/>
        <w:ind w:firstLine="709"/>
        <w:jc w:val="both"/>
        <w:outlineLvl w:val="2"/>
        <w:rPr>
          <w:rFonts w:ascii="Tahoma" w:hAnsi="Tahoma" w:cs="Tahoma"/>
          <w:b/>
          <w:sz w:val="22"/>
          <w:szCs w:val="22"/>
        </w:rPr>
      </w:pPr>
      <w:r w:rsidRPr="0008445E">
        <w:rPr>
          <w:rFonts w:ascii="Tahoma" w:hAnsi="Tahoma" w:cs="Tahoma"/>
          <w:b/>
          <w:sz w:val="22"/>
          <w:szCs w:val="22"/>
        </w:rPr>
        <w:t>2.   Задачи уполномоченного</w:t>
      </w:r>
    </w:p>
    <w:p w:rsidR="00191751" w:rsidRPr="0008445E" w:rsidRDefault="00191751" w:rsidP="0008445E">
      <w:pPr>
        <w:ind w:firstLine="709"/>
        <w:jc w:val="both"/>
        <w:rPr>
          <w:rFonts w:ascii="Tahoma" w:hAnsi="Tahoma" w:cs="Tahoma"/>
          <w:sz w:val="22"/>
          <w:szCs w:val="22"/>
        </w:rPr>
      </w:pP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Задачами уполномоченного  являются:</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2.1. Содействие созданию в организации (структурном подразделении) здоровых и безопасных условий труда, соответствующих требованиям инструкций, норм и правил по охране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2.2. Осуществление в организации (структурном подразделении) контроля в форме   обследования и (или) наблюдения за состоянием условий и охраны труда на рабочих местах.</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2.3. Подготовка предложений работодателю (должностному лицу) по улучшению условий и охраны труда на рабочих местах на основе проводимого анализа.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2.4. Представление интересов работников при рассмотрении трудовых споров по вопросам, связанным с обязанностями работодателя по обеспечению безопасных условий и охраны труда и правами работника на труд, в условиях, отвечающих требованиям охраны труда.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2.5. Информирование и консультирование работников структурных подразделений по вопросам их прав и гарантий на безопасный и здоровый труд.</w:t>
      </w:r>
    </w:p>
    <w:p w:rsidR="00191751" w:rsidRPr="0008445E" w:rsidRDefault="00191751" w:rsidP="0008445E">
      <w:pPr>
        <w:ind w:firstLine="709"/>
        <w:jc w:val="both"/>
        <w:rPr>
          <w:rFonts w:ascii="Tahoma" w:hAnsi="Tahoma" w:cs="Tahoma"/>
          <w:sz w:val="22"/>
          <w:szCs w:val="22"/>
        </w:rPr>
      </w:pP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3. Функции  уполномоченного</w:t>
      </w: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ab/>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Для решения  задач, поставленных перед уполномоченным, на него возлагаются следующие функции: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3.1.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    </w:t>
      </w:r>
      <w:r w:rsidRPr="0008445E">
        <w:rPr>
          <w:rFonts w:ascii="Tahoma" w:hAnsi="Tahoma" w:cs="Tahoma"/>
          <w:sz w:val="22"/>
          <w:szCs w:val="22"/>
        </w:rPr>
        <w:tab/>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3.2. Информирование работников структурного подразделения о необходимости выполнения инструкций по охране труда, правильного применения ими средств индивидуальной и коллективной защиты,   содержание их в исправном состоянии, применения и использования в работе исправного и безопасного оборудования и средств производства.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3.3. Осуществление контроля в структурном подразделении за ходом выполнения мероприятий по охране труда, предусмотренных коллективным договором или соглашением, и доведение до сведения должностных лиц о имеющихся недостатках по выполнению этих мероприятий в указанные договором сроки.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3.4. Информирование работников структурного подразделения о проводимых мероприятиях по улучшению условий труда на рабочих местах, об отнесении условий труда </w:t>
      </w:r>
      <w:r w:rsidRPr="0008445E">
        <w:rPr>
          <w:rFonts w:ascii="Tahoma" w:hAnsi="Tahoma" w:cs="Tahoma"/>
          <w:sz w:val="22"/>
          <w:szCs w:val="22"/>
        </w:rPr>
        <w:lastRenderedPageBreak/>
        <w:t>на рабочих местах по степени вредности и опасности к определенному классу (оптимальному, допустимому, вредному и опасному) на основании аттестации рабочих мест по условиям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3.5. Содействие должностным лицам по обязательному прохождению работниками структурного подразделения периодических медицинских осмотров (обследований) в установленные работодателем сроки.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3.6. Осуществление контроля по своевременному обеспечению работников структурного подразделения средствами индивидуальной и коллективной защиты, молоком или другими равноценными продуктами, лечебно-профилактическим питанием на работах с  вредными и (или) опасными условиями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3.7. Проведение проверок и обследований машин, механизмов, транспортных средств и другого производственного оборудования, находящегося в структурном подразделении с целью определения их соответствия государственным нормативным требованиям охраны труда, а также эффективности работы вентиляционных систем и систем, обеспечивающих освещение рабочих мест, и безопасного применения технологических процессов, инструментов, сырья и материалов.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3.8. Информирование работодателя (должностного лица) о любой ситуации, угрожающей жизни и здоровью работников, о каждом несчастном случае, происшедшим с работником структурного подразделения, об ухудшении их здоровья.</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3.9. Участие в организации первой помощи, а при необходимости оказания первой помощи пострадавшему в результате несчастного случая, происшедшего в структурном подразделении.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3.10. Подготовка предложений работодателю, выборному органу первичной профсоюзной организации по совершенствованию инструкций  по охране труда, проектам локальных нормативных актов по охране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3.11. Участие в расследовании происшедших в структурном подразделении аварий и несчастных случаев, а также обеспечение контроля за мероприятиями по их недопущению.</w:t>
      </w:r>
    </w:p>
    <w:p w:rsidR="00191751" w:rsidRPr="0008445E" w:rsidRDefault="00191751" w:rsidP="0008445E">
      <w:pPr>
        <w:ind w:firstLine="709"/>
        <w:jc w:val="both"/>
        <w:rPr>
          <w:rFonts w:ascii="Tahoma" w:hAnsi="Tahoma" w:cs="Tahoma"/>
          <w:b/>
          <w:i/>
          <w:sz w:val="22"/>
          <w:szCs w:val="22"/>
        </w:rPr>
      </w:pPr>
      <w:r w:rsidRPr="0008445E">
        <w:rPr>
          <w:rFonts w:ascii="Tahoma" w:hAnsi="Tahoma" w:cs="Tahoma"/>
          <w:sz w:val="22"/>
          <w:szCs w:val="22"/>
        </w:rPr>
        <w:t>3.12. В организации  из членов выборного органа первичной профсоюзной организации избирается старший уполномоченный по охране труда, который, как правило, является заместителем руководителя выборного органа первичной профсоюзной организации.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На старшего уполномоченного по охране труда возлагается:</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организация работы и координация  деятельности уполномоченных  по контролю за соблюдением в структурных подразделениях организации выполнения требований  охраны труда, норм и правил по охране труда, локальных нормативных актов;</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внесение в выборный орган первичной профсоюзной организации и руководителям структурных подразделений предложений по улучшению и совершенствованию работы уполномоченных по охране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участие в работе комитета (комиссии) по охране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контроль за выполнением должностными лицами предложений по вопросам обеспечения безопасных условий и охраны труда, вносимых уполномоченными;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внесение предложений по кандидатурам уполномоченных для участия их в работе комиссий по расследованию несчастных случаев на производстве;</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проведение анализа состояния условий и  охраны  труда в организации, внесение предложений выборному органу первичной профсоюзной организации по снижению производственного травматизма и профессиональной заболеваемости, улучшению условий труда и оздоровлению работников.</w:t>
      </w:r>
    </w:p>
    <w:p w:rsidR="00B13586" w:rsidRPr="0008445E" w:rsidRDefault="00B13586" w:rsidP="0008445E">
      <w:pPr>
        <w:ind w:firstLine="709"/>
        <w:jc w:val="both"/>
        <w:rPr>
          <w:rFonts w:ascii="Tahoma" w:hAnsi="Tahoma" w:cs="Tahoma"/>
          <w:b/>
          <w:sz w:val="22"/>
          <w:szCs w:val="22"/>
        </w:rPr>
      </w:pP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4. Права уполномоченного</w:t>
      </w: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ab/>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Для выполнения возложенных на него функций уполномоченный имеет право:</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4.1. Осуществлять контроль в организации (структурном подразделении) за соблюдением требований инструкций, правил и норм по охране труда, локальных нормативных актов.</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lastRenderedPageBreak/>
        <w:t>4.2. Осуществлять проверки или обследования  состояния условий и охраны труда на рабочих местах, выполнения мероприятий, предусмотренных коллективными договорами, соглашениями,  а также по результатам расследования несчастных случаев.</w:t>
      </w:r>
      <w:r w:rsidRPr="0008445E">
        <w:rPr>
          <w:rFonts w:ascii="Tahoma" w:hAnsi="Tahoma" w:cs="Tahoma"/>
          <w:sz w:val="22"/>
          <w:szCs w:val="22"/>
        </w:rPr>
        <w:tab/>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4.3. Принимать участие в расследовании  несчастных  случаев на производстве и профессиональных заболеваний.</w:t>
      </w:r>
    </w:p>
    <w:p w:rsidR="00191751" w:rsidRPr="0008445E" w:rsidRDefault="00191751" w:rsidP="0008445E">
      <w:pPr>
        <w:tabs>
          <w:tab w:val="left" w:pos="-540"/>
        </w:tabs>
        <w:ind w:firstLine="709"/>
        <w:jc w:val="both"/>
        <w:rPr>
          <w:rFonts w:ascii="Tahoma" w:hAnsi="Tahoma" w:cs="Tahoma"/>
          <w:sz w:val="22"/>
          <w:szCs w:val="22"/>
        </w:rPr>
      </w:pPr>
      <w:r w:rsidRPr="0008445E">
        <w:rPr>
          <w:rFonts w:ascii="Tahoma" w:hAnsi="Tahoma" w:cs="Tahoma"/>
          <w:sz w:val="22"/>
          <w:szCs w:val="22"/>
        </w:rPr>
        <w:t>4.4. Получать информацию от работодателя и иных должностных лиц организаций о состоянии условий и охраны труда, а также о мерах по защите от воздействия вредных и(или) опасных производственных факторов.</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4.5. Принимать участие в работе комиссий по испытаниям и приему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в эксплуатацию производственных объектов и средств производства.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4.6. Вносить обязательные для рассмотрения должностными лицами организаций предложения об устранении нарушений требований охраны труда (приложение № 2).</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4.7. Защищать права и законные интересы членов профессионального союза по вопросам возмещения вреда, причиненного их здоровью на производстве (работе).</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4.8. Направлять предложения должностным лицам о приостановке работ в случаях непосредственной угрозы жизни и здоровью работников,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4.9. Принимать участие в рассмотрении трудовых споров, связанных с нарушением требований   охраны труда, обязательств, предусмотренных коллективными договорами и соглашениями,  изменениями условий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4.10. Вносить работодателю, должностному лицу и в выборный орган первичной профсоюзной организации предложения по проектам локальных нормативных правовых актов об охране труда.</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4.11. Обращаться в соответствующие органы  с предложениями о привлечении к ответственности должностных лиц, виновных в нарушении требований охраны труда, сокрытии фактов несчастных случаев на производстве.</w:t>
      </w:r>
    </w:p>
    <w:p w:rsidR="00191751" w:rsidRPr="0008445E" w:rsidRDefault="00191751" w:rsidP="0008445E">
      <w:pPr>
        <w:ind w:firstLine="709"/>
        <w:jc w:val="both"/>
        <w:rPr>
          <w:rFonts w:ascii="Tahoma" w:hAnsi="Tahoma" w:cs="Tahoma"/>
          <w:sz w:val="22"/>
          <w:szCs w:val="22"/>
        </w:rPr>
      </w:pPr>
    </w:p>
    <w:p w:rsidR="00191751" w:rsidRPr="0008445E" w:rsidRDefault="00191751" w:rsidP="0008445E">
      <w:pPr>
        <w:ind w:firstLine="709"/>
        <w:jc w:val="both"/>
        <w:rPr>
          <w:rFonts w:ascii="Tahoma" w:hAnsi="Tahoma" w:cs="Tahoma"/>
          <w:b/>
          <w:sz w:val="22"/>
          <w:szCs w:val="22"/>
        </w:rPr>
      </w:pPr>
      <w:r w:rsidRPr="0008445E">
        <w:rPr>
          <w:rFonts w:ascii="Tahoma" w:hAnsi="Tahoma" w:cs="Tahoma"/>
          <w:b/>
          <w:sz w:val="22"/>
          <w:szCs w:val="22"/>
        </w:rPr>
        <w:t>5. Обеспечение деятельности уполномоченного</w:t>
      </w:r>
    </w:p>
    <w:p w:rsidR="00191751" w:rsidRPr="0008445E" w:rsidRDefault="00191751" w:rsidP="0008445E">
      <w:pPr>
        <w:ind w:firstLine="709"/>
        <w:jc w:val="both"/>
        <w:rPr>
          <w:rFonts w:ascii="Tahoma" w:hAnsi="Tahoma" w:cs="Tahoma"/>
          <w:sz w:val="22"/>
          <w:szCs w:val="22"/>
        </w:rPr>
      </w:pP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5.1. Обеспечение условий деятельности уполномоченного (освобождение от основной работы на период выполнения возложенных на него обязанностей, прохождения обучения, обеспечение необходимой справочной литературой, предоставление помещения для хранения и  работы с документами и др.) устанавливается коллективным договором, локальным нормативным актом организации.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5.2. Уполномоченному выдается установленного образца  удостоверение (приложение № 3).</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5.3. Уполномоченные проходят обучение за счет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в образовательных центрах по охране труда, а также проходят обучение за счет средств работодателя по отраслевым программам.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5.4. В соответствии с коллективным договором, локальным нормативным актом организации уполномоченному могут устанавливаться  социальные гарантии, предусмотренные статьями 25, 26 и 27 Федерального закона «О профессиональных союзах, их правах и гарантиях деятельности».</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5.5. За активную и добросовестную работу по предупреждению несчастных случаев и профессиональных заболеваний в организации, улучшению условий труда на рабочих местах уполномоченный может быть материально и морально поощрен. </w:t>
      </w:r>
    </w:p>
    <w:p w:rsidR="00191751" w:rsidRPr="0008445E" w:rsidRDefault="00191751" w:rsidP="0008445E">
      <w:pPr>
        <w:ind w:firstLine="709"/>
        <w:jc w:val="both"/>
        <w:rPr>
          <w:rFonts w:ascii="Tahoma" w:hAnsi="Tahoma" w:cs="Tahoma"/>
          <w:sz w:val="22"/>
          <w:szCs w:val="22"/>
        </w:rPr>
      </w:pPr>
      <w:r w:rsidRPr="0008445E">
        <w:rPr>
          <w:rFonts w:ascii="Tahoma" w:hAnsi="Tahoma" w:cs="Tahoma"/>
          <w:sz w:val="22"/>
          <w:szCs w:val="22"/>
        </w:rPr>
        <w:t xml:space="preserve">5.6. Работодатель и должностные лица несут ответственность за нарушение прав уполномоченного или воспрепятствование его законной деятельности в порядке, установленном законодательством.      </w:t>
      </w:r>
    </w:p>
    <w:p w:rsidR="0008445E" w:rsidRDefault="00191751" w:rsidP="00191751">
      <w:pPr>
        <w:ind w:firstLine="360"/>
        <w:jc w:val="both"/>
        <w:rPr>
          <w:b/>
          <w:sz w:val="26"/>
          <w:szCs w:val="26"/>
        </w:rPr>
      </w:pPr>
      <w:r w:rsidRPr="00A4465C">
        <w:rPr>
          <w:b/>
          <w:sz w:val="26"/>
          <w:szCs w:val="26"/>
        </w:rPr>
        <w:t xml:space="preserve">                                                                                         </w:t>
      </w:r>
    </w:p>
    <w:p w:rsidR="0008445E" w:rsidRDefault="0008445E" w:rsidP="00191751">
      <w:pPr>
        <w:ind w:firstLine="360"/>
        <w:jc w:val="both"/>
        <w:rPr>
          <w:b/>
          <w:sz w:val="26"/>
          <w:szCs w:val="26"/>
        </w:rPr>
      </w:pPr>
    </w:p>
    <w:p w:rsidR="0008445E" w:rsidRDefault="0008445E" w:rsidP="00191751">
      <w:pPr>
        <w:ind w:firstLine="360"/>
        <w:jc w:val="both"/>
        <w:rPr>
          <w:b/>
          <w:sz w:val="26"/>
          <w:szCs w:val="26"/>
        </w:rPr>
      </w:pPr>
    </w:p>
    <w:p w:rsidR="0008445E" w:rsidRDefault="0008445E" w:rsidP="00191751">
      <w:pPr>
        <w:ind w:firstLine="360"/>
        <w:jc w:val="both"/>
        <w:rPr>
          <w:b/>
          <w:sz w:val="26"/>
          <w:szCs w:val="26"/>
        </w:rPr>
      </w:pPr>
    </w:p>
    <w:p w:rsidR="00191751" w:rsidRPr="0008445E" w:rsidRDefault="00191751" w:rsidP="0008445E">
      <w:pPr>
        <w:ind w:firstLine="360"/>
        <w:jc w:val="right"/>
        <w:rPr>
          <w:rFonts w:ascii="Tahoma" w:hAnsi="Tahoma" w:cs="Tahoma"/>
          <w:b/>
          <w:i/>
          <w:sz w:val="16"/>
          <w:szCs w:val="16"/>
        </w:rPr>
      </w:pPr>
      <w:r w:rsidRPr="0008445E">
        <w:rPr>
          <w:rFonts w:ascii="Tahoma" w:hAnsi="Tahoma" w:cs="Tahoma"/>
          <w:b/>
          <w:i/>
          <w:sz w:val="16"/>
          <w:szCs w:val="16"/>
        </w:rPr>
        <w:lastRenderedPageBreak/>
        <w:t>Приложение № 1</w:t>
      </w:r>
    </w:p>
    <w:p w:rsidR="00191751" w:rsidRPr="0008445E" w:rsidRDefault="00191751" w:rsidP="0008445E">
      <w:pPr>
        <w:tabs>
          <w:tab w:val="left" w:pos="540"/>
        </w:tabs>
        <w:ind w:firstLine="360"/>
        <w:jc w:val="right"/>
        <w:rPr>
          <w:rFonts w:ascii="Tahoma" w:hAnsi="Tahoma" w:cs="Tahoma"/>
          <w:b/>
          <w:i/>
          <w:sz w:val="16"/>
          <w:szCs w:val="16"/>
        </w:rPr>
      </w:pPr>
      <w:r w:rsidRPr="0008445E">
        <w:rPr>
          <w:rFonts w:ascii="Tahoma" w:hAnsi="Tahoma" w:cs="Tahoma"/>
          <w:b/>
          <w:i/>
          <w:sz w:val="16"/>
          <w:szCs w:val="16"/>
        </w:rPr>
        <w:t xml:space="preserve">                                                               к типовому Положению об уполномоченном</w:t>
      </w:r>
    </w:p>
    <w:p w:rsidR="00191751" w:rsidRPr="0008445E" w:rsidRDefault="00191751" w:rsidP="0008445E">
      <w:pPr>
        <w:ind w:firstLine="360"/>
        <w:jc w:val="right"/>
        <w:rPr>
          <w:rFonts w:ascii="Tahoma" w:hAnsi="Tahoma" w:cs="Tahoma"/>
          <w:b/>
          <w:i/>
          <w:sz w:val="16"/>
          <w:szCs w:val="16"/>
        </w:rPr>
      </w:pPr>
      <w:r w:rsidRPr="0008445E">
        <w:rPr>
          <w:rFonts w:ascii="Tahoma" w:hAnsi="Tahoma" w:cs="Tahoma"/>
          <w:b/>
          <w:i/>
          <w:sz w:val="16"/>
          <w:szCs w:val="16"/>
        </w:rPr>
        <w:t xml:space="preserve">                                             (доверенном) лице по охране туда </w:t>
      </w:r>
    </w:p>
    <w:p w:rsidR="00191751" w:rsidRPr="0008445E" w:rsidRDefault="00191751" w:rsidP="0008445E">
      <w:pPr>
        <w:ind w:firstLine="360"/>
        <w:jc w:val="right"/>
        <w:rPr>
          <w:rFonts w:ascii="Tahoma" w:hAnsi="Tahoma" w:cs="Tahoma"/>
          <w:b/>
          <w:i/>
          <w:sz w:val="16"/>
          <w:szCs w:val="16"/>
        </w:rPr>
      </w:pPr>
      <w:r w:rsidRPr="0008445E">
        <w:rPr>
          <w:rFonts w:ascii="Tahoma" w:hAnsi="Tahoma" w:cs="Tahoma"/>
          <w:b/>
          <w:i/>
          <w:sz w:val="16"/>
          <w:szCs w:val="16"/>
        </w:rPr>
        <w:t xml:space="preserve">                               профессионального союза</w:t>
      </w:r>
    </w:p>
    <w:p w:rsidR="00191751" w:rsidRPr="00A4465C" w:rsidRDefault="00191751" w:rsidP="00191751">
      <w:pPr>
        <w:ind w:right="-725" w:firstLine="360"/>
        <w:jc w:val="center"/>
        <w:rPr>
          <w:sz w:val="26"/>
          <w:szCs w:val="26"/>
        </w:rPr>
      </w:pPr>
      <w:r w:rsidRPr="00A4465C">
        <w:rPr>
          <w:sz w:val="26"/>
          <w:szCs w:val="26"/>
        </w:rPr>
        <w:t xml:space="preserve">                                                                                                 </w:t>
      </w:r>
    </w:p>
    <w:p w:rsidR="00191751" w:rsidRPr="0008445E" w:rsidRDefault="00191751" w:rsidP="0008445E">
      <w:pPr>
        <w:ind w:right="-2" w:firstLine="360"/>
        <w:jc w:val="right"/>
        <w:rPr>
          <w:sz w:val="24"/>
          <w:szCs w:val="24"/>
        </w:rPr>
      </w:pPr>
      <w:r w:rsidRPr="00A4465C">
        <w:rPr>
          <w:sz w:val="26"/>
          <w:szCs w:val="26"/>
        </w:rPr>
        <w:t xml:space="preserve">                                                                                               </w:t>
      </w:r>
      <w:r w:rsidRPr="0008445E">
        <w:rPr>
          <w:sz w:val="24"/>
          <w:szCs w:val="24"/>
        </w:rPr>
        <w:t>Форма 1-У</w:t>
      </w:r>
    </w:p>
    <w:p w:rsidR="00191751" w:rsidRPr="0008445E" w:rsidRDefault="00191751" w:rsidP="0008445E">
      <w:pPr>
        <w:ind w:right="-2" w:firstLine="360"/>
        <w:jc w:val="right"/>
        <w:rPr>
          <w:sz w:val="24"/>
          <w:szCs w:val="24"/>
        </w:rPr>
      </w:pPr>
      <w:r w:rsidRPr="0008445E">
        <w:rPr>
          <w:sz w:val="24"/>
          <w:szCs w:val="24"/>
        </w:rPr>
        <w:t xml:space="preserve">                                                                            </w:t>
      </w:r>
    </w:p>
    <w:p w:rsidR="00191751" w:rsidRPr="0008445E" w:rsidRDefault="00191751" w:rsidP="0008445E">
      <w:pPr>
        <w:ind w:right="-2" w:firstLine="360"/>
        <w:jc w:val="right"/>
        <w:rPr>
          <w:sz w:val="24"/>
          <w:szCs w:val="24"/>
        </w:rPr>
      </w:pPr>
      <w:r w:rsidRPr="0008445E">
        <w:rPr>
          <w:sz w:val="24"/>
          <w:szCs w:val="24"/>
        </w:rPr>
        <w:t xml:space="preserve">                                                                                            Утверждаю:</w:t>
      </w:r>
    </w:p>
    <w:p w:rsidR="00191751" w:rsidRPr="0008445E" w:rsidRDefault="00191751" w:rsidP="0008445E">
      <w:pPr>
        <w:ind w:right="-2" w:firstLine="360"/>
        <w:jc w:val="right"/>
        <w:rPr>
          <w:sz w:val="24"/>
          <w:szCs w:val="24"/>
        </w:rPr>
      </w:pPr>
      <w:r w:rsidRPr="0008445E">
        <w:rPr>
          <w:sz w:val="24"/>
          <w:szCs w:val="24"/>
        </w:rPr>
        <w:t xml:space="preserve">                                                                ____________            _________________</w:t>
      </w:r>
    </w:p>
    <w:p w:rsidR="00191751" w:rsidRPr="0008445E" w:rsidRDefault="00191751" w:rsidP="0008445E">
      <w:pPr>
        <w:ind w:right="-2" w:firstLine="360"/>
        <w:jc w:val="right"/>
        <w:rPr>
          <w:i/>
          <w:sz w:val="24"/>
          <w:szCs w:val="24"/>
        </w:rPr>
      </w:pPr>
      <w:r w:rsidRPr="0008445E">
        <w:rPr>
          <w:i/>
          <w:sz w:val="24"/>
          <w:szCs w:val="24"/>
        </w:rPr>
        <w:t xml:space="preserve">                                                                                           (подпись руководителя)                      (Ф.И.О.)</w:t>
      </w:r>
    </w:p>
    <w:p w:rsidR="00191751" w:rsidRPr="0008445E" w:rsidRDefault="00191751" w:rsidP="0008445E">
      <w:pPr>
        <w:ind w:right="-2" w:firstLine="360"/>
        <w:jc w:val="right"/>
        <w:rPr>
          <w:i/>
          <w:sz w:val="24"/>
          <w:szCs w:val="24"/>
        </w:rPr>
      </w:pPr>
      <w:r w:rsidRPr="0008445E">
        <w:rPr>
          <w:i/>
          <w:sz w:val="24"/>
          <w:szCs w:val="24"/>
        </w:rPr>
        <w:t xml:space="preserve">                         выборного органа</w:t>
      </w:r>
    </w:p>
    <w:p w:rsidR="00191751" w:rsidRPr="00A4465C" w:rsidRDefault="00191751" w:rsidP="00191751">
      <w:pPr>
        <w:ind w:right="-725"/>
      </w:pPr>
      <w:r w:rsidRPr="00A4465C">
        <w:t xml:space="preserve">          </w:t>
      </w:r>
    </w:p>
    <w:p w:rsidR="00191751" w:rsidRPr="0008445E" w:rsidRDefault="00191751" w:rsidP="0008445E">
      <w:pPr>
        <w:ind w:right="-2" w:firstLine="709"/>
        <w:jc w:val="both"/>
        <w:rPr>
          <w:rFonts w:ascii="Tahoma" w:hAnsi="Tahoma" w:cs="Tahoma"/>
          <w:b/>
          <w:i/>
        </w:rPr>
      </w:pPr>
      <w:r w:rsidRPr="0008445E">
        <w:rPr>
          <w:rFonts w:ascii="Tahoma" w:hAnsi="Tahoma" w:cs="Tahoma"/>
          <w:b/>
          <w:i/>
        </w:rPr>
        <w:t>Составляется уполномоченным (доверенным) лицом по охране труда два раза в год</w:t>
      </w:r>
      <w:r w:rsidR="0008445E" w:rsidRPr="0008445E">
        <w:rPr>
          <w:rFonts w:ascii="Tahoma" w:hAnsi="Tahoma" w:cs="Tahoma"/>
          <w:b/>
          <w:i/>
        </w:rPr>
        <w:t xml:space="preserve"> </w:t>
      </w:r>
      <w:r w:rsidRPr="0008445E">
        <w:rPr>
          <w:rFonts w:ascii="Tahoma" w:hAnsi="Tahoma" w:cs="Tahoma"/>
          <w:b/>
          <w:i/>
        </w:rPr>
        <w:t>(с пояснительной запиской) и не позднее 15 января и 15 июля после отчетного периода представляется в</w:t>
      </w:r>
      <w:r w:rsidR="0008445E" w:rsidRPr="0008445E">
        <w:rPr>
          <w:rFonts w:ascii="Tahoma" w:hAnsi="Tahoma" w:cs="Tahoma"/>
          <w:b/>
          <w:i/>
        </w:rPr>
        <w:t xml:space="preserve"> </w:t>
      </w:r>
      <w:r w:rsidRPr="0008445E">
        <w:rPr>
          <w:rFonts w:ascii="Tahoma" w:hAnsi="Tahoma" w:cs="Tahoma"/>
          <w:b/>
          <w:i/>
        </w:rPr>
        <w:t>выборный орган первичной профсоюзной организации (профсоюзной организации структурного подразделения)</w:t>
      </w:r>
    </w:p>
    <w:p w:rsidR="00191751" w:rsidRPr="0008445E" w:rsidRDefault="00191751" w:rsidP="0008445E">
      <w:pPr>
        <w:ind w:left="1080" w:right="-851" w:firstLine="709"/>
        <w:rPr>
          <w:rFonts w:ascii="Tahoma" w:hAnsi="Tahoma" w:cs="Tahoma"/>
          <w:sz w:val="26"/>
          <w:szCs w:val="26"/>
        </w:rPr>
      </w:pPr>
    </w:p>
    <w:p w:rsidR="00191751" w:rsidRPr="0008445E" w:rsidRDefault="00191751" w:rsidP="0008445E">
      <w:pPr>
        <w:ind w:right="-851"/>
        <w:jc w:val="center"/>
        <w:rPr>
          <w:rFonts w:ascii="Tahoma" w:hAnsi="Tahoma" w:cs="Tahoma"/>
          <w:b/>
          <w:sz w:val="24"/>
          <w:szCs w:val="24"/>
        </w:rPr>
      </w:pPr>
      <w:r w:rsidRPr="0008445E">
        <w:rPr>
          <w:rFonts w:ascii="Tahoma" w:hAnsi="Tahoma" w:cs="Tahoma"/>
          <w:b/>
          <w:sz w:val="24"/>
          <w:szCs w:val="24"/>
        </w:rPr>
        <w:t>Отчет</w:t>
      </w:r>
    </w:p>
    <w:p w:rsidR="00191751" w:rsidRPr="0008445E" w:rsidRDefault="00191751" w:rsidP="0008445E">
      <w:pPr>
        <w:ind w:right="-725"/>
        <w:jc w:val="center"/>
        <w:rPr>
          <w:rFonts w:ascii="Tahoma" w:hAnsi="Tahoma" w:cs="Tahoma"/>
          <w:b/>
          <w:sz w:val="24"/>
          <w:szCs w:val="24"/>
        </w:rPr>
      </w:pPr>
      <w:r w:rsidRPr="0008445E">
        <w:rPr>
          <w:rFonts w:ascii="Tahoma" w:hAnsi="Tahoma" w:cs="Tahoma"/>
          <w:b/>
          <w:sz w:val="24"/>
          <w:szCs w:val="24"/>
        </w:rPr>
        <w:t>о работе уполномоченного (доверенного) лица</w:t>
      </w:r>
    </w:p>
    <w:p w:rsidR="00191751" w:rsidRPr="0008445E" w:rsidRDefault="00191751" w:rsidP="0008445E">
      <w:pPr>
        <w:ind w:right="43"/>
        <w:jc w:val="center"/>
        <w:rPr>
          <w:rFonts w:ascii="Tahoma" w:hAnsi="Tahoma" w:cs="Tahoma"/>
          <w:b/>
          <w:sz w:val="24"/>
          <w:szCs w:val="24"/>
        </w:rPr>
      </w:pPr>
      <w:r w:rsidRPr="0008445E">
        <w:rPr>
          <w:rFonts w:ascii="Tahoma" w:hAnsi="Tahoma" w:cs="Tahoma"/>
          <w:b/>
          <w:sz w:val="24"/>
          <w:szCs w:val="24"/>
        </w:rPr>
        <w:t>по охране труда профессионального союза</w:t>
      </w:r>
    </w:p>
    <w:p w:rsidR="00191751" w:rsidRPr="0008445E" w:rsidRDefault="00191751" w:rsidP="0008445E">
      <w:pPr>
        <w:ind w:right="-725"/>
        <w:jc w:val="center"/>
        <w:rPr>
          <w:rFonts w:ascii="Tahoma" w:hAnsi="Tahoma" w:cs="Tahoma"/>
          <w:b/>
          <w:sz w:val="24"/>
          <w:szCs w:val="24"/>
        </w:rPr>
      </w:pPr>
      <w:r w:rsidRPr="0008445E">
        <w:rPr>
          <w:rFonts w:ascii="Tahoma" w:hAnsi="Tahoma" w:cs="Tahoma"/>
          <w:b/>
          <w:sz w:val="24"/>
          <w:szCs w:val="24"/>
        </w:rPr>
        <w:t>за_______год</w:t>
      </w:r>
    </w:p>
    <w:p w:rsidR="00191751" w:rsidRPr="0008445E" w:rsidRDefault="00191751" w:rsidP="00191751">
      <w:pPr>
        <w:ind w:right="-725"/>
        <w:jc w:val="center"/>
        <w:rPr>
          <w:rFonts w:ascii="Tahoma" w:hAnsi="Tahoma" w:cs="Tahoma"/>
        </w:rPr>
      </w:pPr>
      <w:r w:rsidRPr="00710F19">
        <w:rPr>
          <w:sz w:val="26"/>
          <w:szCs w:val="26"/>
        </w:rPr>
        <w:t>__________________________________________________________________</w:t>
      </w:r>
      <w:r w:rsidRPr="0008445E">
        <w:rPr>
          <w:rFonts w:ascii="Tahoma" w:hAnsi="Tahoma" w:cs="Tahoma"/>
        </w:rPr>
        <w:tab/>
        <w:t>_____________________________________________________________</w:t>
      </w:r>
    </w:p>
    <w:p w:rsidR="00191751" w:rsidRPr="0008445E" w:rsidRDefault="00191751" w:rsidP="00191751">
      <w:pPr>
        <w:ind w:right="-725"/>
        <w:jc w:val="center"/>
        <w:rPr>
          <w:rFonts w:ascii="Tahoma" w:hAnsi="Tahoma" w:cs="Tahoma"/>
        </w:rPr>
      </w:pPr>
      <w:r w:rsidRPr="0008445E">
        <w:rPr>
          <w:rFonts w:ascii="Tahoma" w:hAnsi="Tahoma" w:cs="Tahoma"/>
        </w:rPr>
        <w:t>(полное наименование: фамилия, имя, отчество, должность, подразделение (участок)</w:t>
      </w:r>
    </w:p>
    <w:p w:rsidR="00191751" w:rsidRPr="0008445E" w:rsidRDefault="00191751" w:rsidP="00191751">
      <w:pPr>
        <w:ind w:right="-725"/>
        <w:jc w:val="center"/>
        <w:rPr>
          <w:rFonts w:ascii="Tahoma" w:hAnsi="Tahoma" w:cs="Tahoma"/>
        </w:rPr>
      </w:pPr>
    </w:p>
    <w:p w:rsidR="00191751" w:rsidRPr="0008445E" w:rsidRDefault="00191751" w:rsidP="00191751">
      <w:pPr>
        <w:ind w:right="-725"/>
        <w:rPr>
          <w:rFonts w:ascii="Tahoma" w:hAnsi="Tahoma" w:cs="Tahoma"/>
        </w:rPr>
      </w:pPr>
    </w:p>
    <w:p w:rsidR="00191751" w:rsidRPr="0008445E" w:rsidRDefault="00191751" w:rsidP="00191751">
      <w:pPr>
        <w:ind w:right="-725"/>
        <w:rPr>
          <w:rFonts w:ascii="Tahoma" w:hAnsi="Tahoma" w:cs="Tahoma"/>
        </w:rPr>
      </w:pPr>
      <w:r w:rsidRPr="0008445E">
        <w:rPr>
          <w:rFonts w:ascii="Tahoma" w:hAnsi="Tahoma" w:cs="Tahoma"/>
        </w:rPr>
        <w:t xml:space="preserve">       Служебный телефон:  __________</w:t>
      </w:r>
    </w:p>
    <w:p w:rsidR="00191751" w:rsidRPr="0008445E" w:rsidRDefault="00191751" w:rsidP="00191751">
      <w:pPr>
        <w:ind w:left="540" w:right="-725" w:hanging="540"/>
        <w:rPr>
          <w:rFonts w:ascii="Tahoma" w:hAnsi="Tahoma" w:cs="Tahoma"/>
        </w:rPr>
      </w:pPr>
    </w:p>
    <w:tbl>
      <w:tblPr>
        <w:tblStyle w:val="a6"/>
        <w:tblW w:w="9006" w:type="dxa"/>
        <w:tblInd w:w="648" w:type="dxa"/>
        <w:tblLook w:val="01E0" w:firstRow="1" w:lastRow="1" w:firstColumn="1" w:lastColumn="1" w:noHBand="0" w:noVBand="0"/>
      </w:tblPr>
      <w:tblGrid>
        <w:gridCol w:w="540"/>
        <w:gridCol w:w="5580"/>
        <w:gridCol w:w="900"/>
        <w:gridCol w:w="900"/>
        <w:gridCol w:w="1086"/>
      </w:tblGrid>
      <w:tr w:rsidR="00191751" w:rsidRPr="0008445E" w:rsidTr="00191751">
        <w:tc>
          <w:tcPr>
            <w:tcW w:w="540" w:type="dxa"/>
            <w:vMerge w:val="restart"/>
            <w:tcBorders>
              <w:top w:val="single" w:sz="4" w:space="0" w:color="auto"/>
              <w:left w:val="single" w:sz="4" w:space="0" w:color="auto"/>
              <w:bottom w:val="single" w:sz="4" w:space="0" w:color="auto"/>
              <w:right w:val="single" w:sz="4" w:space="0" w:color="auto"/>
            </w:tcBorders>
          </w:tcPr>
          <w:p w:rsidR="00191751" w:rsidRPr="0008445E" w:rsidRDefault="00191751" w:rsidP="00191751">
            <w:pPr>
              <w:ind w:left="180" w:right="-725" w:hanging="180"/>
              <w:rPr>
                <w:rFonts w:ascii="Tahoma" w:hAnsi="Tahoma" w:cs="Tahoma"/>
                <w:sz w:val="18"/>
                <w:szCs w:val="18"/>
              </w:rPr>
            </w:pPr>
          </w:p>
          <w:p w:rsidR="00191751" w:rsidRPr="0008445E" w:rsidRDefault="00191751" w:rsidP="00191751">
            <w:pPr>
              <w:ind w:left="180" w:right="-725" w:hanging="180"/>
              <w:rPr>
                <w:rFonts w:ascii="Tahoma" w:hAnsi="Tahoma" w:cs="Tahoma"/>
                <w:sz w:val="18"/>
                <w:szCs w:val="18"/>
              </w:rPr>
            </w:pPr>
            <w:r w:rsidRPr="0008445E">
              <w:rPr>
                <w:rFonts w:ascii="Tahoma" w:hAnsi="Tahoma" w:cs="Tahoma"/>
                <w:sz w:val="18"/>
                <w:szCs w:val="18"/>
              </w:rPr>
              <w:t>№</w:t>
            </w:r>
          </w:p>
          <w:p w:rsidR="00191751" w:rsidRPr="0008445E" w:rsidRDefault="00191751" w:rsidP="00191751">
            <w:pPr>
              <w:ind w:left="180" w:right="-725" w:hanging="180"/>
              <w:rPr>
                <w:rFonts w:ascii="Tahoma" w:hAnsi="Tahoma" w:cs="Tahoma"/>
                <w:sz w:val="18"/>
                <w:szCs w:val="18"/>
              </w:rPr>
            </w:pPr>
            <w:r w:rsidRPr="0008445E">
              <w:rPr>
                <w:rFonts w:ascii="Tahoma" w:hAnsi="Tahoma" w:cs="Tahoma"/>
                <w:sz w:val="18"/>
                <w:szCs w:val="18"/>
              </w:rPr>
              <w:t>п.п.</w:t>
            </w:r>
          </w:p>
        </w:tc>
        <w:tc>
          <w:tcPr>
            <w:tcW w:w="5580" w:type="dxa"/>
            <w:vMerge w:val="restart"/>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Наименование показателей</w:t>
            </w:r>
          </w:p>
        </w:tc>
        <w:tc>
          <w:tcPr>
            <w:tcW w:w="900" w:type="dxa"/>
            <w:vMerge w:val="restart"/>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2268"/>
              <w:rPr>
                <w:rFonts w:ascii="Tahoma" w:hAnsi="Tahoma" w:cs="Tahoma"/>
                <w:sz w:val="18"/>
                <w:szCs w:val="18"/>
              </w:rPr>
            </w:pPr>
            <w:r w:rsidRPr="0008445E">
              <w:rPr>
                <w:rFonts w:ascii="Tahoma" w:hAnsi="Tahoma" w:cs="Tahoma"/>
                <w:sz w:val="18"/>
                <w:szCs w:val="18"/>
              </w:rPr>
              <w:t xml:space="preserve">Код  </w:t>
            </w:r>
          </w:p>
          <w:p w:rsidR="00191751" w:rsidRPr="0008445E" w:rsidRDefault="00191751" w:rsidP="00191751">
            <w:pPr>
              <w:ind w:right="-2268"/>
              <w:rPr>
                <w:rFonts w:ascii="Tahoma" w:hAnsi="Tahoma" w:cs="Tahoma"/>
                <w:sz w:val="18"/>
                <w:szCs w:val="18"/>
              </w:rPr>
            </w:pPr>
            <w:r w:rsidRPr="0008445E">
              <w:rPr>
                <w:rFonts w:ascii="Tahoma" w:hAnsi="Tahoma" w:cs="Tahoma"/>
                <w:sz w:val="18"/>
                <w:szCs w:val="18"/>
              </w:rPr>
              <w:t>строки</w:t>
            </w:r>
          </w:p>
        </w:tc>
        <w:tc>
          <w:tcPr>
            <w:tcW w:w="1986" w:type="dxa"/>
            <w:gridSpan w:val="2"/>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Период</w:t>
            </w:r>
          </w:p>
        </w:tc>
      </w:tr>
      <w:tr w:rsidR="00191751" w:rsidRPr="0008445E" w:rsidTr="00191751">
        <w:tc>
          <w:tcPr>
            <w:tcW w:w="0" w:type="auto"/>
            <w:vMerge/>
            <w:tcBorders>
              <w:top w:val="single" w:sz="4" w:space="0" w:color="auto"/>
              <w:left w:val="single" w:sz="4" w:space="0" w:color="auto"/>
              <w:bottom w:val="single" w:sz="4" w:space="0" w:color="auto"/>
              <w:right w:val="single" w:sz="4" w:space="0" w:color="auto"/>
            </w:tcBorders>
            <w:vAlign w:val="center"/>
          </w:tcPr>
          <w:p w:rsidR="00191751" w:rsidRPr="0008445E" w:rsidRDefault="00191751" w:rsidP="00191751">
            <w:pPr>
              <w:rPr>
                <w:rFonts w:ascii="Tahoma" w:hAnsi="Tahoma" w:cs="Tahom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1751" w:rsidRPr="0008445E" w:rsidRDefault="00191751" w:rsidP="00191751">
            <w:pPr>
              <w:rPr>
                <w:rFonts w:ascii="Tahoma" w:hAnsi="Tahoma" w:cs="Tahoma"/>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91751" w:rsidRPr="0008445E" w:rsidRDefault="00191751" w:rsidP="00191751">
            <w:pPr>
              <w:rPr>
                <w:rFonts w:ascii="Tahoma" w:hAnsi="Tahoma" w:cs="Tahoma"/>
                <w:sz w:val="18"/>
                <w:szCs w:val="18"/>
              </w:rPr>
            </w:pP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Отчет-</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ный</w:t>
            </w: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Преды-</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дущий</w:t>
            </w: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2</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3</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4</w:t>
            </w: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5</w:t>
            </w: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Проведено проверок (обследований),</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при этом:</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01</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1.1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выявлено нарушений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02</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1.2</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выдано предложений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03</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2.</w:t>
            </w:r>
          </w:p>
          <w:p w:rsidR="00191751" w:rsidRPr="0008445E" w:rsidRDefault="00191751" w:rsidP="00191751">
            <w:pPr>
              <w:ind w:right="-725"/>
              <w:rPr>
                <w:rFonts w:ascii="Tahoma" w:hAnsi="Tahoma" w:cs="Tahoma"/>
                <w:sz w:val="18"/>
                <w:szCs w:val="18"/>
              </w:rPr>
            </w:pP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Количество совместных проверок (обследо-</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ваний):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04</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2.1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со службой охраны труда</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05</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выявлено нарушений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06</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2.2</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в составе комитета (комиссии) по охране </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труда</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07</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выявлено нарушений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08</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2.3</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с техническим инспектором труда</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09</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выявлено нарушений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10</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2.4</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с территориальными органами государствен-</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ного надзора и контроля</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11</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выявлено нарушений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12</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3.</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Количество пунктов мероприятий по охране</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труда коллективного договора (соглашения), реализованных в подразделении по предло-</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жению уполномоченного, %</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13</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4.</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Количество внедренных предложений направ</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ленных на улучшение условий и безопаснос-</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ти труда</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14</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5.</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Количество выданных предложений о при-</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остановке работы в связи с угрозой жизни и</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здоровья работников</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15</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6.</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Состояние травматизма в подразделении:</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х</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х</w:t>
            </w: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х</w:t>
            </w: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6.1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коэффициент частоты (Кч)</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16</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lastRenderedPageBreak/>
              <w:t>6.2</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коэффициент тяжести (Кт)</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17</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7*.</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Уровень  безопасности в структурном подразделении, %</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18</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8.</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Участие в работе комиссий по расследова-</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нию  несчастных случаев, происшедших в подразделении, кол.</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19</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9.</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Количество рассмотренных трудовых споров</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связанных с условиями труда (в составе</w:t>
            </w:r>
          </w:p>
          <w:p w:rsidR="00191751" w:rsidRPr="0008445E" w:rsidRDefault="00191751" w:rsidP="00191751">
            <w:pPr>
              <w:ind w:right="-725"/>
              <w:rPr>
                <w:rFonts w:ascii="Tahoma" w:hAnsi="Tahoma" w:cs="Tahoma"/>
                <w:sz w:val="18"/>
                <w:szCs w:val="18"/>
              </w:rPr>
            </w:pPr>
            <w:r w:rsidRPr="0008445E">
              <w:rPr>
                <w:rFonts w:ascii="Tahoma" w:hAnsi="Tahoma" w:cs="Tahoma"/>
                <w:sz w:val="18"/>
                <w:szCs w:val="18"/>
              </w:rPr>
              <w:t>комиссии), кол.</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20</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10.</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Участие в работе комиссий по испытаниям и приему в эксплуатацию производственных объектов и средств производства, кол.</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21</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p w:rsidR="00191751" w:rsidRPr="0008445E" w:rsidRDefault="00191751" w:rsidP="00191751">
            <w:pPr>
              <w:ind w:right="-725"/>
              <w:rPr>
                <w:rFonts w:ascii="Tahoma" w:hAnsi="Tahoma" w:cs="Tahoma"/>
                <w:sz w:val="18"/>
                <w:szCs w:val="18"/>
              </w:rPr>
            </w:pPr>
          </w:p>
        </w:tc>
      </w:tr>
      <w:tr w:rsidR="00191751" w:rsidRPr="0008445E" w:rsidTr="00191751">
        <w:tc>
          <w:tcPr>
            <w:tcW w:w="54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11.</w:t>
            </w:r>
          </w:p>
        </w:tc>
        <w:tc>
          <w:tcPr>
            <w:tcW w:w="558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Наличие стенда, уголка по охране труда в структурном подразделении, где работает уполномоченный</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r w:rsidRPr="0008445E">
              <w:rPr>
                <w:rFonts w:ascii="Tahoma" w:hAnsi="Tahoma" w:cs="Tahoma"/>
                <w:sz w:val="18"/>
                <w:szCs w:val="18"/>
              </w:rPr>
              <w:t xml:space="preserve">  22</w:t>
            </w:r>
          </w:p>
        </w:tc>
        <w:tc>
          <w:tcPr>
            <w:tcW w:w="900"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c>
          <w:tcPr>
            <w:tcW w:w="1086" w:type="dxa"/>
            <w:tcBorders>
              <w:top w:val="single" w:sz="4" w:space="0" w:color="auto"/>
              <w:left w:val="single" w:sz="4" w:space="0" w:color="auto"/>
              <w:bottom w:val="single" w:sz="4" w:space="0" w:color="auto"/>
              <w:right w:val="single" w:sz="4" w:space="0" w:color="auto"/>
            </w:tcBorders>
          </w:tcPr>
          <w:p w:rsidR="00191751" w:rsidRPr="0008445E" w:rsidRDefault="00191751" w:rsidP="00191751">
            <w:pPr>
              <w:ind w:right="-725"/>
              <w:rPr>
                <w:rFonts w:ascii="Tahoma" w:hAnsi="Tahoma" w:cs="Tahoma"/>
                <w:sz w:val="18"/>
                <w:szCs w:val="18"/>
              </w:rPr>
            </w:pPr>
          </w:p>
        </w:tc>
      </w:tr>
    </w:tbl>
    <w:p w:rsidR="00191751" w:rsidRPr="00710F19" w:rsidRDefault="00191751" w:rsidP="00191751">
      <w:pPr>
        <w:ind w:right="-725"/>
        <w:rPr>
          <w:sz w:val="26"/>
          <w:szCs w:val="26"/>
        </w:rPr>
      </w:pPr>
    </w:p>
    <w:p w:rsidR="00191751" w:rsidRPr="0008445E" w:rsidRDefault="00191751" w:rsidP="00191751">
      <w:pPr>
        <w:ind w:right="-725"/>
        <w:rPr>
          <w:rFonts w:ascii="Tahoma" w:hAnsi="Tahoma" w:cs="Tahoma"/>
        </w:rPr>
      </w:pPr>
      <w:r w:rsidRPr="0008445E">
        <w:rPr>
          <w:rFonts w:ascii="Tahoma" w:hAnsi="Tahoma" w:cs="Tahoma"/>
        </w:rPr>
        <w:t>Приложение: Пояснительная записка на______листах.</w:t>
      </w:r>
    </w:p>
    <w:p w:rsidR="00191751" w:rsidRPr="0008445E" w:rsidRDefault="00191751" w:rsidP="00191751">
      <w:pPr>
        <w:ind w:right="-725"/>
        <w:rPr>
          <w:rFonts w:ascii="Tahoma" w:hAnsi="Tahoma" w:cs="Tahoma"/>
        </w:rPr>
      </w:pPr>
    </w:p>
    <w:p w:rsidR="00191751" w:rsidRPr="0008445E" w:rsidRDefault="00191751" w:rsidP="00191751">
      <w:pPr>
        <w:ind w:right="-725"/>
        <w:rPr>
          <w:rFonts w:ascii="Tahoma" w:hAnsi="Tahoma" w:cs="Tahoma"/>
        </w:rPr>
      </w:pPr>
      <w:r w:rsidRPr="0008445E">
        <w:rPr>
          <w:rFonts w:ascii="Tahoma" w:hAnsi="Tahoma" w:cs="Tahoma"/>
        </w:rPr>
        <w:t>«____ » __________200_ г.</w:t>
      </w:r>
    </w:p>
    <w:p w:rsidR="00191751" w:rsidRPr="0008445E" w:rsidRDefault="00191751" w:rsidP="00191751">
      <w:pPr>
        <w:ind w:right="-725"/>
        <w:rPr>
          <w:rFonts w:ascii="Tahoma" w:hAnsi="Tahoma" w:cs="Tahoma"/>
        </w:rPr>
      </w:pPr>
    </w:p>
    <w:p w:rsidR="00191751" w:rsidRPr="0008445E" w:rsidRDefault="00191751" w:rsidP="00191751">
      <w:pPr>
        <w:ind w:right="-725"/>
        <w:rPr>
          <w:rFonts w:ascii="Tahoma" w:hAnsi="Tahoma" w:cs="Tahoma"/>
        </w:rPr>
      </w:pPr>
      <w:r w:rsidRPr="0008445E">
        <w:rPr>
          <w:rFonts w:ascii="Tahoma" w:hAnsi="Tahoma" w:cs="Tahoma"/>
        </w:rPr>
        <w:t xml:space="preserve">Уполномоченный </w:t>
      </w:r>
    </w:p>
    <w:p w:rsidR="00191751" w:rsidRPr="0008445E" w:rsidRDefault="00191751" w:rsidP="00191751">
      <w:pPr>
        <w:ind w:right="-725"/>
        <w:rPr>
          <w:rFonts w:ascii="Tahoma" w:hAnsi="Tahoma" w:cs="Tahoma"/>
        </w:rPr>
      </w:pPr>
      <w:r w:rsidRPr="0008445E">
        <w:rPr>
          <w:rFonts w:ascii="Tahoma" w:hAnsi="Tahoma" w:cs="Tahoma"/>
        </w:rPr>
        <w:t>(доверенное) лицо по охране труда          ________________          ____________</w:t>
      </w:r>
    </w:p>
    <w:p w:rsidR="00191751" w:rsidRPr="0008445E" w:rsidRDefault="00191751" w:rsidP="00191751">
      <w:pPr>
        <w:ind w:right="-725"/>
        <w:rPr>
          <w:rFonts w:ascii="Tahoma" w:hAnsi="Tahoma" w:cs="Tahoma"/>
        </w:rPr>
      </w:pPr>
      <w:r w:rsidRPr="0008445E">
        <w:rPr>
          <w:rFonts w:ascii="Tahoma" w:hAnsi="Tahoma" w:cs="Tahoma"/>
        </w:rPr>
        <w:t xml:space="preserve">                                                                                                     (подпись)                                (Ф.И.О.)</w:t>
      </w:r>
    </w:p>
    <w:p w:rsidR="00191751" w:rsidRPr="00A4465C" w:rsidRDefault="00191751" w:rsidP="00191751">
      <w:pPr>
        <w:ind w:right="-725"/>
        <w:rPr>
          <w:sz w:val="28"/>
          <w:szCs w:val="28"/>
        </w:rPr>
      </w:pPr>
    </w:p>
    <w:p w:rsidR="00191751" w:rsidRPr="0008445E" w:rsidRDefault="00191751" w:rsidP="00191751">
      <w:pPr>
        <w:ind w:right="43"/>
        <w:jc w:val="center"/>
        <w:rPr>
          <w:rFonts w:ascii="Tahoma" w:hAnsi="Tahoma" w:cs="Tahoma"/>
          <w:b/>
          <w:sz w:val="24"/>
          <w:szCs w:val="24"/>
        </w:rPr>
      </w:pPr>
    </w:p>
    <w:p w:rsidR="00191751" w:rsidRPr="0008445E" w:rsidRDefault="00191751" w:rsidP="00191751">
      <w:pPr>
        <w:ind w:right="43"/>
        <w:jc w:val="center"/>
        <w:rPr>
          <w:rFonts w:ascii="Tahoma" w:hAnsi="Tahoma" w:cs="Tahoma"/>
          <w:b/>
          <w:sz w:val="24"/>
          <w:szCs w:val="24"/>
        </w:rPr>
      </w:pPr>
      <w:r w:rsidRPr="0008445E">
        <w:rPr>
          <w:rFonts w:ascii="Tahoma" w:hAnsi="Tahoma" w:cs="Tahoma"/>
          <w:b/>
          <w:sz w:val="24"/>
          <w:szCs w:val="24"/>
        </w:rPr>
        <w:t>Порядок заполнения формы отчетности</w:t>
      </w:r>
    </w:p>
    <w:p w:rsidR="00191751" w:rsidRPr="00A4465C" w:rsidRDefault="00191751" w:rsidP="00191751">
      <w:pPr>
        <w:ind w:right="43"/>
        <w:jc w:val="both"/>
        <w:rPr>
          <w:sz w:val="26"/>
          <w:szCs w:val="26"/>
        </w:rPr>
      </w:pPr>
    </w:p>
    <w:p w:rsidR="00191751" w:rsidRPr="0008445E" w:rsidRDefault="00191751" w:rsidP="0008445E">
      <w:pPr>
        <w:ind w:right="43" w:firstLine="708"/>
        <w:jc w:val="both"/>
        <w:rPr>
          <w:rFonts w:ascii="Tahoma" w:hAnsi="Tahoma" w:cs="Tahoma"/>
        </w:rPr>
      </w:pPr>
      <w:r w:rsidRPr="0008445E">
        <w:rPr>
          <w:rFonts w:ascii="Tahoma" w:hAnsi="Tahoma" w:cs="Tahoma"/>
        </w:rPr>
        <w:t>1. В пункте 1 учитывается количество проверок (обследований), проведенных непосредственно уполномоченным (доверенным) лицом по охране труда профессионального союза (далее - уполномоченным).</w:t>
      </w:r>
    </w:p>
    <w:p w:rsidR="00191751" w:rsidRPr="0008445E" w:rsidRDefault="00191751" w:rsidP="0008445E">
      <w:pPr>
        <w:ind w:right="43" w:firstLine="708"/>
        <w:jc w:val="both"/>
        <w:rPr>
          <w:rFonts w:ascii="Tahoma" w:hAnsi="Tahoma" w:cs="Tahoma"/>
        </w:rPr>
      </w:pPr>
      <w:r w:rsidRPr="0008445E">
        <w:rPr>
          <w:rFonts w:ascii="Tahoma" w:hAnsi="Tahoma" w:cs="Tahoma"/>
        </w:rPr>
        <w:t>2. В пункте 1.1 указывается количество выявленных нарушений, зафиксированных в журналах, дневниках и других документах, установленной формы.</w:t>
      </w:r>
    </w:p>
    <w:p w:rsidR="00191751" w:rsidRPr="0008445E" w:rsidRDefault="00191751" w:rsidP="0008445E">
      <w:pPr>
        <w:ind w:right="43" w:firstLine="708"/>
        <w:jc w:val="both"/>
        <w:rPr>
          <w:rFonts w:ascii="Tahoma" w:hAnsi="Tahoma" w:cs="Tahoma"/>
        </w:rPr>
      </w:pPr>
      <w:r w:rsidRPr="0008445E">
        <w:rPr>
          <w:rFonts w:ascii="Tahoma" w:hAnsi="Tahoma" w:cs="Tahoma"/>
        </w:rPr>
        <w:t>3. В пункте 1.2 учитывается количество выданных уполномоченным предложений  установленной формы (приложение № 2).</w:t>
      </w:r>
    </w:p>
    <w:p w:rsidR="00191751" w:rsidRPr="0008445E" w:rsidRDefault="00191751" w:rsidP="0008445E">
      <w:pPr>
        <w:ind w:right="43" w:firstLine="708"/>
        <w:jc w:val="both"/>
        <w:rPr>
          <w:rFonts w:ascii="Tahoma" w:hAnsi="Tahoma" w:cs="Tahoma"/>
        </w:rPr>
      </w:pPr>
      <w:r w:rsidRPr="0008445E">
        <w:rPr>
          <w:rFonts w:ascii="Tahoma" w:hAnsi="Tahoma" w:cs="Tahoma"/>
        </w:rPr>
        <w:t>4. В пункте 2.1 учитываются совместные проверки и выявленные нарушения со службой охраны труда (не учитываются проверки, проведенные непосредственно службой охраны труда).</w:t>
      </w:r>
    </w:p>
    <w:p w:rsidR="00191751" w:rsidRPr="0008445E" w:rsidRDefault="00191751" w:rsidP="0008445E">
      <w:pPr>
        <w:ind w:right="43" w:firstLine="708"/>
        <w:jc w:val="both"/>
        <w:rPr>
          <w:rFonts w:ascii="Tahoma" w:hAnsi="Tahoma" w:cs="Tahoma"/>
        </w:rPr>
      </w:pPr>
      <w:r w:rsidRPr="0008445E">
        <w:rPr>
          <w:rFonts w:ascii="Tahoma" w:hAnsi="Tahoma" w:cs="Tahoma"/>
        </w:rPr>
        <w:t xml:space="preserve">5. В пункте 2.2 учитываются совместные проверки (обследования) и выявленные при этом нарушения в составе комитета (комиссии) по охране труда. </w:t>
      </w:r>
    </w:p>
    <w:p w:rsidR="00191751" w:rsidRPr="0008445E" w:rsidRDefault="00191751" w:rsidP="0008445E">
      <w:pPr>
        <w:ind w:right="43" w:firstLine="708"/>
        <w:jc w:val="both"/>
        <w:rPr>
          <w:rFonts w:ascii="Tahoma" w:hAnsi="Tahoma" w:cs="Tahoma"/>
        </w:rPr>
      </w:pPr>
      <w:r w:rsidRPr="0008445E">
        <w:rPr>
          <w:rFonts w:ascii="Tahoma" w:hAnsi="Tahoma" w:cs="Tahoma"/>
        </w:rPr>
        <w:t>6. В пункте 2.3 указывается количество проверок (обследований) и выявленных нарушений совместно со штатными техническими инспекторами труда.</w:t>
      </w:r>
    </w:p>
    <w:p w:rsidR="00191751" w:rsidRPr="0008445E" w:rsidRDefault="00191751" w:rsidP="0008445E">
      <w:pPr>
        <w:ind w:right="43" w:firstLine="708"/>
        <w:jc w:val="both"/>
        <w:rPr>
          <w:rFonts w:ascii="Tahoma" w:hAnsi="Tahoma" w:cs="Tahoma"/>
        </w:rPr>
      </w:pPr>
      <w:r w:rsidRPr="0008445E">
        <w:rPr>
          <w:rFonts w:ascii="Tahoma" w:hAnsi="Tahoma" w:cs="Tahoma"/>
        </w:rPr>
        <w:t>7. В пункте 2.4 отражается количество совместных проверок (обследований) и выявленных нарушений с государственной инспекцией труда и другими органами исполнительной власти, осуществляющими функции по контролю и надзору в установленной сфере деятельности.</w:t>
      </w:r>
    </w:p>
    <w:p w:rsidR="00191751" w:rsidRPr="0008445E" w:rsidRDefault="00191751" w:rsidP="0008445E">
      <w:pPr>
        <w:ind w:right="43" w:firstLine="708"/>
        <w:jc w:val="both"/>
        <w:rPr>
          <w:rFonts w:ascii="Tahoma" w:hAnsi="Tahoma" w:cs="Tahoma"/>
        </w:rPr>
      </w:pPr>
      <w:r w:rsidRPr="0008445E">
        <w:rPr>
          <w:rFonts w:ascii="Tahoma" w:hAnsi="Tahoma" w:cs="Tahoma"/>
        </w:rPr>
        <w:t>8. В пункте 3 указывается уровень реализации мероприятий по охране труда коллективного договора (соглашения) по предложениям уполномоченного   (в процентах).</w:t>
      </w:r>
    </w:p>
    <w:p w:rsidR="00191751" w:rsidRPr="0008445E" w:rsidRDefault="00191751" w:rsidP="0008445E">
      <w:pPr>
        <w:ind w:right="43" w:firstLine="708"/>
        <w:jc w:val="both"/>
        <w:rPr>
          <w:rFonts w:ascii="Tahoma" w:hAnsi="Tahoma" w:cs="Tahoma"/>
        </w:rPr>
      </w:pPr>
      <w:r w:rsidRPr="0008445E">
        <w:rPr>
          <w:rFonts w:ascii="Tahoma" w:hAnsi="Tahoma" w:cs="Tahoma"/>
        </w:rPr>
        <w:t>9. В пункте 4 фиксируется количество внедренных предложений, направленных на улучшение условий и безопасности труда, которые были внесены уполномоченным.</w:t>
      </w:r>
    </w:p>
    <w:p w:rsidR="00191751" w:rsidRPr="0008445E" w:rsidRDefault="00191751" w:rsidP="0008445E">
      <w:pPr>
        <w:ind w:right="43" w:firstLine="708"/>
        <w:jc w:val="both"/>
        <w:rPr>
          <w:rFonts w:ascii="Tahoma" w:hAnsi="Tahoma" w:cs="Tahoma"/>
        </w:rPr>
      </w:pPr>
      <w:r w:rsidRPr="0008445E">
        <w:rPr>
          <w:rFonts w:ascii="Tahoma" w:hAnsi="Tahoma" w:cs="Tahoma"/>
        </w:rPr>
        <w:t>10. В пункте 5 указывается количество предложений о приостановке работы в связи с угрозой жизни и здоровья работников, оформленных по установленной форме (приложение № 2).</w:t>
      </w:r>
    </w:p>
    <w:p w:rsidR="00191751" w:rsidRPr="0008445E" w:rsidRDefault="00191751" w:rsidP="0008445E">
      <w:pPr>
        <w:ind w:right="43" w:firstLine="708"/>
        <w:jc w:val="both"/>
        <w:rPr>
          <w:rFonts w:ascii="Tahoma" w:hAnsi="Tahoma" w:cs="Tahoma"/>
        </w:rPr>
      </w:pPr>
      <w:r w:rsidRPr="0008445E">
        <w:rPr>
          <w:rFonts w:ascii="Tahoma" w:hAnsi="Tahoma" w:cs="Tahoma"/>
        </w:rPr>
        <w:t>11. В пунктах 6.1, 6.2 численные значения коэффициентов частоты (Кч) и тяжести (Кт) определяются совместно со службой охраны труда для участка (подразделения), где работает уполномоченный.</w:t>
      </w:r>
    </w:p>
    <w:p w:rsidR="00191751" w:rsidRPr="0008445E" w:rsidRDefault="00191751" w:rsidP="0008445E">
      <w:pPr>
        <w:ind w:right="43" w:firstLine="708"/>
        <w:jc w:val="both"/>
        <w:rPr>
          <w:rFonts w:ascii="Tahoma" w:hAnsi="Tahoma" w:cs="Tahoma"/>
        </w:rPr>
      </w:pPr>
      <w:r w:rsidRPr="0008445E">
        <w:rPr>
          <w:rFonts w:ascii="Tahoma" w:hAnsi="Tahoma" w:cs="Tahoma"/>
        </w:rPr>
        <w:t>12. Пункт 7 заполняется в том случае, если на предприятии (структурном подразделении) внедрена система оценки уровня безопасности, основанная на методе наблюдения, охватывающем важнейшие составляющие части безопасности труда.</w:t>
      </w:r>
    </w:p>
    <w:p w:rsidR="00191751" w:rsidRPr="0008445E" w:rsidRDefault="00191751" w:rsidP="0008445E">
      <w:pPr>
        <w:ind w:right="43" w:firstLine="708"/>
        <w:jc w:val="both"/>
        <w:rPr>
          <w:rFonts w:ascii="Tahoma" w:hAnsi="Tahoma" w:cs="Tahoma"/>
        </w:rPr>
      </w:pPr>
      <w:r w:rsidRPr="0008445E">
        <w:rPr>
          <w:rFonts w:ascii="Tahoma" w:hAnsi="Tahoma" w:cs="Tahoma"/>
        </w:rPr>
        <w:t>13. В пункте 8 указывается количество несчастных случаев на производстве, в расследовании которых принимал участие уполномоченный в качестве члена комиссии.</w:t>
      </w:r>
    </w:p>
    <w:p w:rsidR="00191751" w:rsidRPr="0008445E" w:rsidRDefault="00191751" w:rsidP="0008445E">
      <w:pPr>
        <w:ind w:right="43" w:firstLine="708"/>
        <w:jc w:val="both"/>
        <w:rPr>
          <w:rFonts w:ascii="Tahoma" w:hAnsi="Tahoma" w:cs="Tahoma"/>
        </w:rPr>
      </w:pPr>
      <w:r w:rsidRPr="0008445E">
        <w:rPr>
          <w:rFonts w:ascii="Tahoma" w:hAnsi="Tahoma" w:cs="Tahoma"/>
        </w:rPr>
        <w:t>14. В пункте 9 указывается количество трудовых споров по вопросам  условий и охраны труда, в разрешении которых принимал участие уполномоченный в качестве члена комиссии.</w:t>
      </w:r>
    </w:p>
    <w:p w:rsidR="00191751" w:rsidRPr="0008445E" w:rsidRDefault="00191751" w:rsidP="0008445E">
      <w:pPr>
        <w:ind w:right="43" w:firstLine="708"/>
        <w:jc w:val="both"/>
        <w:rPr>
          <w:rFonts w:ascii="Tahoma" w:hAnsi="Tahoma" w:cs="Tahoma"/>
        </w:rPr>
      </w:pPr>
      <w:r w:rsidRPr="0008445E">
        <w:rPr>
          <w:rFonts w:ascii="Tahoma" w:hAnsi="Tahoma" w:cs="Tahoma"/>
        </w:rPr>
        <w:t>15.  Пункт 10 заполняется на основании актов  приемочных комиссий.</w:t>
      </w:r>
    </w:p>
    <w:p w:rsidR="00191751" w:rsidRPr="0008445E" w:rsidRDefault="00191751" w:rsidP="0008445E">
      <w:pPr>
        <w:ind w:right="43" w:firstLine="708"/>
        <w:jc w:val="both"/>
        <w:rPr>
          <w:rFonts w:ascii="Tahoma" w:hAnsi="Tahoma" w:cs="Tahoma"/>
        </w:rPr>
      </w:pPr>
      <w:r w:rsidRPr="0008445E">
        <w:rPr>
          <w:rFonts w:ascii="Tahoma" w:hAnsi="Tahoma" w:cs="Tahoma"/>
        </w:rPr>
        <w:t>16. В пункте 11 отражается наличие стенда, уголка по охране труда на участке (цехе), содержащего информацию о деятельности уполномоченного (ых) подразделения.</w:t>
      </w:r>
    </w:p>
    <w:p w:rsidR="00191751" w:rsidRDefault="00191751" w:rsidP="00191751">
      <w:pPr>
        <w:ind w:right="43"/>
        <w:jc w:val="both"/>
        <w:rPr>
          <w:sz w:val="26"/>
          <w:szCs w:val="26"/>
        </w:rPr>
      </w:pPr>
    </w:p>
    <w:p w:rsidR="0008445E" w:rsidRPr="00A4465C" w:rsidRDefault="0008445E" w:rsidP="00191751">
      <w:pPr>
        <w:ind w:right="43"/>
        <w:jc w:val="both"/>
        <w:rPr>
          <w:sz w:val="26"/>
          <w:szCs w:val="26"/>
        </w:rPr>
      </w:pPr>
    </w:p>
    <w:p w:rsidR="00191751" w:rsidRPr="0008445E" w:rsidRDefault="00191751" w:rsidP="0008445E">
      <w:pPr>
        <w:ind w:right="43" w:firstLine="709"/>
        <w:jc w:val="both"/>
        <w:rPr>
          <w:rFonts w:ascii="Tahoma" w:hAnsi="Tahoma" w:cs="Tahoma"/>
          <w:b/>
          <w:sz w:val="22"/>
          <w:szCs w:val="22"/>
        </w:rPr>
      </w:pPr>
      <w:r w:rsidRPr="00A4465C">
        <w:rPr>
          <w:sz w:val="26"/>
          <w:szCs w:val="26"/>
        </w:rPr>
        <w:lastRenderedPageBreak/>
        <w:tab/>
      </w:r>
      <w:r w:rsidRPr="00A4465C">
        <w:rPr>
          <w:sz w:val="26"/>
          <w:szCs w:val="26"/>
        </w:rPr>
        <w:tab/>
      </w:r>
      <w:r w:rsidRPr="00A4465C">
        <w:rPr>
          <w:sz w:val="26"/>
          <w:szCs w:val="26"/>
        </w:rPr>
        <w:tab/>
      </w:r>
      <w:r w:rsidRPr="00A4465C">
        <w:rPr>
          <w:sz w:val="26"/>
          <w:szCs w:val="26"/>
        </w:rPr>
        <w:tab/>
      </w:r>
      <w:r w:rsidRPr="0008445E">
        <w:rPr>
          <w:rFonts w:ascii="Tahoma" w:hAnsi="Tahoma" w:cs="Tahoma"/>
          <w:b/>
          <w:sz w:val="22"/>
          <w:szCs w:val="22"/>
        </w:rPr>
        <w:t>Пояснительная записка</w:t>
      </w:r>
    </w:p>
    <w:p w:rsidR="00191751" w:rsidRPr="0008445E" w:rsidRDefault="00191751" w:rsidP="0008445E">
      <w:pPr>
        <w:ind w:right="43" w:firstLine="709"/>
        <w:jc w:val="both"/>
        <w:rPr>
          <w:rFonts w:ascii="Tahoma" w:hAnsi="Tahoma" w:cs="Tahoma"/>
        </w:rPr>
      </w:pPr>
    </w:p>
    <w:p w:rsidR="00191751" w:rsidRPr="0008445E" w:rsidRDefault="00191751" w:rsidP="0008445E">
      <w:pPr>
        <w:ind w:right="43" w:firstLine="709"/>
        <w:jc w:val="both"/>
        <w:rPr>
          <w:rFonts w:ascii="Tahoma" w:hAnsi="Tahoma" w:cs="Tahoma"/>
        </w:rPr>
      </w:pPr>
      <w:r w:rsidRPr="0008445E">
        <w:rPr>
          <w:rFonts w:ascii="Tahoma" w:hAnsi="Tahoma" w:cs="Tahoma"/>
        </w:rPr>
        <w:t>В пояснительной записке к цифровому материалу (форма 1-У) необходимо привести примеры работы уполномоченного по направлениям его деятельности. В записке отразить тематические проверки и обследования состояния зданий, сооружений, оборудования на соответствие их требованиям охраны труда;  санитарно-бытовых помещений; рабочих мест на предмет обеспечения работников средствами индивидуальной и коллективной защиты; по выполнению мероприятий, предусмотренных коллективными договорами и соглашениями и др.</w:t>
      </w:r>
    </w:p>
    <w:p w:rsidR="00191751" w:rsidRPr="0008445E" w:rsidRDefault="00191751" w:rsidP="0008445E">
      <w:pPr>
        <w:ind w:right="43" w:firstLine="709"/>
        <w:jc w:val="both"/>
        <w:rPr>
          <w:rFonts w:ascii="Tahoma" w:hAnsi="Tahoma" w:cs="Tahoma"/>
        </w:rPr>
      </w:pPr>
      <w:r w:rsidRPr="0008445E">
        <w:rPr>
          <w:rFonts w:ascii="Tahoma" w:hAnsi="Tahoma" w:cs="Tahoma"/>
        </w:rPr>
        <w:t>А также в записке отразить результаты проверок, обследований, наблюдений (с кем проводились, характерные нарушения,  приведение конкретных примеров).</w:t>
      </w:r>
    </w:p>
    <w:p w:rsidR="00B13586" w:rsidRDefault="00191751" w:rsidP="00191751">
      <w:pPr>
        <w:ind w:left="4956"/>
        <w:rPr>
          <w:sz w:val="28"/>
          <w:szCs w:val="28"/>
        </w:rPr>
      </w:pPr>
      <w:r w:rsidRPr="004C7101">
        <w:rPr>
          <w:sz w:val="28"/>
          <w:szCs w:val="28"/>
        </w:rPr>
        <w:t xml:space="preserve">                            </w:t>
      </w:r>
    </w:p>
    <w:p w:rsidR="00191751" w:rsidRPr="0008445E" w:rsidRDefault="00191751" w:rsidP="0008445E">
      <w:pPr>
        <w:ind w:left="4956"/>
        <w:jc w:val="right"/>
        <w:rPr>
          <w:rFonts w:ascii="Tahoma" w:hAnsi="Tahoma" w:cs="Tahoma"/>
          <w:i/>
          <w:sz w:val="16"/>
          <w:szCs w:val="16"/>
        </w:rPr>
      </w:pPr>
      <w:r w:rsidRPr="0008445E">
        <w:rPr>
          <w:rFonts w:ascii="Tahoma" w:hAnsi="Tahoma" w:cs="Tahoma"/>
          <w:i/>
          <w:sz w:val="16"/>
          <w:szCs w:val="16"/>
        </w:rPr>
        <w:t>Приложение № 2</w:t>
      </w:r>
    </w:p>
    <w:p w:rsidR="00191751" w:rsidRPr="0008445E" w:rsidRDefault="00191751" w:rsidP="0008445E">
      <w:pPr>
        <w:jc w:val="right"/>
        <w:rPr>
          <w:rFonts w:ascii="Tahoma" w:hAnsi="Tahoma" w:cs="Tahoma"/>
          <w:i/>
          <w:sz w:val="16"/>
          <w:szCs w:val="16"/>
        </w:rPr>
      </w:pP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t xml:space="preserve">          к Типовому положению об уполномоченном</w:t>
      </w:r>
    </w:p>
    <w:p w:rsidR="00191751" w:rsidRPr="0008445E" w:rsidRDefault="00191751" w:rsidP="0008445E">
      <w:pPr>
        <w:jc w:val="right"/>
        <w:rPr>
          <w:rFonts w:ascii="Tahoma" w:hAnsi="Tahoma" w:cs="Tahoma"/>
          <w:i/>
          <w:sz w:val="16"/>
          <w:szCs w:val="16"/>
        </w:rPr>
      </w:pP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t xml:space="preserve">                                      (доверенном) лице по охране труда </w:t>
      </w:r>
    </w:p>
    <w:p w:rsidR="00191751" w:rsidRPr="0008445E" w:rsidRDefault="00191751" w:rsidP="0008445E">
      <w:pPr>
        <w:ind w:left="4956"/>
        <w:jc w:val="right"/>
        <w:rPr>
          <w:rFonts w:ascii="Tahoma" w:hAnsi="Tahoma" w:cs="Tahoma"/>
          <w:i/>
          <w:sz w:val="16"/>
          <w:szCs w:val="16"/>
        </w:rPr>
      </w:pPr>
      <w:r w:rsidRPr="0008445E">
        <w:rPr>
          <w:rFonts w:ascii="Tahoma" w:hAnsi="Tahoma" w:cs="Tahoma"/>
          <w:i/>
          <w:sz w:val="16"/>
          <w:szCs w:val="16"/>
        </w:rPr>
        <w:t xml:space="preserve">          профессионального союза</w:t>
      </w:r>
    </w:p>
    <w:p w:rsidR="00191751" w:rsidRPr="004C7101" w:rsidRDefault="00191751" w:rsidP="00191751"/>
    <w:p w:rsidR="00191751" w:rsidRPr="0008445E" w:rsidRDefault="00191751" w:rsidP="00191751">
      <w:pPr>
        <w:rPr>
          <w:b/>
          <w:sz w:val="22"/>
          <w:szCs w:val="22"/>
        </w:rPr>
      </w:pPr>
      <w:r w:rsidRPr="004C7101">
        <w:t xml:space="preserve">    </w:t>
      </w:r>
      <w:r w:rsidRPr="004C7101">
        <w:tab/>
      </w:r>
      <w:r w:rsidRPr="004C7101">
        <w:rPr>
          <w:b/>
        </w:rPr>
        <w:tab/>
      </w:r>
      <w:r w:rsidRPr="004C7101">
        <w:rPr>
          <w:b/>
        </w:rPr>
        <w:tab/>
      </w:r>
      <w:r w:rsidRPr="0008445E">
        <w:rPr>
          <w:b/>
        </w:rPr>
        <w:t xml:space="preserve">                          </w:t>
      </w:r>
      <w:r w:rsidRPr="0008445E">
        <w:rPr>
          <w:b/>
          <w:sz w:val="22"/>
          <w:szCs w:val="22"/>
        </w:rPr>
        <w:t xml:space="preserve">ПРЕДЛОЖЕНИЕ </w:t>
      </w:r>
    </w:p>
    <w:p w:rsidR="00191751" w:rsidRPr="0008445E" w:rsidRDefault="00191751" w:rsidP="00191751">
      <w:pPr>
        <w:rPr>
          <w:b/>
          <w:sz w:val="22"/>
          <w:szCs w:val="22"/>
        </w:rPr>
      </w:pPr>
      <w:r w:rsidRPr="0008445E">
        <w:rPr>
          <w:b/>
          <w:sz w:val="22"/>
          <w:szCs w:val="22"/>
        </w:rPr>
        <w:tab/>
        <w:t xml:space="preserve">УПОЛНОМОЧЕННОГО (ДОВЕРЕННОГО) ЛИЦА ПО ОХРАНЕ ТРУДА </w:t>
      </w:r>
    </w:p>
    <w:p w:rsidR="00191751" w:rsidRPr="0008445E" w:rsidRDefault="00191751" w:rsidP="00191751">
      <w:pPr>
        <w:rPr>
          <w:b/>
          <w:sz w:val="22"/>
          <w:szCs w:val="22"/>
        </w:rPr>
      </w:pPr>
      <w:r w:rsidRPr="0008445E">
        <w:rPr>
          <w:b/>
          <w:sz w:val="22"/>
          <w:szCs w:val="22"/>
        </w:rPr>
        <w:tab/>
      </w:r>
      <w:r w:rsidRPr="0008445E">
        <w:rPr>
          <w:b/>
          <w:sz w:val="22"/>
          <w:szCs w:val="22"/>
        </w:rPr>
        <w:tab/>
      </w:r>
      <w:r w:rsidRPr="0008445E">
        <w:rPr>
          <w:b/>
          <w:sz w:val="22"/>
          <w:szCs w:val="22"/>
        </w:rPr>
        <w:tab/>
        <w:t xml:space="preserve">           ПРОФЕССИОНАЛЬНОГО СОЮЗА</w:t>
      </w:r>
    </w:p>
    <w:p w:rsidR="00191751" w:rsidRPr="0008445E" w:rsidRDefault="00191751" w:rsidP="00191751">
      <w:pPr>
        <w:rPr>
          <w:rFonts w:ascii="Tahoma" w:hAnsi="Tahoma" w:cs="Tahoma"/>
          <w:sz w:val="22"/>
          <w:szCs w:val="22"/>
        </w:rPr>
      </w:pPr>
    </w:p>
    <w:p w:rsidR="00191751" w:rsidRPr="004C7101" w:rsidRDefault="00191751" w:rsidP="00191751">
      <w:r>
        <w:t xml:space="preserve">                                  </w:t>
      </w:r>
      <w:r w:rsidRPr="004C7101">
        <w:t xml:space="preserve">________________       </w:t>
      </w:r>
      <w:r>
        <w:t xml:space="preserve">                        </w:t>
      </w:r>
      <w:r w:rsidRPr="004C7101">
        <w:t xml:space="preserve">  № ________</w:t>
      </w:r>
    </w:p>
    <w:p w:rsidR="00191751" w:rsidRPr="004C7101" w:rsidRDefault="00191751" w:rsidP="00191751">
      <w:pPr>
        <w:jc w:val="center"/>
      </w:pPr>
      <w:r w:rsidRPr="004C7101">
        <w:t>(число, месяц, год)                                (рег. номер)</w:t>
      </w:r>
    </w:p>
    <w:p w:rsidR="00191751" w:rsidRPr="004C7101" w:rsidRDefault="00191751" w:rsidP="00191751">
      <w:pPr>
        <w:jc w:val="center"/>
      </w:pPr>
    </w:p>
    <w:p w:rsidR="00191751" w:rsidRPr="004C7101" w:rsidRDefault="00191751" w:rsidP="00191751">
      <w:r w:rsidRPr="004C7101">
        <w:t>Кому______________________________________________________________</w:t>
      </w:r>
    </w:p>
    <w:p w:rsidR="00191751" w:rsidRPr="004C7101" w:rsidRDefault="00191751" w:rsidP="00191751">
      <w:pPr>
        <w:pBdr>
          <w:bottom w:val="single" w:sz="12" w:space="19" w:color="auto"/>
        </w:pBdr>
      </w:pPr>
      <w:r w:rsidRPr="004C7101">
        <w:t xml:space="preserve">                                                                                             (должность, Ф.И.О.)</w:t>
      </w:r>
    </w:p>
    <w:p w:rsidR="00191751" w:rsidRPr="004C7101" w:rsidRDefault="00191751" w:rsidP="00191751">
      <w:pPr>
        <w:pBdr>
          <w:bottom w:val="single" w:sz="12" w:space="18" w:color="auto"/>
        </w:pBdr>
      </w:pPr>
    </w:p>
    <w:p w:rsidR="00191751" w:rsidRPr="004C7101" w:rsidRDefault="00191751" w:rsidP="00191751">
      <w:r w:rsidRPr="004C7101">
        <w:tab/>
      </w:r>
      <w:r w:rsidRPr="004C7101">
        <w:tab/>
      </w:r>
      <w:r w:rsidRPr="004C7101">
        <w:tab/>
      </w:r>
      <w:r w:rsidRPr="004C7101">
        <w:tab/>
        <w:t>(наименование структурного подразделения)</w:t>
      </w:r>
    </w:p>
    <w:p w:rsidR="00191751" w:rsidRPr="004C7101" w:rsidRDefault="00191751" w:rsidP="00191751">
      <w:pPr>
        <w:spacing w:line="360" w:lineRule="auto"/>
      </w:pPr>
    </w:p>
    <w:p w:rsidR="00191751" w:rsidRPr="004C7101" w:rsidRDefault="00191751" w:rsidP="00191751">
      <w:pPr>
        <w:spacing w:line="360" w:lineRule="auto"/>
      </w:pPr>
      <w:r w:rsidRPr="004C7101">
        <w:t>В соответствии с____________________________________________________</w:t>
      </w:r>
    </w:p>
    <w:p w:rsidR="00191751" w:rsidRPr="004C7101" w:rsidRDefault="00191751" w:rsidP="00191751">
      <w:pPr>
        <w:jc w:val="center"/>
      </w:pPr>
      <w:r w:rsidRPr="004C7101">
        <w:t>_______________________________________________________________  _________________________________________________________________</w:t>
      </w:r>
    </w:p>
    <w:p w:rsidR="00191751" w:rsidRPr="004C7101" w:rsidRDefault="00191751" w:rsidP="00191751"/>
    <w:p w:rsidR="00191751" w:rsidRPr="004C7101" w:rsidRDefault="00191751" w:rsidP="00191751">
      <w:r>
        <w:t xml:space="preserve">              </w:t>
      </w:r>
      <w:r w:rsidRPr="004C7101">
        <w:t>(наименование законодательных и иных нормативных правовых актов по охране труда)</w:t>
      </w:r>
    </w:p>
    <w:p w:rsidR="00191751" w:rsidRPr="004C7101" w:rsidRDefault="00191751" w:rsidP="00191751">
      <w:r w:rsidRPr="004C7101">
        <w:t>предлагаю устранить следующие нарушения:</w:t>
      </w:r>
    </w:p>
    <w:p w:rsidR="00191751" w:rsidRPr="004C7101" w:rsidRDefault="00191751" w:rsidP="00191751"/>
    <w:tbl>
      <w:tblPr>
        <w:tblStyle w:val="16"/>
        <w:tblW w:w="0" w:type="auto"/>
        <w:tblLook w:val="01E0" w:firstRow="1" w:lastRow="1" w:firstColumn="1" w:lastColumn="1" w:noHBand="0" w:noVBand="0"/>
      </w:tblPr>
      <w:tblGrid>
        <w:gridCol w:w="828"/>
        <w:gridCol w:w="6840"/>
        <w:gridCol w:w="1903"/>
      </w:tblGrid>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r w:rsidRPr="004C7101">
              <w:t>№ №</w:t>
            </w:r>
          </w:p>
          <w:p w:rsidR="00191751" w:rsidRPr="004C7101" w:rsidRDefault="00191751" w:rsidP="00191751">
            <w:r w:rsidRPr="004C7101">
              <w:t>п.п.</w:t>
            </w: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r w:rsidRPr="004C7101">
              <w:t xml:space="preserve">           Перечень выявленных нарушений</w:t>
            </w: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r w:rsidRPr="004C7101">
              <w:t xml:space="preserve">     Сроки </w:t>
            </w:r>
          </w:p>
          <w:p w:rsidR="00191751" w:rsidRPr="004C7101" w:rsidRDefault="00191751" w:rsidP="00191751">
            <w:r w:rsidRPr="004C7101">
              <w:t xml:space="preserve">  устранения</w:t>
            </w:r>
          </w:p>
        </w:tc>
      </w:tr>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r>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r>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r>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r>
      <w:tr w:rsidR="00191751" w:rsidRPr="004C7101" w:rsidTr="00191751">
        <w:tc>
          <w:tcPr>
            <w:tcW w:w="828"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6840"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c>
          <w:tcPr>
            <w:tcW w:w="1903" w:type="dxa"/>
            <w:tcBorders>
              <w:top w:val="single" w:sz="4" w:space="0" w:color="auto"/>
              <w:left w:val="single" w:sz="4" w:space="0" w:color="auto"/>
              <w:bottom w:val="single" w:sz="4" w:space="0" w:color="auto"/>
              <w:right w:val="single" w:sz="4" w:space="0" w:color="auto"/>
            </w:tcBorders>
          </w:tcPr>
          <w:p w:rsidR="00191751" w:rsidRPr="004C7101" w:rsidRDefault="00191751" w:rsidP="00191751">
            <w:pPr>
              <w:spacing w:line="360" w:lineRule="auto"/>
            </w:pPr>
          </w:p>
        </w:tc>
      </w:tr>
    </w:tbl>
    <w:p w:rsidR="00191751" w:rsidRPr="004C7101" w:rsidRDefault="00191751" w:rsidP="00191751">
      <w:r w:rsidRPr="004C7101">
        <w:t xml:space="preserve">Уполномоченный </w:t>
      </w:r>
    </w:p>
    <w:p w:rsidR="00191751" w:rsidRPr="004C7101" w:rsidRDefault="00191751" w:rsidP="00191751">
      <w:r w:rsidRPr="004C7101">
        <w:t xml:space="preserve">(доверенное) лицо </w:t>
      </w:r>
    </w:p>
    <w:p w:rsidR="00191751" w:rsidRPr="004C7101" w:rsidRDefault="00191751" w:rsidP="00191751">
      <w:r w:rsidRPr="004C7101">
        <w:t>по охране труда                      ________________        ____________</w:t>
      </w:r>
    </w:p>
    <w:p w:rsidR="00191751" w:rsidRPr="004C7101" w:rsidRDefault="00191751" w:rsidP="00191751">
      <w:pPr>
        <w:ind w:left="3540" w:firstLine="708"/>
      </w:pPr>
      <w:r w:rsidRPr="004C7101">
        <w:t>(дата, подпись)                                              (И.О. Фамилия)</w:t>
      </w:r>
      <w:r w:rsidRPr="004C7101">
        <w:tab/>
      </w:r>
    </w:p>
    <w:p w:rsidR="00191751" w:rsidRPr="004C7101" w:rsidRDefault="00191751" w:rsidP="00191751">
      <w:pPr>
        <w:spacing w:line="360" w:lineRule="auto"/>
      </w:pPr>
      <w:r w:rsidRPr="004C7101">
        <w:tab/>
      </w:r>
      <w:r w:rsidRPr="004C7101">
        <w:tab/>
      </w:r>
      <w:r w:rsidRPr="004C7101">
        <w:tab/>
      </w:r>
      <w:r w:rsidRPr="004C7101">
        <w:tab/>
      </w:r>
      <w:r w:rsidRPr="004C7101">
        <w:tab/>
        <w:t xml:space="preserve">                                                                              </w:t>
      </w:r>
    </w:p>
    <w:p w:rsidR="00191751" w:rsidRPr="004C7101" w:rsidRDefault="00191751" w:rsidP="00191751">
      <w:r w:rsidRPr="004C7101">
        <w:t>Предложение получил  _______________________________</w:t>
      </w:r>
    </w:p>
    <w:p w:rsidR="00191751" w:rsidRPr="004C7101" w:rsidRDefault="00191751" w:rsidP="00191751">
      <w:r w:rsidRPr="004C7101">
        <w:tab/>
      </w:r>
      <w:r w:rsidRPr="004C7101">
        <w:tab/>
      </w:r>
      <w:r w:rsidRPr="004C7101">
        <w:tab/>
      </w:r>
      <w:r w:rsidRPr="004C7101">
        <w:tab/>
      </w:r>
      <w:r w:rsidRPr="004C7101">
        <w:tab/>
      </w:r>
      <w:r w:rsidRPr="004C7101">
        <w:tab/>
        <w:t>(дата, подпись)</w:t>
      </w:r>
    </w:p>
    <w:p w:rsidR="00C56A16" w:rsidRDefault="00191751" w:rsidP="00191751">
      <w:pPr>
        <w:tabs>
          <w:tab w:val="num" w:pos="0"/>
        </w:tabs>
        <w:jc w:val="center"/>
        <w:rPr>
          <w:sz w:val="28"/>
        </w:rPr>
      </w:pPr>
      <w:r w:rsidRPr="004C7101">
        <w:rPr>
          <w:vanish/>
        </w:rPr>
        <w:t>,</w:t>
      </w:r>
      <w:r w:rsidRPr="004C7101">
        <w:rPr>
          <w:sz w:val="28"/>
        </w:rPr>
        <w:t xml:space="preserve">                                                                        </w:t>
      </w:r>
    </w:p>
    <w:p w:rsidR="0008445E" w:rsidRDefault="00C56A16" w:rsidP="00191751">
      <w:pPr>
        <w:tabs>
          <w:tab w:val="num" w:pos="0"/>
        </w:tabs>
        <w:jc w:val="center"/>
        <w:rPr>
          <w:sz w:val="28"/>
        </w:rPr>
      </w:pPr>
      <w:r>
        <w:rPr>
          <w:sz w:val="28"/>
        </w:rPr>
        <w:t xml:space="preserve">                               </w:t>
      </w:r>
    </w:p>
    <w:p w:rsidR="0008445E" w:rsidRDefault="0008445E" w:rsidP="00191751">
      <w:pPr>
        <w:tabs>
          <w:tab w:val="num" w:pos="0"/>
        </w:tabs>
        <w:jc w:val="center"/>
        <w:rPr>
          <w:sz w:val="28"/>
        </w:rPr>
      </w:pPr>
    </w:p>
    <w:p w:rsidR="0008445E" w:rsidRDefault="0008445E" w:rsidP="00191751">
      <w:pPr>
        <w:tabs>
          <w:tab w:val="num" w:pos="0"/>
        </w:tabs>
        <w:jc w:val="center"/>
        <w:rPr>
          <w:sz w:val="28"/>
        </w:rPr>
      </w:pPr>
    </w:p>
    <w:p w:rsidR="001779D6" w:rsidRDefault="001779D6" w:rsidP="0008445E">
      <w:pPr>
        <w:tabs>
          <w:tab w:val="num" w:pos="0"/>
        </w:tabs>
        <w:jc w:val="right"/>
        <w:rPr>
          <w:rFonts w:ascii="Tahoma" w:hAnsi="Tahoma" w:cs="Tahoma"/>
          <w:i/>
          <w:sz w:val="16"/>
          <w:szCs w:val="16"/>
        </w:rPr>
      </w:pPr>
    </w:p>
    <w:p w:rsidR="00191751" w:rsidRPr="0008445E" w:rsidRDefault="00191751" w:rsidP="0008445E">
      <w:pPr>
        <w:tabs>
          <w:tab w:val="num" w:pos="0"/>
        </w:tabs>
        <w:jc w:val="right"/>
        <w:rPr>
          <w:rFonts w:ascii="Tahoma" w:hAnsi="Tahoma" w:cs="Tahoma"/>
          <w:i/>
          <w:sz w:val="16"/>
          <w:szCs w:val="16"/>
        </w:rPr>
      </w:pPr>
      <w:r w:rsidRPr="0008445E">
        <w:rPr>
          <w:rFonts w:ascii="Tahoma" w:hAnsi="Tahoma" w:cs="Tahoma"/>
          <w:i/>
          <w:sz w:val="16"/>
          <w:szCs w:val="16"/>
        </w:rPr>
        <w:lastRenderedPageBreak/>
        <w:t xml:space="preserve"> Приложение №3.</w:t>
      </w:r>
    </w:p>
    <w:p w:rsidR="00191751" w:rsidRPr="0008445E" w:rsidRDefault="00191751" w:rsidP="0008445E">
      <w:pPr>
        <w:jc w:val="right"/>
        <w:rPr>
          <w:rFonts w:ascii="Tahoma" w:hAnsi="Tahoma" w:cs="Tahoma"/>
          <w:i/>
          <w:sz w:val="16"/>
          <w:szCs w:val="16"/>
        </w:rPr>
      </w:pPr>
      <w:r w:rsidRPr="0008445E">
        <w:rPr>
          <w:rFonts w:ascii="Tahoma" w:hAnsi="Tahoma" w:cs="Tahoma"/>
          <w:i/>
          <w:sz w:val="16"/>
          <w:szCs w:val="16"/>
        </w:rPr>
        <w:t xml:space="preserve">                                                                                                         к Типовому положению об уполномоченном</w:t>
      </w:r>
    </w:p>
    <w:p w:rsidR="00191751" w:rsidRPr="0008445E" w:rsidRDefault="00191751" w:rsidP="0008445E">
      <w:pPr>
        <w:jc w:val="right"/>
        <w:rPr>
          <w:rFonts w:ascii="Tahoma" w:hAnsi="Tahoma" w:cs="Tahoma"/>
          <w:i/>
          <w:sz w:val="16"/>
          <w:szCs w:val="16"/>
        </w:rPr>
      </w:pP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r>
      <w:r w:rsidRPr="0008445E">
        <w:rPr>
          <w:rFonts w:ascii="Tahoma" w:hAnsi="Tahoma" w:cs="Tahoma"/>
          <w:i/>
          <w:sz w:val="16"/>
          <w:szCs w:val="16"/>
        </w:rPr>
        <w:tab/>
        <w:t xml:space="preserve">                                  (доверенном) лице по охране труда </w:t>
      </w:r>
    </w:p>
    <w:p w:rsidR="00191751" w:rsidRPr="0008445E" w:rsidRDefault="00191751" w:rsidP="0008445E">
      <w:pPr>
        <w:ind w:left="4956"/>
        <w:jc w:val="right"/>
        <w:rPr>
          <w:rFonts w:ascii="Tahoma" w:hAnsi="Tahoma" w:cs="Tahoma"/>
          <w:i/>
          <w:sz w:val="16"/>
          <w:szCs w:val="16"/>
        </w:rPr>
      </w:pPr>
      <w:r w:rsidRPr="0008445E">
        <w:rPr>
          <w:rFonts w:ascii="Tahoma" w:hAnsi="Tahoma" w:cs="Tahoma"/>
          <w:i/>
          <w:sz w:val="16"/>
          <w:szCs w:val="16"/>
        </w:rPr>
        <w:t xml:space="preserve">      профессионального союза</w:t>
      </w:r>
    </w:p>
    <w:p w:rsidR="00191751" w:rsidRPr="004C7101" w:rsidRDefault="00191751" w:rsidP="00191751"/>
    <w:p w:rsidR="00191751" w:rsidRPr="004C7101" w:rsidRDefault="00191751" w:rsidP="00191751"/>
    <w:p w:rsidR="00191751" w:rsidRPr="0008445E" w:rsidRDefault="00191751" w:rsidP="00191751">
      <w:pPr>
        <w:keepNext/>
        <w:ind w:right="42"/>
        <w:outlineLvl w:val="1"/>
        <w:rPr>
          <w:b/>
          <w:sz w:val="24"/>
          <w:szCs w:val="24"/>
        </w:rPr>
      </w:pPr>
      <w:r w:rsidRPr="0008445E">
        <w:rPr>
          <w:b/>
          <w:sz w:val="24"/>
          <w:szCs w:val="24"/>
        </w:rPr>
        <w:t xml:space="preserve">                                                                                                Лицевая сторона</w:t>
      </w:r>
    </w:p>
    <w:p w:rsidR="00191751" w:rsidRPr="0008445E" w:rsidRDefault="00191751" w:rsidP="00191751">
      <w:pPr>
        <w:jc w:val="center"/>
        <w:rPr>
          <w:b/>
          <w:sz w:val="24"/>
          <w:szCs w:val="24"/>
          <w:u w:val="single"/>
        </w:rPr>
      </w:pPr>
    </w:p>
    <w:p w:rsidR="00191751" w:rsidRPr="0008445E" w:rsidRDefault="00191751" w:rsidP="00191751">
      <w:pPr>
        <w:keepNext/>
        <w:jc w:val="center"/>
        <w:outlineLvl w:val="2"/>
        <w:rPr>
          <w:b/>
          <w:sz w:val="24"/>
          <w:szCs w:val="24"/>
        </w:rPr>
      </w:pPr>
      <w:r w:rsidRPr="0008445E">
        <w:rPr>
          <w:b/>
          <w:sz w:val="24"/>
          <w:szCs w:val="24"/>
        </w:rPr>
        <w:t>УДОСТОВЕРЕНИЕ</w:t>
      </w:r>
    </w:p>
    <w:p w:rsidR="00191751" w:rsidRPr="0008445E" w:rsidRDefault="00191751" w:rsidP="00191751">
      <w:pPr>
        <w:keepNext/>
        <w:jc w:val="center"/>
        <w:outlineLvl w:val="2"/>
        <w:rPr>
          <w:sz w:val="24"/>
          <w:szCs w:val="24"/>
        </w:rPr>
      </w:pPr>
      <w:r w:rsidRPr="0008445E">
        <w:rPr>
          <w:sz w:val="24"/>
          <w:szCs w:val="24"/>
        </w:rPr>
        <w:t>уполномоченного (доверенного) лица по охране труда</w:t>
      </w:r>
    </w:p>
    <w:p w:rsidR="00191751" w:rsidRPr="0008445E" w:rsidRDefault="00191751" w:rsidP="00191751">
      <w:pPr>
        <w:keepNext/>
        <w:jc w:val="center"/>
        <w:outlineLvl w:val="2"/>
        <w:rPr>
          <w:sz w:val="24"/>
          <w:szCs w:val="24"/>
        </w:rPr>
      </w:pPr>
      <w:r w:rsidRPr="0008445E">
        <w:rPr>
          <w:sz w:val="24"/>
          <w:szCs w:val="24"/>
        </w:rPr>
        <w:t>профессионального союза</w:t>
      </w:r>
    </w:p>
    <w:p w:rsidR="00191751" w:rsidRPr="0008445E" w:rsidRDefault="00191751" w:rsidP="00191751">
      <w:pPr>
        <w:jc w:val="center"/>
        <w:rPr>
          <w:sz w:val="24"/>
          <w:szCs w:val="24"/>
          <w:u w:val="single"/>
        </w:rPr>
      </w:pPr>
    </w:p>
    <w:p w:rsidR="00191751" w:rsidRPr="0008445E" w:rsidRDefault="00191751" w:rsidP="00191751">
      <w:pPr>
        <w:jc w:val="center"/>
        <w:rPr>
          <w:sz w:val="24"/>
          <w:szCs w:val="24"/>
          <w:u w:val="single"/>
        </w:rPr>
      </w:pPr>
      <w:r w:rsidRPr="0008445E">
        <w:rPr>
          <w:sz w:val="24"/>
          <w:szCs w:val="24"/>
          <w:u w:val="single"/>
        </w:rPr>
        <w:t xml:space="preserve">                                                                        Внутренняя сторона, левая часть</w:t>
      </w:r>
    </w:p>
    <w:p w:rsidR="00191751" w:rsidRPr="0008445E" w:rsidRDefault="00191751" w:rsidP="00191751">
      <w:pPr>
        <w:jc w:val="both"/>
        <w:rPr>
          <w:b/>
          <w:sz w:val="24"/>
          <w:szCs w:val="24"/>
        </w:rPr>
      </w:pPr>
      <w:r w:rsidRPr="0008445E">
        <w:rPr>
          <w:b/>
          <w:sz w:val="24"/>
          <w:szCs w:val="24"/>
        </w:rPr>
        <w:t>___________________________________________________________________</w:t>
      </w:r>
    </w:p>
    <w:p w:rsidR="00191751" w:rsidRPr="0008445E" w:rsidRDefault="00191751" w:rsidP="00191751">
      <w:pPr>
        <w:jc w:val="center"/>
        <w:rPr>
          <w:sz w:val="24"/>
          <w:szCs w:val="24"/>
        </w:rPr>
      </w:pPr>
      <w:r w:rsidRPr="0008445E">
        <w:rPr>
          <w:sz w:val="24"/>
          <w:szCs w:val="24"/>
        </w:rPr>
        <w:t>(наименование предприятия, учреждения, организации)</w:t>
      </w:r>
    </w:p>
    <w:p w:rsidR="00191751" w:rsidRPr="0008445E" w:rsidRDefault="00191751" w:rsidP="00191751">
      <w:pPr>
        <w:ind w:left="3402" w:hanging="3402"/>
        <w:jc w:val="both"/>
        <w:rPr>
          <w:sz w:val="24"/>
          <w:szCs w:val="24"/>
        </w:rPr>
      </w:pPr>
      <w:r w:rsidRPr="0008445E">
        <w:rPr>
          <w:b/>
          <w:sz w:val="24"/>
          <w:szCs w:val="24"/>
        </w:rPr>
        <w:t xml:space="preserve">___________________________________________________________________                                                                         </w:t>
      </w:r>
      <w:r w:rsidRPr="0008445E">
        <w:rPr>
          <w:sz w:val="24"/>
          <w:szCs w:val="24"/>
        </w:rPr>
        <w:t>(фамилия, имя, отчество)</w:t>
      </w:r>
    </w:p>
    <w:p w:rsidR="00191751" w:rsidRPr="0008445E" w:rsidRDefault="00191751" w:rsidP="00191751">
      <w:pPr>
        <w:jc w:val="both"/>
        <w:rPr>
          <w:sz w:val="24"/>
          <w:szCs w:val="24"/>
        </w:rPr>
      </w:pPr>
      <w:r w:rsidRPr="0008445E">
        <w:rPr>
          <w:sz w:val="24"/>
          <w:szCs w:val="24"/>
        </w:rPr>
        <w:t xml:space="preserve">является уполномоченным (доверенным) лицом по охране труда профессионального союза___________________________________________         </w:t>
      </w:r>
    </w:p>
    <w:p w:rsidR="00191751" w:rsidRPr="0008445E" w:rsidRDefault="00191751" w:rsidP="00191751">
      <w:pPr>
        <w:jc w:val="both"/>
        <w:rPr>
          <w:b/>
          <w:sz w:val="24"/>
          <w:szCs w:val="24"/>
        </w:rPr>
      </w:pPr>
      <w:r w:rsidRPr="0008445E">
        <w:rPr>
          <w:b/>
          <w:sz w:val="24"/>
          <w:szCs w:val="24"/>
        </w:rPr>
        <w:t>_________________________________________________________________</w:t>
      </w:r>
    </w:p>
    <w:p w:rsidR="00191751" w:rsidRPr="0008445E" w:rsidRDefault="00191751" w:rsidP="00191751">
      <w:pPr>
        <w:jc w:val="both"/>
        <w:rPr>
          <w:sz w:val="24"/>
          <w:szCs w:val="24"/>
        </w:rPr>
      </w:pPr>
      <w:r w:rsidRPr="0008445E">
        <w:rPr>
          <w:b/>
          <w:sz w:val="24"/>
          <w:szCs w:val="24"/>
        </w:rPr>
        <w:t xml:space="preserve">( </w:t>
      </w:r>
      <w:r w:rsidRPr="0008445E">
        <w:rPr>
          <w:sz w:val="24"/>
          <w:szCs w:val="24"/>
        </w:rPr>
        <w:t xml:space="preserve"> наименование должности, Ф.И.О. и подпись руководителя профсоюзного органа, выдавшего удостоверения)  </w:t>
      </w:r>
    </w:p>
    <w:p w:rsidR="00191751" w:rsidRPr="0008445E" w:rsidRDefault="00191751" w:rsidP="00191751">
      <w:pPr>
        <w:jc w:val="both"/>
        <w:rPr>
          <w:sz w:val="24"/>
          <w:szCs w:val="24"/>
        </w:rPr>
      </w:pPr>
      <w:r w:rsidRPr="0008445E">
        <w:rPr>
          <w:sz w:val="24"/>
          <w:szCs w:val="24"/>
        </w:rPr>
        <w:t>«__»_______200_ года</w:t>
      </w:r>
    </w:p>
    <w:p w:rsidR="00191751" w:rsidRPr="0008445E" w:rsidRDefault="00191751" w:rsidP="00191751">
      <w:pPr>
        <w:jc w:val="both"/>
        <w:rPr>
          <w:b/>
          <w:sz w:val="24"/>
          <w:szCs w:val="24"/>
        </w:rPr>
      </w:pPr>
      <w:r w:rsidRPr="0008445E">
        <w:rPr>
          <w:sz w:val="24"/>
          <w:szCs w:val="24"/>
        </w:rPr>
        <w:t>__________________________________________________________________</w:t>
      </w:r>
    </w:p>
    <w:p w:rsidR="00191751" w:rsidRPr="0008445E" w:rsidRDefault="00191751" w:rsidP="00191751">
      <w:pPr>
        <w:keepNext/>
        <w:jc w:val="both"/>
        <w:outlineLvl w:val="3"/>
        <w:rPr>
          <w:sz w:val="24"/>
          <w:szCs w:val="24"/>
        </w:rPr>
      </w:pPr>
      <w:r w:rsidRPr="0008445E">
        <w:rPr>
          <w:sz w:val="24"/>
          <w:szCs w:val="24"/>
        </w:rPr>
        <w:t xml:space="preserve">                                                                       Внутренняя сторона, правая часть</w:t>
      </w:r>
    </w:p>
    <w:p w:rsidR="00191751" w:rsidRPr="0008445E" w:rsidRDefault="00191751" w:rsidP="00191751">
      <w:pPr>
        <w:jc w:val="center"/>
        <w:rPr>
          <w:b/>
          <w:sz w:val="24"/>
          <w:szCs w:val="24"/>
          <w:u w:val="single"/>
        </w:rPr>
      </w:pPr>
    </w:p>
    <w:p w:rsidR="00191751" w:rsidRPr="0008445E" w:rsidRDefault="00191751" w:rsidP="00191751">
      <w:pPr>
        <w:keepNext/>
        <w:jc w:val="both"/>
        <w:outlineLvl w:val="4"/>
        <w:rPr>
          <w:b/>
          <w:sz w:val="24"/>
          <w:szCs w:val="24"/>
        </w:rPr>
      </w:pPr>
      <w:r w:rsidRPr="0008445E">
        <w:rPr>
          <w:sz w:val="24"/>
          <w:szCs w:val="24"/>
        </w:rPr>
        <w:t xml:space="preserve">ФОТО  </w:t>
      </w:r>
      <w:r w:rsidRPr="0008445E">
        <w:rPr>
          <w:b/>
          <w:sz w:val="24"/>
          <w:szCs w:val="24"/>
        </w:rPr>
        <w:t xml:space="preserve">                                                                      _______________</w:t>
      </w:r>
    </w:p>
    <w:p w:rsidR="00191751" w:rsidRPr="0008445E" w:rsidRDefault="00191751" w:rsidP="00191751">
      <w:pPr>
        <w:jc w:val="both"/>
        <w:rPr>
          <w:b/>
          <w:sz w:val="24"/>
          <w:szCs w:val="24"/>
        </w:rPr>
      </w:pPr>
      <w:r w:rsidRPr="0008445E">
        <w:rPr>
          <w:b/>
          <w:sz w:val="24"/>
          <w:szCs w:val="24"/>
        </w:rPr>
        <w:t xml:space="preserve">                                                                                (</w:t>
      </w:r>
      <w:r w:rsidRPr="0008445E">
        <w:rPr>
          <w:sz w:val="24"/>
          <w:szCs w:val="24"/>
        </w:rPr>
        <w:t>личная    подпись)</w:t>
      </w:r>
    </w:p>
    <w:p w:rsidR="00191751" w:rsidRPr="0008445E" w:rsidRDefault="00191751" w:rsidP="00191751">
      <w:pPr>
        <w:jc w:val="both"/>
        <w:rPr>
          <w:sz w:val="24"/>
          <w:szCs w:val="24"/>
        </w:rPr>
      </w:pPr>
      <w:r w:rsidRPr="0008445E">
        <w:rPr>
          <w:sz w:val="24"/>
          <w:szCs w:val="24"/>
        </w:rPr>
        <w:t xml:space="preserve">ПЕЧАТЬ                                  </w:t>
      </w:r>
    </w:p>
    <w:p w:rsidR="00191751" w:rsidRPr="0008445E" w:rsidRDefault="00191751" w:rsidP="00191751">
      <w:pPr>
        <w:jc w:val="both"/>
        <w:rPr>
          <w:sz w:val="24"/>
          <w:szCs w:val="24"/>
        </w:rPr>
      </w:pPr>
      <w:r w:rsidRPr="0008445E">
        <w:rPr>
          <w:b/>
          <w:sz w:val="24"/>
          <w:szCs w:val="24"/>
        </w:rPr>
        <w:t xml:space="preserve">                                                               </w:t>
      </w:r>
      <w:r w:rsidRPr="0008445E">
        <w:rPr>
          <w:sz w:val="24"/>
          <w:szCs w:val="24"/>
        </w:rPr>
        <w:t xml:space="preserve">Действителен до: </w:t>
      </w:r>
    </w:p>
    <w:p w:rsidR="00191751" w:rsidRPr="0008445E" w:rsidRDefault="00191751" w:rsidP="00191751">
      <w:pPr>
        <w:jc w:val="both"/>
        <w:rPr>
          <w:sz w:val="24"/>
          <w:szCs w:val="24"/>
        </w:rPr>
      </w:pPr>
      <w:r w:rsidRPr="0008445E">
        <w:rPr>
          <w:sz w:val="24"/>
          <w:szCs w:val="24"/>
        </w:rPr>
        <w:t xml:space="preserve">                                                         ___________200_ года</w:t>
      </w:r>
    </w:p>
    <w:p w:rsidR="00191751" w:rsidRPr="0008445E" w:rsidRDefault="00191751" w:rsidP="00191751">
      <w:pPr>
        <w:jc w:val="both"/>
        <w:rPr>
          <w:sz w:val="24"/>
          <w:szCs w:val="24"/>
        </w:rPr>
      </w:pPr>
    </w:p>
    <w:p w:rsidR="00191751" w:rsidRPr="0008445E" w:rsidRDefault="00191751" w:rsidP="00191751">
      <w:pPr>
        <w:rPr>
          <w:sz w:val="24"/>
          <w:szCs w:val="24"/>
        </w:rPr>
      </w:pPr>
      <w:r w:rsidRPr="0008445E">
        <w:rPr>
          <w:sz w:val="24"/>
          <w:szCs w:val="24"/>
        </w:rPr>
        <w:t xml:space="preserve">      Предъявитель удостоверения имеет право проверять состояние охраны труда  в _____________________________________________________________</w:t>
      </w:r>
    </w:p>
    <w:p w:rsidR="00191751" w:rsidRPr="0008445E" w:rsidRDefault="00191751" w:rsidP="00191751">
      <w:pPr>
        <w:jc w:val="both"/>
        <w:rPr>
          <w:sz w:val="24"/>
          <w:szCs w:val="24"/>
        </w:rPr>
      </w:pPr>
      <w:r w:rsidRPr="0008445E">
        <w:rPr>
          <w:sz w:val="24"/>
          <w:szCs w:val="24"/>
        </w:rPr>
        <w:t xml:space="preserve">                                                    (наименование подразделения)</w:t>
      </w:r>
    </w:p>
    <w:p w:rsidR="00191751" w:rsidRPr="0008445E" w:rsidRDefault="00191751" w:rsidP="00191751">
      <w:pPr>
        <w:jc w:val="both"/>
        <w:rPr>
          <w:sz w:val="24"/>
          <w:szCs w:val="24"/>
        </w:rPr>
      </w:pPr>
      <w:r w:rsidRPr="0008445E">
        <w:rPr>
          <w:sz w:val="24"/>
          <w:szCs w:val="24"/>
        </w:rPr>
        <w:t xml:space="preserve">и выдавать обязательные к рассмотрению предложения об устранении выявленных нарушений требований  охраны труда </w:t>
      </w:r>
    </w:p>
    <w:p w:rsidR="00191751" w:rsidRPr="0008445E" w:rsidRDefault="00191751" w:rsidP="00191751">
      <w:pPr>
        <w:jc w:val="both"/>
        <w:rPr>
          <w:sz w:val="24"/>
          <w:szCs w:val="24"/>
        </w:rPr>
      </w:pPr>
    </w:p>
    <w:p w:rsidR="00191751" w:rsidRPr="004C7101" w:rsidRDefault="00191751" w:rsidP="0008445E">
      <w:r w:rsidRPr="004C7101">
        <w:t xml:space="preserve">    Примечания: 1. Рекомендуемый размер удостоверения в сложенном виде 90 х </w:t>
      </w:r>
      <w:smartTag w:uri="urn:schemas-microsoft-com:office:smarttags" w:element="metricconverter">
        <w:smartTagPr>
          <w:attr w:name="ProductID" w:val="65 мм"/>
        </w:smartTagPr>
        <w:r w:rsidRPr="004C7101">
          <w:t>65 мм</w:t>
        </w:r>
      </w:smartTag>
      <w:r w:rsidRPr="004C7101">
        <w:t>.</w:t>
      </w:r>
    </w:p>
    <w:p w:rsidR="00191751" w:rsidRPr="004C7101" w:rsidRDefault="00191751" w:rsidP="0008445E">
      <w:r w:rsidRPr="004C7101">
        <w:t xml:space="preserve">                            2. Размер фотокарточки 3 х 4 с уголком для печати. </w:t>
      </w:r>
    </w:p>
    <w:p w:rsidR="00191751" w:rsidRPr="004C7101" w:rsidRDefault="00191751" w:rsidP="0008445E">
      <w:pPr>
        <w:rPr>
          <w:sz w:val="28"/>
        </w:rPr>
      </w:pPr>
    </w:p>
    <w:p w:rsidR="00C56A16" w:rsidRPr="0008445E" w:rsidRDefault="00113899" w:rsidP="0008445E">
      <w:pPr>
        <w:jc w:val="center"/>
        <w:rPr>
          <w:rFonts w:ascii="Tahoma" w:hAnsi="Tahoma" w:cs="Tahoma"/>
          <w:b/>
          <w:sz w:val="24"/>
          <w:szCs w:val="24"/>
        </w:rPr>
      </w:pPr>
      <w:r w:rsidRPr="0008445E">
        <w:rPr>
          <w:rFonts w:ascii="Tahoma" w:hAnsi="Tahoma" w:cs="Tahoma"/>
          <w:b/>
          <w:sz w:val="24"/>
          <w:szCs w:val="24"/>
        </w:rPr>
        <w:t>КОНКУРСЫ</w:t>
      </w:r>
    </w:p>
    <w:p w:rsidR="00C56A16" w:rsidRDefault="00C56A16" w:rsidP="00191751">
      <w:pPr>
        <w:ind w:left="851" w:hanging="851"/>
        <w:jc w:val="right"/>
        <w:rPr>
          <w:sz w:val="26"/>
          <w:szCs w:val="26"/>
        </w:rPr>
      </w:pPr>
    </w:p>
    <w:p w:rsidR="00113899" w:rsidRPr="0008445E" w:rsidRDefault="00113899" w:rsidP="0008445E">
      <w:pPr>
        <w:ind w:firstLine="709"/>
        <w:jc w:val="both"/>
        <w:rPr>
          <w:rFonts w:ascii="Tahoma" w:hAnsi="Tahoma" w:cs="Tahoma"/>
          <w:i/>
        </w:rPr>
      </w:pPr>
      <w:r w:rsidRPr="0008445E">
        <w:rPr>
          <w:rFonts w:ascii="Tahoma" w:hAnsi="Tahoma" w:cs="Tahoma"/>
          <w:i/>
        </w:rPr>
        <w:t xml:space="preserve">Приложение к постановлению Президиума Мособкома профсоюза от 27 декабря </w:t>
      </w:r>
      <w:smartTag w:uri="urn:schemas-microsoft-com:office:smarttags" w:element="metricconverter">
        <w:smartTagPr>
          <w:attr w:name="ProductID" w:val="2000 г"/>
        </w:smartTagPr>
        <w:r w:rsidRPr="0008445E">
          <w:rPr>
            <w:rFonts w:ascii="Tahoma" w:hAnsi="Tahoma" w:cs="Tahoma"/>
            <w:i/>
          </w:rPr>
          <w:t>2000 г</w:t>
        </w:r>
      </w:smartTag>
      <w:r w:rsidRPr="0008445E">
        <w:rPr>
          <w:rFonts w:ascii="Tahoma" w:hAnsi="Tahoma" w:cs="Tahoma"/>
          <w:i/>
        </w:rPr>
        <w:t>. №4, с изменениями (постановление Президиума Мособкома профсоюза от 28.02.06 года №3.)</w:t>
      </w:r>
    </w:p>
    <w:p w:rsidR="00113899" w:rsidRPr="00EA418F" w:rsidRDefault="00113899" w:rsidP="00113899">
      <w:pPr>
        <w:ind w:left="360" w:firstLine="540"/>
        <w:jc w:val="right"/>
      </w:pPr>
    </w:p>
    <w:p w:rsidR="00113899" w:rsidRPr="006074B5" w:rsidRDefault="00113899" w:rsidP="006074B5">
      <w:pPr>
        <w:ind w:firstLine="709"/>
        <w:jc w:val="both"/>
        <w:outlineLvl w:val="0"/>
        <w:rPr>
          <w:rFonts w:ascii="Tahoma" w:hAnsi="Tahoma" w:cs="Tahoma"/>
          <w:b/>
        </w:rPr>
      </w:pPr>
      <w:r w:rsidRPr="006074B5">
        <w:rPr>
          <w:rFonts w:ascii="Tahoma" w:hAnsi="Tahoma" w:cs="Tahoma"/>
          <w:b/>
        </w:rPr>
        <w:t>ПОЛОЖЕНИЕ О ПРОВЕДЕНИИ СМОТРА-КОНКУРСА ПО УЛУЧШЕНИЮ УСЛОВИЙ И ОХРАНЫ ТРУДА В ОРГАНИЗАЦИЯХ АТ и ДХ МО</w:t>
      </w:r>
    </w:p>
    <w:p w:rsidR="00113899" w:rsidRPr="006074B5" w:rsidRDefault="00113899" w:rsidP="006074B5">
      <w:pPr>
        <w:ind w:left="360" w:firstLine="709"/>
        <w:jc w:val="both"/>
        <w:rPr>
          <w:rFonts w:ascii="Tahoma" w:hAnsi="Tahoma" w:cs="Tahoma"/>
        </w:rPr>
      </w:pPr>
    </w:p>
    <w:p w:rsidR="00113899" w:rsidRPr="006074B5" w:rsidRDefault="00113899" w:rsidP="006074B5">
      <w:pPr>
        <w:numPr>
          <w:ilvl w:val="0"/>
          <w:numId w:val="10"/>
        </w:numPr>
        <w:ind w:left="142" w:firstLine="709"/>
        <w:jc w:val="both"/>
        <w:rPr>
          <w:rFonts w:ascii="Tahoma" w:hAnsi="Tahoma" w:cs="Tahoma"/>
          <w:b/>
        </w:rPr>
      </w:pPr>
      <w:r w:rsidRPr="006074B5">
        <w:rPr>
          <w:rFonts w:ascii="Tahoma" w:hAnsi="Tahoma" w:cs="Tahoma"/>
          <w:b/>
        </w:rPr>
        <w:t>Общее Положение.</w:t>
      </w:r>
    </w:p>
    <w:p w:rsidR="00113899" w:rsidRPr="006074B5" w:rsidRDefault="00113899" w:rsidP="006074B5">
      <w:pPr>
        <w:numPr>
          <w:ilvl w:val="1"/>
          <w:numId w:val="10"/>
        </w:numPr>
        <w:tabs>
          <w:tab w:val="num" w:pos="142"/>
        </w:tabs>
        <w:ind w:left="142" w:firstLine="709"/>
        <w:jc w:val="both"/>
        <w:rPr>
          <w:rFonts w:ascii="Tahoma" w:hAnsi="Tahoma" w:cs="Tahoma"/>
        </w:rPr>
      </w:pPr>
      <w:r w:rsidRPr="006074B5">
        <w:rPr>
          <w:rFonts w:ascii="Tahoma" w:hAnsi="Tahoma" w:cs="Tahoma"/>
        </w:rPr>
        <w:t>Положение устанавливает порядок проведения смотра-конкурса по улучшению условий и охраны труда во всех организациях автотранспорта и дорожного хозяйства.</w:t>
      </w:r>
    </w:p>
    <w:p w:rsidR="00113899" w:rsidRPr="006074B5" w:rsidRDefault="00113899" w:rsidP="006074B5">
      <w:pPr>
        <w:numPr>
          <w:ilvl w:val="1"/>
          <w:numId w:val="10"/>
        </w:numPr>
        <w:tabs>
          <w:tab w:val="num" w:pos="142"/>
        </w:tabs>
        <w:ind w:left="142" w:firstLine="709"/>
        <w:jc w:val="both"/>
        <w:rPr>
          <w:rFonts w:ascii="Tahoma" w:hAnsi="Tahoma" w:cs="Tahoma"/>
        </w:rPr>
      </w:pPr>
      <w:r w:rsidRPr="006074B5">
        <w:rPr>
          <w:rFonts w:ascii="Tahoma" w:hAnsi="Tahoma" w:cs="Tahoma"/>
        </w:rPr>
        <w:t>Смотр-конкурс по улучшению условий и охраны труда в организациях АТ и ДХ проводится на основании совместного решения работодателя и профсоюзного комитета, объявляется приказом или распоряжением работодателя и доводится до каждого структурного подразделения.</w:t>
      </w:r>
    </w:p>
    <w:p w:rsidR="00113899" w:rsidRPr="006074B5" w:rsidRDefault="00113899" w:rsidP="006074B5">
      <w:pPr>
        <w:numPr>
          <w:ilvl w:val="1"/>
          <w:numId w:val="10"/>
        </w:numPr>
        <w:tabs>
          <w:tab w:val="num" w:pos="142"/>
        </w:tabs>
        <w:ind w:firstLine="709"/>
        <w:jc w:val="both"/>
        <w:rPr>
          <w:rFonts w:ascii="Tahoma" w:hAnsi="Tahoma" w:cs="Tahoma"/>
        </w:rPr>
      </w:pPr>
      <w:r w:rsidRPr="006074B5">
        <w:rPr>
          <w:rFonts w:ascii="Tahoma" w:hAnsi="Tahoma" w:cs="Tahoma"/>
        </w:rPr>
        <w:lastRenderedPageBreak/>
        <w:t xml:space="preserve">На основе данного Положения организации могут разработать свои Положения о смотре-конкурсе по улучшению условий и охраны труда, учитывающие специфику форм собственности и хозяйственной деятельности. </w:t>
      </w:r>
    </w:p>
    <w:p w:rsidR="00113899" w:rsidRPr="006074B5" w:rsidRDefault="00113899" w:rsidP="006074B5">
      <w:pPr>
        <w:tabs>
          <w:tab w:val="num" w:pos="142"/>
        </w:tabs>
        <w:ind w:left="142" w:firstLine="709"/>
        <w:jc w:val="both"/>
        <w:rPr>
          <w:rFonts w:ascii="Tahoma" w:hAnsi="Tahoma" w:cs="Tahoma"/>
        </w:rPr>
      </w:pP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2. </w:t>
      </w:r>
      <w:r w:rsidRPr="006074B5">
        <w:rPr>
          <w:rFonts w:ascii="Tahoma" w:hAnsi="Tahoma" w:cs="Tahoma"/>
          <w:b/>
        </w:rPr>
        <w:t>Цель проведения смотра-конкурса</w:t>
      </w:r>
      <w:r w:rsidRPr="006074B5">
        <w:rPr>
          <w:rFonts w:ascii="Tahoma" w:hAnsi="Tahoma" w:cs="Tahoma"/>
        </w:rPr>
        <w:t>.</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2.1.Улучшение работы по созданию здоровых и безопасных условий труда на       производстве.</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2.2.Повышение ответственности должностных лиц и работников за соблюдением                      законодательных и нормативных актов по охране труда.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 2.3.Обеспечение общественного контроля со стороны профсоюзных комитетов,        комиссий по охране труда, уполномоченных профсоюзного комитета по охране труда за созданием для работников здоровых и безопасных условий труда и производственного быта.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2.4.В ходе проведения смотра-конкурса по улучшению условий и охраны труда      учитываются следующие основные показатели:</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-обеспечение безопасных условий труда и их улучшение в соответствии с требованиями основ законодательства об охране труда;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-повышение культуры производства и быта на основе проведения аттестации рабочих мест;</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-профилактика производственного травматизма;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-обеспечение работников спецодеждой, спецобувью и другими средствами  индивидуальной защиты в соответствии с установленными нормами;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-выполнение в полном объеме плана мероприятий и соглашений по охране труда в коллективных договорах;</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-контроль за правильным расходованием средств на мероприятия по охране труда и фонда охраны труда.</w:t>
      </w:r>
    </w:p>
    <w:p w:rsidR="00113899" w:rsidRPr="006074B5" w:rsidRDefault="00113899" w:rsidP="006074B5">
      <w:pPr>
        <w:tabs>
          <w:tab w:val="num" w:pos="142"/>
        </w:tabs>
        <w:ind w:left="142" w:firstLine="709"/>
        <w:jc w:val="both"/>
        <w:rPr>
          <w:rFonts w:ascii="Tahoma" w:hAnsi="Tahoma" w:cs="Tahoma"/>
          <w:b/>
        </w:rPr>
      </w:pP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b/>
        </w:rPr>
        <w:t>3. Порядок проведения смотра-конкурса</w:t>
      </w:r>
      <w:r w:rsidRPr="006074B5">
        <w:rPr>
          <w:rFonts w:ascii="Tahoma" w:hAnsi="Tahoma" w:cs="Tahoma"/>
        </w:rPr>
        <w:t>.</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3.1.Для проведения смотра-конкурса назначается комиссия, в состав которой      должны входить представители обеих сторон, численность комиссий устанавливается совместным решением работодателя и профсоюзного комитета, избрание комиссии подтверждается приказом или распоряжением.</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3.2.В приказе по проведению смотра-конкурса указываются:</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структурные подразделения, участвующие в смотре-конкурсе;</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сроки проведения смотра-конкурса;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-сроки подачи материалов в комиссию;</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сроки подведения итогов;</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размер призового фонда и порядок награждения.</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3.3.Комиссия по проведению смотра-конкурса имеет право проверять       достоверность поступающих данных по оценке состояния условий безопасности труда в структурных подразделениях.</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3.4.Смотр-конкурс проводится с широким привлечением всех работников      организации.</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3.5.В рамках смотра-конкурса проводится разнообразная работа с целью       устранения выявленных нарушений (трехступенчатый контроль, «День охраны труда», где отмечаются положительные результаты и недостатки, использование морального и материального стимулирования или воздействия на должностных лиц и работников организации и т.п.).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3.6.Профсоюзный комитет, уполномоченные профсоюзного комитета по охране       труда осуществляют постоянный контроль за ходом выполнения намеченных      мероприятий, заслушивают на своих заседаниях сообщения работодателей по      вопросам выполнения ими обязанностей по обеспечению здоровых и безопасных условий труда на рабочих местах и соблюдения прав работников на охрану труда.</w:t>
      </w:r>
    </w:p>
    <w:p w:rsidR="00113899" w:rsidRPr="006074B5" w:rsidRDefault="00113899" w:rsidP="006074B5">
      <w:pPr>
        <w:tabs>
          <w:tab w:val="num" w:pos="142"/>
        </w:tabs>
        <w:ind w:left="142" w:firstLine="709"/>
        <w:jc w:val="both"/>
        <w:rPr>
          <w:rFonts w:ascii="Tahoma" w:hAnsi="Tahoma" w:cs="Tahoma"/>
        </w:rPr>
      </w:pPr>
    </w:p>
    <w:p w:rsidR="00113899" w:rsidRPr="006074B5" w:rsidRDefault="00113899" w:rsidP="006074B5">
      <w:pPr>
        <w:tabs>
          <w:tab w:val="num" w:pos="142"/>
        </w:tabs>
        <w:ind w:left="142" w:firstLine="709"/>
        <w:jc w:val="both"/>
        <w:rPr>
          <w:rFonts w:ascii="Tahoma" w:hAnsi="Tahoma" w:cs="Tahoma"/>
          <w:b/>
        </w:rPr>
      </w:pPr>
      <w:r w:rsidRPr="006074B5">
        <w:rPr>
          <w:rFonts w:ascii="Tahoma" w:hAnsi="Tahoma" w:cs="Tahoma"/>
          <w:b/>
        </w:rPr>
        <w:t>4. Организация смотра-конкурса.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4.1.Смотр-конкурс проводится ежегодно в три этапа: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w:t>
      </w:r>
      <w:r w:rsidR="006074B5">
        <w:rPr>
          <w:rFonts w:ascii="Tahoma" w:hAnsi="Tahoma" w:cs="Tahoma"/>
        </w:rPr>
        <w:t xml:space="preserve"> </w:t>
      </w:r>
      <w:r w:rsidRPr="006074B5">
        <w:rPr>
          <w:rFonts w:ascii="Tahoma" w:hAnsi="Tahoma" w:cs="Tahoma"/>
        </w:rPr>
        <w:t>первый этап - на предприятиях;</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второй этап - на уровне объединённых комитетов профсоюза;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третий этап - на уровне Мособкома профсоюза.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4.2.Организация и проведение смотра-конкурса возлагается:</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w:t>
      </w:r>
      <w:r w:rsidR="006074B5">
        <w:rPr>
          <w:rFonts w:ascii="Tahoma" w:hAnsi="Tahoma" w:cs="Tahoma"/>
        </w:rPr>
        <w:t xml:space="preserve"> </w:t>
      </w:r>
      <w:r w:rsidRPr="006074B5">
        <w:rPr>
          <w:rFonts w:ascii="Tahoma" w:hAnsi="Tahoma" w:cs="Tahoma"/>
        </w:rPr>
        <w:t>на предприятиях - на работодателя, профсоюзный комитет, совместный       комитет (комиссию) по охране труда предприятия;</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w:t>
      </w:r>
      <w:r w:rsidR="006074B5">
        <w:rPr>
          <w:rFonts w:ascii="Tahoma" w:hAnsi="Tahoma" w:cs="Tahoma"/>
        </w:rPr>
        <w:t xml:space="preserve"> </w:t>
      </w:r>
      <w:r w:rsidRPr="006074B5">
        <w:rPr>
          <w:rFonts w:ascii="Tahoma" w:hAnsi="Tahoma" w:cs="Tahoma"/>
        </w:rPr>
        <w:t>в управлениях, объединениях и т.д. – на объединенные комитеты профсоюза       по отраслям и объединениям и их комиссии по охране труда;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lastRenderedPageBreak/>
        <w:t>-</w:t>
      </w:r>
      <w:r w:rsidR="006074B5">
        <w:rPr>
          <w:rFonts w:ascii="Tahoma" w:hAnsi="Tahoma" w:cs="Tahoma"/>
        </w:rPr>
        <w:t xml:space="preserve"> </w:t>
      </w:r>
      <w:r w:rsidRPr="006074B5">
        <w:rPr>
          <w:rFonts w:ascii="Tahoma" w:hAnsi="Tahoma" w:cs="Tahoma"/>
        </w:rPr>
        <w:t>среди предприятий профессионального союза работников автомобильного       транспорта и дорожного хозяйства Московской области – на комиссию по       проведению и подведению итогов смотра-конкурса (или комиссию МОК профсоюза по охране труда и экологии) и Президиум Мособкома профсоюза.</w:t>
      </w:r>
    </w:p>
    <w:p w:rsidR="00113899" w:rsidRPr="006074B5" w:rsidRDefault="00113899" w:rsidP="006074B5">
      <w:pPr>
        <w:tabs>
          <w:tab w:val="num" w:pos="142"/>
        </w:tabs>
        <w:ind w:left="142" w:firstLine="709"/>
        <w:jc w:val="both"/>
        <w:rPr>
          <w:rFonts w:ascii="Tahoma" w:hAnsi="Tahoma" w:cs="Tahoma"/>
        </w:rPr>
      </w:pPr>
    </w:p>
    <w:p w:rsidR="00113899" w:rsidRPr="006074B5" w:rsidRDefault="00113899" w:rsidP="006074B5">
      <w:pPr>
        <w:tabs>
          <w:tab w:val="num" w:pos="142"/>
        </w:tabs>
        <w:ind w:left="142" w:firstLine="709"/>
        <w:jc w:val="both"/>
        <w:rPr>
          <w:rFonts w:ascii="Tahoma" w:hAnsi="Tahoma" w:cs="Tahoma"/>
          <w:b/>
        </w:rPr>
      </w:pPr>
      <w:r w:rsidRPr="006074B5">
        <w:rPr>
          <w:rFonts w:ascii="Tahoma" w:hAnsi="Tahoma" w:cs="Tahoma"/>
          <w:b/>
        </w:rPr>
        <w:t>5. Подведение итогов смотра-конкурса.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5.1.На предприятиях - на расширенном заседании профсоюзного комитета с       участием совместного комитета (комиссии) по охране труда. Их решение совместно с таблицей (см. Приложение) и аналитической справкой направляется в объединённый комитет профсоюза.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Срок- до 25.01. следующего за рассматриваемым года.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Объединённые комитеты профсоюза после систематизации материалов по      отраслевой специфике определяют 3 предприятия, добившихся наилучших       показателей, и направляют материалы в комиссию по проведению и подведению итогов смотра-конкурса (или комиссию МОК профсоюза по      охране труда и экологии)  для определения победителей.</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Срок- до 15.02. следующего за рассматриваемым года.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Организации прямого подчинения направляют материалы непосредственно в      Мособком профсоюза.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Срок - до 25.01. следующего за рассматриваемым года.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5.2. Президиум Мособкома профсоюза на своём заседании определяет победителей смотра-конкурса: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1-е место – 1-о предприятие; 2-е место – 1-о предприятие; 3-е место – 1-о предприятие.</w:t>
      </w:r>
    </w:p>
    <w:p w:rsidR="00113899" w:rsidRPr="006074B5" w:rsidRDefault="00113899" w:rsidP="006074B5">
      <w:pPr>
        <w:tabs>
          <w:tab w:val="num" w:pos="142"/>
        </w:tabs>
        <w:ind w:left="142" w:firstLine="709"/>
        <w:jc w:val="both"/>
        <w:rPr>
          <w:rFonts w:ascii="Tahoma" w:hAnsi="Tahoma" w:cs="Tahoma"/>
          <w:b/>
        </w:rPr>
      </w:pPr>
    </w:p>
    <w:p w:rsidR="00113899" w:rsidRPr="006074B5" w:rsidRDefault="00113899" w:rsidP="006074B5">
      <w:pPr>
        <w:tabs>
          <w:tab w:val="num" w:pos="142"/>
        </w:tabs>
        <w:ind w:left="142" w:firstLine="709"/>
        <w:jc w:val="both"/>
        <w:rPr>
          <w:rFonts w:ascii="Tahoma" w:hAnsi="Tahoma" w:cs="Tahoma"/>
          <w:b/>
        </w:rPr>
      </w:pPr>
      <w:r w:rsidRPr="006074B5">
        <w:rPr>
          <w:rFonts w:ascii="Tahoma" w:hAnsi="Tahoma" w:cs="Tahoma"/>
          <w:b/>
        </w:rPr>
        <w:t>6. Поощрение победителей смотра-конкурса.</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6.1.По итогам смотра-конкурса победители награждаются дипломами и денежной премией (ценными подарками) в размере:</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 xml:space="preserve">за- 1-е место - 6.0 тыс. рублей; </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за- 2-е место - 4.5 тыс. рублей;</w:t>
      </w:r>
    </w:p>
    <w:p w:rsidR="00113899" w:rsidRPr="006074B5" w:rsidRDefault="00113899" w:rsidP="006074B5">
      <w:pPr>
        <w:tabs>
          <w:tab w:val="num" w:pos="142"/>
        </w:tabs>
        <w:ind w:left="142" w:firstLine="709"/>
        <w:jc w:val="both"/>
        <w:rPr>
          <w:rFonts w:ascii="Tahoma" w:hAnsi="Tahoma" w:cs="Tahoma"/>
        </w:rPr>
      </w:pPr>
      <w:r w:rsidRPr="006074B5">
        <w:rPr>
          <w:rFonts w:ascii="Tahoma" w:hAnsi="Tahoma" w:cs="Tahoma"/>
        </w:rPr>
        <w:t>за- 3-е место - 3.0 тыс. рублей.</w:t>
      </w:r>
    </w:p>
    <w:p w:rsidR="00113899" w:rsidRPr="006074B5" w:rsidRDefault="00113899" w:rsidP="00113899">
      <w:pPr>
        <w:ind w:left="900"/>
        <w:jc w:val="right"/>
        <w:rPr>
          <w:rFonts w:ascii="Tahoma" w:hAnsi="Tahoma" w:cs="Tahoma"/>
          <w:b/>
          <w:i/>
          <w:sz w:val="16"/>
          <w:szCs w:val="16"/>
        </w:rPr>
      </w:pPr>
      <w:r w:rsidRPr="006074B5">
        <w:rPr>
          <w:rFonts w:ascii="Tahoma" w:hAnsi="Tahoma" w:cs="Tahoma"/>
          <w:b/>
          <w:i/>
          <w:sz w:val="16"/>
          <w:szCs w:val="16"/>
        </w:rPr>
        <w:t>Приложение</w:t>
      </w:r>
    </w:p>
    <w:p w:rsidR="00113899" w:rsidRPr="006074B5" w:rsidRDefault="00113899" w:rsidP="00113899">
      <w:pPr>
        <w:ind w:left="900"/>
        <w:jc w:val="right"/>
        <w:rPr>
          <w:rFonts w:ascii="Tahoma" w:hAnsi="Tahoma" w:cs="Tahoma"/>
          <w:b/>
          <w:i/>
          <w:sz w:val="16"/>
          <w:szCs w:val="16"/>
        </w:rPr>
      </w:pPr>
      <w:r w:rsidRPr="006074B5">
        <w:rPr>
          <w:rFonts w:ascii="Tahoma" w:hAnsi="Tahoma" w:cs="Tahoma"/>
          <w:b/>
          <w:i/>
          <w:sz w:val="16"/>
          <w:szCs w:val="16"/>
        </w:rPr>
        <w:t>к постановлению Президиума Мособкома</w:t>
      </w:r>
    </w:p>
    <w:p w:rsidR="00113899" w:rsidRPr="006074B5" w:rsidRDefault="00113899" w:rsidP="00113899">
      <w:pPr>
        <w:ind w:left="900"/>
        <w:jc w:val="right"/>
        <w:rPr>
          <w:rFonts w:ascii="Tahoma" w:hAnsi="Tahoma" w:cs="Tahoma"/>
          <w:b/>
          <w:i/>
          <w:sz w:val="16"/>
          <w:szCs w:val="16"/>
        </w:rPr>
      </w:pPr>
      <w:r w:rsidRPr="006074B5">
        <w:rPr>
          <w:rFonts w:ascii="Tahoma" w:hAnsi="Tahoma" w:cs="Tahoma"/>
          <w:b/>
          <w:i/>
          <w:sz w:val="16"/>
          <w:szCs w:val="16"/>
        </w:rPr>
        <w:t xml:space="preserve"> профсоюза работников АТ и ДХ</w:t>
      </w:r>
    </w:p>
    <w:p w:rsidR="00113899" w:rsidRPr="006074B5" w:rsidRDefault="00113899" w:rsidP="00113899">
      <w:pPr>
        <w:ind w:left="900"/>
        <w:jc w:val="right"/>
        <w:rPr>
          <w:rFonts w:ascii="Tahoma" w:hAnsi="Tahoma" w:cs="Tahoma"/>
          <w:b/>
          <w:i/>
          <w:sz w:val="16"/>
          <w:szCs w:val="16"/>
        </w:rPr>
      </w:pPr>
      <w:r w:rsidRPr="006074B5">
        <w:rPr>
          <w:rFonts w:ascii="Tahoma" w:hAnsi="Tahoma" w:cs="Tahoma"/>
          <w:b/>
          <w:i/>
          <w:sz w:val="16"/>
          <w:szCs w:val="16"/>
        </w:rPr>
        <w:t>от 27 декабря 2000 года №4.</w:t>
      </w:r>
    </w:p>
    <w:p w:rsidR="00113899" w:rsidRPr="006074B5" w:rsidRDefault="00113899" w:rsidP="00113899">
      <w:pPr>
        <w:ind w:left="900"/>
        <w:jc w:val="center"/>
        <w:rPr>
          <w:rFonts w:ascii="Tahoma" w:hAnsi="Tahoma" w:cs="Tahoma"/>
          <w:b/>
          <w:sz w:val="24"/>
          <w:szCs w:val="24"/>
        </w:rPr>
      </w:pPr>
      <w:r w:rsidRPr="006074B5">
        <w:rPr>
          <w:rFonts w:ascii="Tahoma" w:hAnsi="Tahoma" w:cs="Tahoma"/>
          <w:b/>
          <w:sz w:val="24"/>
          <w:szCs w:val="24"/>
        </w:rPr>
        <w:t xml:space="preserve">Сведения </w:t>
      </w:r>
    </w:p>
    <w:p w:rsidR="006074B5" w:rsidRDefault="00113899" w:rsidP="00113899">
      <w:pPr>
        <w:ind w:left="900"/>
        <w:jc w:val="center"/>
        <w:rPr>
          <w:rFonts w:ascii="Tahoma" w:hAnsi="Tahoma" w:cs="Tahoma"/>
          <w:b/>
          <w:sz w:val="24"/>
          <w:szCs w:val="24"/>
        </w:rPr>
      </w:pPr>
      <w:r w:rsidRPr="006074B5">
        <w:rPr>
          <w:rFonts w:ascii="Tahoma" w:hAnsi="Tahoma" w:cs="Tahoma"/>
          <w:b/>
          <w:sz w:val="24"/>
          <w:szCs w:val="24"/>
        </w:rPr>
        <w:t xml:space="preserve">о результатах участия в смотре-конкурсе на лучшее предприятие </w:t>
      </w:r>
    </w:p>
    <w:p w:rsidR="00113899" w:rsidRPr="006074B5" w:rsidRDefault="00113899" w:rsidP="00113899">
      <w:pPr>
        <w:ind w:left="900"/>
        <w:jc w:val="center"/>
        <w:rPr>
          <w:rFonts w:ascii="Tahoma" w:hAnsi="Tahoma" w:cs="Tahoma"/>
          <w:b/>
          <w:sz w:val="24"/>
          <w:szCs w:val="24"/>
          <w:u w:val="single"/>
        </w:rPr>
      </w:pPr>
      <w:r w:rsidRPr="006074B5">
        <w:rPr>
          <w:rFonts w:ascii="Tahoma" w:hAnsi="Tahoma" w:cs="Tahoma"/>
          <w:b/>
          <w:sz w:val="24"/>
          <w:szCs w:val="24"/>
        </w:rPr>
        <w:t>по</w:t>
      </w:r>
      <w:r w:rsidR="006074B5">
        <w:rPr>
          <w:rFonts w:ascii="Tahoma" w:hAnsi="Tahoma" w:cs="Tahoma"/>
          <w:b/>
          <w:sz w:val="24"/>
          <w:szCs w:val="24"/>
        </w:rPr>
        <w:t xml:space="preserve"> </w:t>
      </w:r>
      <w:r w:rsidRPr="006074B5">
        <w:rPr>
          <w:rFonts w:ascii="Tahoma" w:hAnsi="Tahoma" w:cs="Tahoma"/>
          <w:b/>
          <w:sz w:val="24"/>
          <w:szCs w:val="24"/>
        </w:rPr>
        <w:t xml:space="preserve">охране труда и производственному быту в </w:t>
      </w:r>
      <w:r w:rsidRPr="006074B5">
        <w:rPr>
          <w:rFonts w:ascii="Tahoma" w:hAnsi="Tahoma" w:cs="Tahoma"/>
          <w:b/>
          <w:sz w:val="24"/>
          <w:szCs w:val="24"/>
          <w:u w:val="single"/>
        </w:rPr>
        <w:t>20   году.</w:t>
      </w:r>
    </w:p>
    <w:p w:rsidR="00113899" w:rsidRPr="00EA418F" w:rsidRDefault="00113899" w:rsidP="00113899">
      <w:pPr>
        <w:ind w:left="900"/>
        <w:jc w:val="center"/>
        <w:rPr>
          <w:u w:val="single"/>
        </w:rPr>
      </w:pPr>
    </w:p>
    <w:tbl>
      <w:tblPr>
        <w:tblStyle w:val="a6"/>
        <w:tblW w:w="0" w:type="auto"/>
        <w:tblLayout w:type="fixed"/>
        <w:tblLook w:val="01E0" w:firstRow="1" w:lastRow="1" w:firstColumn="1" w:lastColumn="1" w:noHBand="0" w:noVBand="0"/>
      </w:tblPr>
      <w:tblGrid>
        <w:gridCol w:w="534"/>
        <w:gridCol w:w="3714"/>
        <w:gridCol w:w="2806"/>
        <w:gridCol w:w="1134"/>
        <w:gridCol w:w="1383"/>
      </w:tblGrid>
      <w:tr w:rsidR="00113899" w:rsidRPr="006074B5" w:rsidTr="006074B5">
        <w:tc>
          <w:tcPr>
            <w:tcW w:w="534" w:type="dxa"/>
          </w:tcPr>
          <w:p w:rsidR="00113899" w:rsidRPr="006074B5" w:rsidRDefault="00113899" w:rsidP="007F23FF">
            <w:pPr>
              <w:rPr>
                <w:rFonts w:ascii="Tahoma" w:hAnsi="Tahoma" w:cs="Tahoma"/>
                <w:b/>
                <w:sz w:val="18"/>
                <w:szCs w:val="18"/>
              </w:rPr>
            </w:pPr>
            <w:r w:rsidRPr="006074B5">
              <w:rPr>
                <w:rFonts w:ascii="Tahoma" w:hAnsi="Tahoma" w:cs="Tahoma"/>
                <w:b/>
                <w:sz w:val="18"/>
                <w:szCs w:val="18"/>
              </w:rPr>
              <w:t xml:space="preserve">№ </w:t>
            </w:r>
          </w:p>
          <w:p w:rsidR="00113899" w:rsidRPr="006074B5" w:rsidRDefault="00113899" w:rsidP="007F23FF">
            <w:pPr>
              <w:rPr>
                <w:rFonts w:ascii="Tahoma" w:hAnsi="Tahoma" w:cs="Tahoma"/>
                <w:b/>
                <w:sz w:val="18"/>
                <w:szCs w:val="18"/>
              </w:rPr>
            </w:pPr>
            <w:r w:rsidRPr="006074B5">
              <w:rPr>
                <w:rFonts w:ascii="Tahoma" w:hAnsi="Tahoma" w:cs="Tahoma"/>
                <w:b/>
                <w:sz w:val="18"/>
                <w:szCs w:val="18"/>
              </w:rPr>
              <w:t>п\п</w:t>
            </w:r>
          </w:p>
        </w:tc>
        <w:tc>
          <w:tcPr>
            <w:tcW w:w="3714" w:type="dxa"/>
          </w:tcPr>
          <w:p w:rsidR="00113899" w:rsidRPr="006074B5" w:rsidRDefault="00113899" w:rsidP="007F23FF">
            <w:pPr>
              <w:jc w:val="center"/>
              <w:rPr>
                <w:rFonts w:ascii="Tahoma" w:hAnsi="Tahoma" w:cs="Tahoma"/>
                <w:b/>
                <w:sz w:val="18"/>
                <w:szCs w:val="18"/>
              </w:rPr>
            </w:pPr>
            <w:r w:rsidRPr="006074B5">
              <w:rPr>
                <w:rFonts w:ascii="Tahoma" w:hAnsi="Tahoma" w:cs="Tahoma"/>
                <w:b/>
                <w:sz w:val="18"/>
                <w:szCs w:val="18"/>
              </w:rPr>
              <w:t>Показатели</w:t>
            </w:r>
          </w:p>
        </w:tc>
        <w:tc>
          <w:tcPr>
            <w:tcW w:w="2806" w:type="dxa"/>
          </w:tcPr>
          <w:p w:rsidR="00113899" w:rsidRPr="006074B5" w:rsidRDefault="00113899" w:rsidP="007F23FF">
            <w:pPr>
              <w:jc w:val="center"/>
              <w:rPr>
                <w:rFonts w:ascii="Tahoma" w:hAnsi="Tahoma" w:cs="Tahoma"/>
                <w:b/>
                <w:sz w:val="18"/>
                <w:szCs w:val="18"/>
              </w:rPr>
            </w:pPr>
            <w:r w:rsidRPr="006074B5">
              <w:rPr>
                <w:rFonts w:ascii="Tahoma" w:hAnsi="Tahoma" w:cs="Tahoma"/>
                <w:b/>
                <w:sz w:val="18"/>
                <w:szCs w:val="18"/>
              </w:rPr>
              <w:t>Оценка в баллах</w:t>
            </w:r>
          </w:p>
        </w:tc>
        <w:tc>
          <w:tcPr>
            <w:tcW w:w="1134" w:type="dxa"/>
          </w:tcPr>
          <w:p w:rsidR="00113899" w:rsidRPr="006074B5" w:rsidRDefault="00113899" w:rsidP="007F23FF">
            <w:pPr>
              <w:jc w:val="center"/>
              <w:rPr>
                <w:rFonts w:ascii="Tahoma" w:hAnsi="Tahoma" w:cs="Tahoma"/>
                <w:b/>
                <w:sz w:val="16"/>
                <w:szCs w:val="16"/>
              </w:rPr>
            </w:pPr>
            <w:r w:rsidRPr="006074B5">
              <w:rPr>
                <w:rFonts w:ascii="Tahoma" w:hAnsi="Tahoma" w:cs="Tahoma"/>
                <w:b/>
                <w:sz w:val="16"/>
                <w:szCs w:val="16"/>
              </w:rPr>
              <w:t>Результат</w:t>
            </w:r>
          </w:p>
        </w:tc>
        <w:tc>
          <w:tcPr>
            <w:tcW w:w="1383" w:type="dxa"/>
          </w:tcPr>
          <w:p w:rsidR="00113899" w:rsidRPr="006074B5" w:rsidRDefault="00113899" w:rsidP="007F23FF">
            <w:pPr>
              <w:jc w:val="center"/>
              <w:rPr>
                <w:rFonts w:ascii="Tahoma" w:hAnsi="Tahoma" w:cs="Tahoma"/>
                <w:b/>
                <w:sz w:val="18"/>
                <w:szCs w:val="18"/>
              </w:rPr>
            </w:pPr>
            <w:r w:rsidRPr="006074B5">
              <w:rPr>
                <w:rFonts w:ascii="Tahoma" w:hAnsi="Tahoma" w:cs="Tahoma"/>
                <w:b/>
                <w:sz w:val="18"/>
                <w:szCs w:val="18"/>
              </w:rPr>
              <w:t>Примечание</w:t>
            </w: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w:t>
            </w:r>
          </w:p>
        </w:tc>
        <w:tc>
          <w:tcPr>
            <w:tcW w:w="371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2</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3</w:t>
            </w:r>
          </w:p>
        </w:tc>
        <w:tc>
          <w:tcPr>
            <w:tcW w:w="11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4</w:t>
            </w:r>
          </w:p>
        </w:tc>
        <w:tc>
          <w:tcPr>
            <w:tcW w:w="1383"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w:t>
            </w: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r w:rsidRPr="006074B5">
              <w:rPr>
                <w:rFonts w:ascii="Tahoma" w:hAnsi="Tahoma" w:cs="Tahoma"/>
                <w:sz w:val="18"/>
                <w:szCs w:val="18"/>
              </w:rPr>
              <w:t>1.</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Всего производственных</w:t>
            </w:r>
          </w:p>
          <w:p w:rsidR="00113899" w:rsidRPr="006074B5" w:rsidRDefault="00113899" w:rsidP="007F23FF">
            <w:pPr>
              <w:rPr>
                <w:rFonts w:ascii="Tahoma" w:hAnsi="Tahoma" w:cs="Tahoma"/>
                <w:sz w:val="18"/>
                <w:szCs w:val="18"/>
              </w:rPr>
            </w:pPr>
            <w:r w:rsidRPr="006074B5">
              <w:rPr>
                <w:rFonts w:ascii="Tahoma" w:hAnsi="Tahoma" w:cs="Tahoma"/>
                <w:sz w:val="18"/>
                <w:szCs w:val="18"/>
              </w:rPr>
              <w:t>подразделений (цехов, участков).</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-из них приняли участие в смотре-конкурсе</w:t>
            </w:r>
          </w:p>
        </w:tc>
        <w:tc>
          <w:tcPr>
            <w:tcW w:w="2806" w:type="dxa"/>
          </w:tcPr>
          <w:p w:rsidR="00113899" w:rsidRPr="006074B5" w:rsidRDefault="00113899" w:rsidP="006074B5">
            <w:pPr>
              <w:jc w:val="center"/>
              <w:rPr>
                <w:rFonts w:ascii="Tahoma" w:hAnsi="Tahoma" w:cs="Tahoma"/>
                <w:sz w:val="18"/>
                <w:szCs w:val="18"/>
              </w:rPr>
            </w:pPr>
            <w:r w:rsidRPr="006074B5">
              <w:rPr>
                <w:rFonts w:ascii="Tahoma" w:hAnsi="Tahoma" w:cs="Tahoma"/>
                <w:sz w:val="18"/>
                <w:szCs w:val="18"/>
              </w:rPr>
              <w:t>(10% -1 балл)</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2.</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Кол-во мероприятий по улучшению условий и ОТ, предусмотренных КД и подлежащих выполнению в отчетном периоде.</w:t>
            </w:r>
          </w:p>
        </w:tc>
        <w:tc>
          <w:tcPr>
            <w:tcW w:w="2806" w:type="dxa"/>
          </w:tcPr>
          <w:p w:rsidR="00113899" w:rsidRPr="006074B5" w:rsidRDefault="00113899" w:rsidP="006074B5">
            <w:pPr>
              <w:jc w:val="center"/>
              <w:rPr>
                <w:rFonts w:ascii="Tahoma" w:hAnsi="Tahoma" w:cs="Tahoma"/>
                <w:sz w:val="18"/>
                <w:szCs w:val="18"/>
              </w:rPr>
            </w:pPr>
            <w:r w:rsidRPr="006074B5">
              <w:rPr>
                <w:rFonts w:ascii="Tahoma" w:hAnsi="Tahoma" w:cs="Tahoma"/>
                <w:sz w:val="18"/>
                <w:szCs w:val="18"/>
              </w:rPr>
              <w:t>(100% - 10 баллов, снимается по 1 баллу за каждый невыполненный процент)</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-из них выполнено</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3.</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Освоение средств по ОТ</w:t>
            </w:r>
          </w:p>
          <w:p w:rsidR="00113899" w:rsidRPr="006074B5" w:rsidRDefault="00113899" w:rsidP="007F23FF">
            <w:pPr>
              <w:rPr>
                <w:rFonts w:ascii="Tahoma" w:hAnsi="Tahoma" w:cs="Tahoma"/>
                <w:sz w:val="18"/>
                <w:szCs w:val="18"/>
              </w:rPr>
            </w:pPr>
            <w:r w:rsidRPr="006074B5">
              <w:rPr>
                <w:rFonts w:ascii="Tahoma" w:hAnsi="Tahoma" w:cs="Tahoma"/>
                <w:sz w:val="18"/>
                <w:szCs w:val="18"/>
              </w:rPr>
              <w:t>(руб.) на 1 работающего</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-запланировано</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-фактически освоено</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4.</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Кол-во рабочих мест, подлежащих аттестации</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-признано аттестованными</w:t>
            </w:r>
          </w:p>
        </w:tc>
        <w:tc>
          <w:tcPr>
            <w:tcW w:w="2806" w:type="dxa"/>
          </w:tcPr>
          <w:p w:rsidR="00113899" w:rsidRPr="006074B5" w:rsidRDefault="00113899" w:rsidP="007F23FF">
            <w:pPr>
              <w:rPr>
                <w:rFonts w:ascii="Tahoma" w:hAnsi="Tahoma" w:cs="Tahoma"/>
                <w:sz w:val="18"/>
                <w:szCs w:val="18"/>
              </w:rPr>
            </w:pPr>
            <w:r w:rsidRPr="006074B5">
              <w:rPr>
                <w:rFonts w:ascii="Tahoma" w:hAnsi="Tahoma" w:cs="Tahoma"/>
                <w:sz w:val="18"/>
                <w:szCs w:val="18"/>
              </w:rPr>
              <w:t>90% р.м. – 10 балл</w:t>
            </w:r>
          </w:p>
          <w:p w:rsidR="00113899" w:rsidRPr="006074B5" w:rsidRDefault="00113899" w:rsidP="007F23FF">
            <w:pPr>
              <w:rPr>
                <w:rFonts w:ascii="Tahoma" w:hAnsi="Tahoma" w:cs="Tahoma"/>
                <w:sz w:val="18"/>
                <w:szCs w:val="18"/>
              </w:rPr>
            </w:pPr>
            <w:r w:rsidRPr="006074B5">
              <w:rPr>
                <w:rFonts w:ascii="Tahoma" w:hAnsi="Tahoma" w:cs="Tahoma"/>
                <w:sz w:val="18"/>
                <w:szCs w:val="18"/>
              </w:rPr>
              <w:t>75% р.м. – 5 балл</w:t>
            </w:r>
          </w:p>
          <w:p w:rsidR="00113899" w:rsidRPr="006074B5" w:rsidRDefault="00113899" w:rsidP="007F23FF">
            <w:pPr>
              <w:rPr>
                <w:rFonts w:ascii="Tahoma" w:hAnsi="Tahoma" w:cs="Tahoma"/>
                <w:sz w:val="18"/>
                <w:szCs w:val="18"/>
              </w:rPr>
            </w:pPr>
            <w:r w:rsidRPr="006074B5">
              <w:rPr>
                <w:rFonts w:ascii="Tahoma" w:hAnsi="Tahoma" w:cs="Tahoma"/>
                <w:sz w:val="18"/>
                <w:szCs w:val="18"/>
              </w:rPr>
              <w:t>50% р.м. – 3 балл</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 xml:space="preserve">-условно аттестованными </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 не аттестованными</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Обеспеченность санитарно-</w:t>
            </w:r>
            <w:r w:rsidR="006074B5">
              <w:rPr>
                <w:rFonts w:ascii="Tahoma" w:hAnsi="Tahoma" w:cs="Tahoma"/>
                <w:sz w:val="18"/>
                <w:szCs w:val="18"/>
              </w:rPr>
              <w:t xml:space="preserve"> </w:t>
            </w:r>
            <w:r w:rsidRPr="006074B5">
              <w:rPr>
                <w:rFonts w:ascii="Tahoma" w:hAnsi="Tahoma" w:cs="Tahoma"/>
                <w:sz w:val="18"/>
                <w:szCs w:val="18"/>
              </w:rPr>
              <w:t>бытовыми помещениями</w:t>
            </w:r>
            <w:r w:rsidR="006074B5">
              <w:rPr>
                <w:rFonts w:ascii="Tahoma" w:hAnsi="Tahoma" w:cs="Tahoma"/>
                <w:sz w:val="18"/>
                <w:szCs w:val="18"/>
              </w:rPr>
              <w:t xml:space="preserve"> </w:t>
            </w:r>
            <w:r w:rsidRPr="006074B5">
              <w:rPr>
                <w:rFonts w:ascii="Tahoma" w:hAnsi="Tahoma" w:cs="Tahoma"/>
                <w:sz w:val="18"/>
                <w:szCs w:val="18"/>
              </w:rPr>
              <w:t>(положено \ имеется)</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100% - 5 баллов,</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менее 100% -</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снимается по 0.5 балл</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lastRenderedPageBreak/>
              <w:t>за каждые 10%</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lastRenderedPageBreak/>
              <w:t>5.1.</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Сан. узлов</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5.2.</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Душевых</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5.3.</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Комнат приема пищи</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5.4.</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Помещений для сушки СИЗ</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6.</w:t>
            </w:r>
          </w:p>
        </w:tc>
        <w:tc>
          <w:tcPr>
            <w:tcW w:w="3714" w:type="dxa"/>
          </w:tcPr>
          <w:p w:rsidR="00113899" w:rsidRPr="006074B5" w:rsidRDefault="00113899" w:rsidP="007F23FF">
            <w:pPr>
              <w:rPr>
                <w:rFonts w:ascii="Tahoma" w:hAnsi="Tahoma" w:cs="Tahoma"/>
                <w:sz w:val="18"/>
                <w:szCs w:val="18"/>
              </w:rPr>
            </w:pPr>
            <w:r w:rsidRPr="006074B5">
              <w:rPr>
                <w:rFonts w:ascii="Tahoma" w:hAnsi="Tahoma" w:cs="Tahoma"/>
                <w:sz w:val="18"/>
                <w:szCs w:val="18"/>
              </w:rPr>
              <w:t>Обеспеченность работников</w:t>
            </w:r>
          </w:p>
          <w:p w:rsidR="00113899" w:rsidRPr="006074B5" w:rsidRDefault="00113899" w:rsidP="007F23FF">
            <w:pPr>
              <w:rPr>
                <w:rFonts w:ascii="Tahoma" w:hAnsi="Tahoma" w:cs="Tahoma"/>
                <w:sz w:val="18"/>
                <w:szCs w:val="18"/>
              </w:rPr>
            </w:pPr>
            <w:r w:rsidRPr="006074B5">
              <w:rPr>
                <w:rFonts w:ascii="Tahoma" w:hAnsi="Tahoma" w:cs="Tahoma"/>
                <w:sz w:val="18"/>
                <w:szCs w:val="18"/>
              </w:rPr>
              <w:t>спецодеждой и др. СИЗ</w:t>
            </w:r>
          </w:p>
          <w:p w:rsidR="00113899" w:rsidRPr="006074B5" w:rsidRDefault="00113899" w:rsidP="007F23FF">
            <w:pPr>
              <w:rPr>
                <w:rFonts w:ascii="Tahoma" w:hAnsi="Tahoma" w:cs="Tahoma"/>
                <w:sz w:val="18"/>
                <w:szCs w:val="18"/>
              </w:rPr>
            </w:pPr>
            <w:r w:rsidRPr="006074B5">
              <w:rPr>
                <w:rFonts w:ascii="Tahoma" w:hAnsi="Tahoma" w:cs="Tahoma"/>
                <w:sz w:val="18"/>
                <w:szCs w:val="18"/>
              </w:rPr>
              <w:t xml:space="preserve">(указать случаи имеющихся </w:t>
            </w:r>
          </w:p>
          <w:p w:rsidR="00113899" w:rsidRPr="006074B5" w:rsidRDefault="00113899" w:rsidP="007F23FF">
            <w:pPr>
              <w:rPr>
                <w:rFonts w:ascii="Tahoma" w:hAnsi="Tahoma" w:cs="Tahoma"/>
                <w:sz w:val="18"/>
                <w:szCs w:val="18"/>
              </w:rPr>
            </w:pPr>
            <w:r w:rsidRPr="006074B5">
              <w:rPr>
                <w:rFonts w:ascii="Tahoma" w:hAnsi="Tahoma" w:cs="Tahoma"/>
                <w:sz w:val="18"/>
                <w:szCs w:val="18"/>
              </w:rPr>
              <w:t>нарушений сроков выдачи)</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 xml:space="preserve">100% - 10 баллов, </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 xml:space="preserve">менее 100% - </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снимается 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rPr>
          <w:trHeight w:val="896"/>
        </w:trPr>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 xml:space="preserve">7. </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Участие руководящего состава</w:t>
            </w:r>
          </w:p>
          <w:p w:rsidR="00113899" w:rsidRPr="006074B5" w:rsidRDefault="00113899" w:rsidP="006074B5">
            <w:pPr>
              <w:rPr>
                <w:rFonts w:ascii="Tahoma" w:hAnsi="Tahoma" w:cs="Tahoma"/>
                <w:sz w:val="18"/>
                <w:szCs w:val="18"/>
              </w:rPr>
            </w:pPr>
            <w:r w:rsidRPr="006074B5">
              <w:rPr>
                <w:rFonts w:ascii="Tahoma" w:hAnsi="Tahoma" w:cs="Tahoma"/>
                <w:sz w:val="18"/>
                <w:szCs w:val="18"/>
              </w:rPr>
              <w:t>и гл. специалистов в проведении</w:t>
            </w:r>
          </w:p>
          <w:p w:rsidR="00113899" w:rsidRPr="006074B5" w:rsidRDefault="00113899" w:rsidP="006074B5">
            <w:pPr>
              <w:rPr>
                <w:rFonts w:ascii="Tahoma" w:hAnsi="Tahoma" w:cs="Tahoma"/>
                <w:sz w:val="18"/>
                <w:szCs w:val="18"/>
              </w:rPr>
            </w:pPr>
            <w:r w:rsidRPr="006074B5">
              <w:rPr>
                <w:rFonts w:ascii="Tahoma" w:hAnsi="Tahoma" w:cs="Tahoma"/>
                <w:sz w:val="18"/>
                <w:szCs w:val="18"/>
              </w:rPr>
              <w:t>Дня охраны труда в подчинённых подразделениях</w:t>
            </w:r>
            <w:r w:rsidR="006074B5">
              <w:rPr>
                <w:rFonts w:ascii="Tahoma" w:hAnsi="Tahoma" w:cs="Tahoma"/>
                <w:sz w:val="18"/>
                <w:szCs w:val="18"/>
              </w:rPr>
              <w:t xml:space="preserve"> </w:t>
            </w:r>
            <w:r w:rsidRPr="006074B5">
              <w:rPr>
                <w:rFonts w:ascii="Tahoma" w:hAnsi="Tahoma" w:cs="Tahoma"/>
                <w:sz w:val="18"/>
                <w:szCs w:val="18"/>
              </w:rPr>
              <w:t>(кол-во выездов)</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100% - 10 баллов,</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менее 100%</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снимается 5 баллов.</w:t>
            </w:r>
          </w:p>
        </w:tc>
        <w:tc>
          <w:tcPr>
            <w:tcW w:w="1134" w:type="dxa"/>
          </w:tcPr>
          <w:p w:rsidR="00113899" w:rsidRPr="006074B5" w:rsidRDefault="00113899" w:rsidP="007F23FF">
            <w:pPr>
              <w:jc w:val="center"/>
              <w:rPr>
                <w:rFonts w:ascii="Tahoma" w:hAnsi="Tahoma" w:cs="Tahoma"/>
                <w:sz w:val="18"/>
                <w:szCs w:val="18"/>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8.</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Наличие кабинетов по ОТ</w:t>
            </w:r>
          </w:p>
          <w:p w:rsidR="00113899" w:rsidRPr="006074B5" w:rsidRDefault="00113899" w:rsidP="006074B5">
            <w:pPr>
              <w:rPr>
                <w:rFonts w:ascii="Tahoma" w:hAnsi="Tahoma" w:cs="Tahoma"/>
                <w:sz w:val="18"/>
                <w:szCs w:val="18"/>
              </w:rPr>
            </w:pPr>
            <w:r w:rsidRPr="006074B5">
              <w:rPr>
                <w:rFonts w:ascii="Tahoma" w:hAnsi="Tahoma" w:cs="Tahoma"/>
                <w:sz w:val="18"/>
                <w:szCs w:val="18"/>
              </w:rPr>
              <w:t>(положено \ имеется)</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10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9.</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Наличие стендов по ОТ</w:t>
            </w:r>
          </w:p>
          <w:p w:rsidR="00113899" w:rsidRPr="006074B5" w:rsidRDefault="00113899" w:rsidP="006074B5">
            <w:pPr>
              <w:rPr>
                <w:rFonts w:ascii="Tahoma" w:hAnsi="Tahoma" w:cs="Tahoma"/>
                <w:sz w:val="18"/>
                <w:szCs w:val="18"/>
              </w:rPr>
            </w:pPr>
            <w:r w:rsidRPr="006074B5">
              <w:rPr>
                <w:rFonts w:ascii="Tahoma" w:hAnsi="Tahoma" w:cs="Tahoma"/>
                <w:sz w:val="18"/>
                <w:szCs w:val="18"/>
              </w:rPr>
              <w:t>(положено \ имеется)</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10% - 1 балл</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r w:rsidRPr="006074B5">
              <w:rPr>
                <w:rFonts w:ascii="Tahoma" w:hAnsi="Tahoma" w:cs="Tahoma"/>
                <w:sz w:val="18"/>
                <w:szCs w:val="18"/>
              </w:rPr>
              <w:t>10.</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Обеспечение трехступенчатого</w:t>
            </w:r>
          </w:p>
          <w:p w:rsidR="00113899" w:rsidRPr="006074B5" w:rsidRDefault="00113899" w:rsidP="006074B5">
            <w:pPr>
              <w:rPr>
                <w:rFonts w:ascii="Tahoma" w:hAnsi="Tahoma" w:cs="Tahoma"/>
                <w:sz w:val="18"/>
                <w:szCs w:val="18"/>
              </w:rPr>
            </w:pPr>
            <w:r w:rsidRPr="006074B5">
              <w:rPr>
                <w:rFonts w:ascii="Tahoma" w:hAnsi="Tahoma" w:cs="Tahoma"/>
                <w:sz w:val="18"/>
                <w:szCs w:val="18"/>
              </w:rPr>
              <w:t>контроля</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100% - 10 баллов,</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90% - 7,5 баллов,</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80% - 5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 xml:space="preserve">- 1– я ступень ежедневно </w:t>
            </w:r>
          </w:p>
          <w:p w:rsidR="00113899" w:rsidRPr="006074B5" w:rsidRDefault="00113899" w:rsidP="006074B5">
            <w:pPr>
              <w:rPr>
                <w:rFonts w:ascii="Tahoma" w:hAnsi="Tahoma" w:cs="Tahoma"/>
                <w:sz w:val="18"/>
                <w:szCs w:val="18"/>
              </w:rPr>
            </w:pPr>
            <w:r w:rsidRPr="006074B5">
              <w:rPr>
                <w:rFonts w:ascii="Tahoma" w:hAnsi="Tahoma" w:cs="Tahoma"/>
                <w:sz w:val="18"/>
                <w:szCs w:val="18"/>
              </w:rPr>
              <w:t>(да; нет)</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- 2 – я ступень еженедельно</w:t>
            </w:r>
          </w:p>
          <w:p w:rsidR="00113899" w:rsidRPr="006074B5" w:rsidRDefault="00113899" w:rsidP="006074B5">
            <w:pPr>
              <w:rPr>
                <w:rFonts w:ascii="Tahoma" w:hAnsi="Tahoma" w:cs="Tahoma"/>
                <w:sz w:val="18"/>
                <w:szCs w:val="18"/>
              </w:rPr>
            </w:pPr>
            <w:r w:rsidRPr="006074B5">
              <w:rPr>
                <w:rFonts w:ascii="Tahoma" w:hAnsi="Tahoma" w:cs="Tahoma"/>
                <w:sz w:val="18"/>
                <w:szCs w:val="18"/>
              </w:rPr>
              <w:t xml:space="preserve"> (да; нет)</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 xml:space="preserve">- 3 –я ступень ежемесячно </w:t>
            </w:r>
          </w:p>
          <w:p w:rsidR="00113899" w:rsidRPr="006074B5" w:rsidRDefault="00113899" w:rsidP="006074B5">
            <w:pPr>
              <w:rPr>
                <w:rFonts w:ascii="Tahoma" w:hAnsi="Tahoma" w:cs="Tahoma"/>
                <w:sz w:val="18"/>
                <w:szCs w:val="18"/>
              </w:rPr>
            </w:pPr>
            <w:r w:rsidRPr="006074B5">
              <w:rPr>
                <w:rFonts w:ascii="Tahoma" w:hAnsi="Tahoma" w:cs="Tahoma"/>
                <w:sz w:val="18"/>
                <w:szCs w:val="18"/>
              </w:rPr>
              <w:t xml:space="preserve">(да; нет) </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rPr>
          <w:trHeight w:val="982"/>
        </w:trPr>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11.</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Кол-во уполномоченных по ОТ</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Не менее 1-го на каждый профком,</w:t>
            </w:r>
          </w:p>
          <w:p w:rsidR="00113899" w:rsidRPr="006074B5" w:rsidRDefault="00113899" w:rsidP="007F23FF">
            <w:pPr>
              <w:jc w:val="center"/>
              <w:rPr>
                <w:rFonts w:ascii="Tahoma" w:hAnsi="Tahoma" w:cs="Tahoma"/>
                <w:sz w:val="18"/>
                <w:szCs w:val="18"/>
              </w:rPr>
            </w:pPr>
            <w:r w:rsidRPr="006074B5">
              <w:rPr>
                <w:rFonts w:ascii="Tahoma" w:hAnsi="Tahoma" w:cs="Tahoma"/>
                <w:sz w:val="18"/>
                <w:szCs w:val="18"/>
              </w:rPr>
              <w:t>цехком, профгруппу</w:t>
            </w:r>
          </w:p>
          <w:p w:rsidR="00113899" w:rsidRPr="006074B5" w:rsidRDefault="00113899" w:rsidP="006074B5">
            <w:pPr>
              <w:jc w:val="center"/>
              <w:rPr>
                <w:rFonts w:ascii="Tahoma" w:hAnsi="Tahoma" w:cs="Tahoma"/>
                <w:sz w:val="18"/>
                <w:szCs w:val="18"/>
              </w:rPr>
            </w:pPr>
            <w:r w:rsidRPr="006074B5">
              <w:rPr>
                <w:rFonts w:ascii="Tahoma" w:hAnsi="Tahoma" w:cs="Tahoma"/>
                <w:sz w:val="18"/>
                <w:szCs w:val="18"/>
              </w:rPr>
              <w:t>10% - 1 балл</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rPr>
          <w:trHeight w:val="682"/>
        </w:trPr>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12.</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В отчетный период проведено</w:t>
            </w:r>
          </w:p>
          <w:p w:rsidR="00113899" w:rsidRPr="006074B5" w:rsidRDefault="00113899" w:rsidP="006074B5">
            <w:pPr>
              <w:rPr>
                <w:rFonts w:ascii="Tahoma" w:hAnsi="Tahoma" w:cs="Tahoma"/>
                <w:sz w:val="18"/>
                <w:szCs w:val="18"/>
              </w:rPr>
            </w:pPr>
            <w:r w:rsidRPr="006074B5">
              <w:rPr>
                <w:rFonts w:ascii="Tahoma" w:hAnsi="Tahoma" w:cs="Tahoma"/>
                <w:sz w:val="18"/>
                <w:szCs w:val="18"/>
              </w:rPr>
              <w:t>заседаний профкома по вопросам ОТ (перечислить рассмотренные вопросы)</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5 баллов</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13.</w:t>
            </w: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Наличие случаев производственного травматизма:</w:t>
            </w:r>
          </w:p>
          <w:p w:rsidR="00113899" w:rsidRPr="006074B5" w:rsidRDefault="00113899" w:rsidP="006074B5">
            <w:pPr>
              <w:rPr>
                <w:rFonts w:ascii="Tahoma" w:hAnsi="Tahoma" w:cs="Tahoma"/>
                <w:sz w:val="18"/>
                <w:szCs w:val="18"/>
              </w:rPr>
            </w:pPr>
            <w:r w:rsidRPr="006074B5">
              <w:rPr>
                <w:rFonts w:ascii="Tahoma" w:hAnsi="Tahoma" w:cs="Tahoma"/>
                <w:sz w:val="18"/>
                <w:szCs w:val="18"/>
              </w:rPr>
              <w:t>- Кч -</w:t>
            </w:r>
          </w:p>
          <w:p w:rsidR="00113899" w:rsidRPr="006074B5" w:rsidRDefault="00113899" w:rsidP="006074B5">
            <w:pPr>
              <w:rPr>
                <w:rFonts w:ascii="Tahoma" w:hAnsi="Tahoma" w:cs="Tahoma"/>
                <w:sz w:val="18"/>
                <w:szCs w:val="18"/>
              </w:rPr>
            </w:pPr>
            <w:r w:rsidRPr="006074B5">
              <w:rPr>
                <w:rFonts w:ascii="Tahoma" w:hAnsi="Tahoma" w:cs="Tahoma"/>
                <w:sz w:val="18"/>
                <w:szCs w:val="18"/>
              </w:rPr>
              <w:t>- Кт -</w:t>
            </w:r>
          </w:p>
        </w:tc>
        <w:tc>
          <w:tcPr>
            <w:tcW w:w="2806" w:type="dxa"/>
          </w:tcPr>
          <w:p w:rsidR="00113899" w:rsidRPr="006074B5" w:rsidRDefault="00113899" w:rsidP="007F23FF">
            <w:pPr>
              <w:jc w:val="center"/>
              <w:rPr>
                <w:rFonts w:ascii="Tahoma" w:hAnsi="Tahoma" w:cs="Tahoma"/>
                <w:sz w:val="18"/>
                <w:szCs w:val="18"/>
              </w:rPr>
            </w:pPr>
            <w:r w:rsidRPr="006074B5">
              <w:rPr>
                <w:rFonts w:ascii="Tahoma" w:hAnsi="Tahoma" w:cs="Tahoma"/>
                <w:sz w:val="18"/>
                <w:szCs w:val="18"/>
              </w:rPr>
              <w:t>-- 3 балла</w:t>
            </w: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r w:rsidR="00113899" w:rsidRPr="006074B5" w:rsidTr="006074B5">
        <w:tc>
          <w:tcPr>
            <w:tcW w:w="534" w:type="dxa"/>
          </w:tcPr>
          <w:p w:rsidR="00113899" w:rsidRPr="006074B5" w:rsidRDefault="00113899" w:rsidP="007F23FF">
            <w:pPr>
              <w:jc w:val="center"/>
              <w:rPr>
                <w:rFonts w:ascii="Tahoma" w:hAnsi="Tahoma" w:cs="Tahoma"/>
                <w:sz w:val="18"/>
                <w:szCs w:val="18"/>
                <w:u w:val="single"/>
              </w:rPr>
            </w:pPr>
          </w:p>
        </w:tc>
        <w:tc>
          <w:tcPr>
            <w:tcW w:w="3714" w:type="dxa"/>
          </w:tcPr>
          <w:p w:rsidR="00113899" w:rsidRPr="006074B5" w:rsidRDefault="00113899" w:rsidP="006074B5">
            <w:pPr>
              <w:rPr>
                <w:rFonts w:ascii="Tahoma" w:hAnsi="Tahoma" w:cs="Tahoma"/>
                <w:sz w:val="18"/>
                <w:szCs w:val="18"/>
              </w:rPr>
            </w:pPr>
            <w:r w:rsidRPr="006074B5">
              <w:rPr>
                <w:rFonts w:ascii="Tahoma" w:hAnsi="Tahoma" w:cs="Tahoma"/>
                <w:sz w:val="18"/>
                <w:szCs w:val="18"/>
              </w:rPr>
              <w:t>Итого:</w:t>
            </w:r>
          </w:p>
        </w:tc>
        <w:tc>
          <w:tcPr>
            <w:tcW w:w="2806" w:type="dxa"/>
          </w:tcPr>
          <w:p w:rsidR="00113899" w:rsidRPr="006074B5" w:rsidRDefault="00113899" w:rsidP="007F23FF">
            <w:pPr>
              <w:jc w:val="center"/>
              <w:rPr>
                <w:rFonts w:ascii="Tahoma" w:hAnsi="Tahoma" w:cs="Tahoma"/>
                <w:sz w:val="18"/>
                <w:szCs w:val="18"/>
                <w:u w:val="single"/>
              </w:rPr>
            </w:pPr>
          </w:p>
        </w:tc>
        <w:tc>
          <w:tcPr>
            <w:tcW w:w="1134" w:type="dxa"/>
          </w:tcPr>
          <w:p w:rsidR="00113899" w:rsidRPr="006074B5" w:rsidRDefault="00113899" w:rsidP="007F23FF">
            <w:pPr>
              <w:jc w:val="center"/>
              <w:rPr>
                <w:rFonts w:ascii="Tahoma" w:hAnsi="Tahoma" w:cs="Tahoma"/>
                <w:sz w:val="18"/>
                <w:szCs w:val="18"/>
                <w:u w:val="single"/>
              </w:rPr>
            </w:pPr>
          </w:p>
        </w:tc>
        <w:tc>
          <w:tcPr>
            <w:tcW w:w="1383" w:type="dxa"/>
          </w:tcPr>
          <w:p w:rsidR="00113899" w:rsidRPr="006074B5" w:rsidRDefault="00113899" w:rsidP="007F23FF">
            <w:pPr>
              <w:jc w:val="center"/>
              <w:rPr>
                <w:rFonts w:ascii="Tahoma" w:hAnsi="Tahoma" w:cs="Tahoma"/>
                <w:sz w:val="18"/>
                <w:szCs w:val="18"/>
                <w:u w:val="single"/>
              </w:rPr>
            </w:pPr>
          </w:p>
        </w:tc>
      </w:tr>
    </w:tbl>
    <w:p w:rsidR="00113899" w:rsidRPr="00EA418F" w:rsidRDefault="00113899" w:rsidP="00113899">
      <w:pPr>
        <w:ind w:left="900"/>
      </w:pPr>
    </w:p>
    <w:p w:rsidR="00113899" w:rsidRPr="006074B5" w:rsidRDefault="00113899" w:rsidP="00113899">
      <w:pPr>
        <w:jc w:val="both"/>
        <w:rPr>
          <w:b/>
          <w:i/>
          <w:sz w:val="18"/>
          <w:szCs w:val="18"/>
        </w:rPr>
      </w:pPr>
      <w:r w:rsidRPr="006074B5">
        <w:rPr>
          <w:b/>
          <w:i/>
          <w:sz w:val="18"/>
          <w:szCs w:val="18"/>
        </w:rPr>
        <w:t>Примечание: наличие несчастных групповых или с летальным исходом (по вине предприятия) случаев исключает участников возможности присвоения победителей смотра-конкурса.</w:t>
      </w:r>
    </w:p>
    <w:p w:rsidR="00113899" w:rsidRPr="006074B5" w:rsidRDefault="00113899" w:rsidP="00113899">
      <w:pPr>
        <w:ind w:left="900"/>
        <w:jc w:val="both"/>
        <w:rPr>
          <w:b/>
          <w:i/>
          <w:sz w:val="18"/>
          <w:szCs w:val="18"/>
        </w:rPr>
      </w:pPr>
    </w:p>
    <w:p w:rsidR="00113899" w:rsidRPr="006074B5" w:rsidRDefault="00113899" w:rsidP="00113899">
      <w:pPr>
        <w:ind w:left="900"/>
        <w:jc w:val="both"/>
        <w:rPr>
          <w:b/>
          <w:i/>
          <w:sz w:val="18"/>
          <w:szCs w:val="18"/>
        </w:rPr>
      </w:pPr>
    </w:p>
    <w:p w:rsidR="00113899" w:rsidRPr="006074B5" w:rsidRDefault="00113899" w:rsidP="006074B5">
      <w:pPr>
        <w:jc w:val="both"/>
        <w:rPr>
          <w:rFonts w:ascii="Tahoma" w:hAnsi="Tahoma" w:cs="Tahoma"/>
          <w:b/>
          <w:sz w:val="24"/>
          <w:szCs w:val="24"/>
        </w:rPr>
      </w:pPr>
      <w:r w:rsidRPr="006074B5">
        <w:rPr>
          <w:rFonts w:ascii="Tahoma" w:hAnsi="Tahoma" w:cs="Tahoma"/>
          <w:b/>
          <w:sz w:val="24"/>
          <w:szCs w:val="24"/>
        </w:rPr>
        <w:t>Директор                               Председатель                     Председатель</w:t>
      </w:r>
    </w:p>
    <w:p w:rsidR="00113899" w:rsidRPr="006074B5" w:rsidRDefault="00113899" w:rsidP="006074B5">
      <w:pPr>
        <w:jc w:val="both"/>
        <w:rPr>
          <w:rFonts w:ascii="Tahoma" w:hAnsi="Tahoma" w:cs="Tahoma"/>
          <w:b/>
          <w:sz w:val="24"/>
          <w:szCs w:val="24"/>
        </w:rPr>
      </w:pPr>
      <w:r w:rsidRPr="006074B5">
        <w:rPr>
          <w:rFonts w:ascii="Tahoma" w:hAnsi="Tahoma" w:cs="Tahoma"/>
          <w:b/>
          <w:sz w:val="24"/>
          <w:szCs w:val="24"/>
        </w:rPr>
        <w:t>предприятия                          профкома                           комиссии по ОТ</w:t>
      </w:r>
    </w:p>
    <w:p w:rsidR="00113899" w:rsidRDefault="00113899" w:rsidP="006074B5">
      <w:pPr>
        <w:rPr>
          <w:sz w:val="26"/>
          <w:szCs w:val="26"/>
        </w:rPr>
      </w:pPr>
    </w:p>
    <w:p w:rsidR="00C56A16" w:rsidRDefault="00C56A16" w:rsidP="00191751">
      <w:pPr>
        <w:ind w:left="851" w:hanging="851"/>
        <w:jc w:val="right"/>
        <w:rPr>
          <w:sz w:val="26"/>
          <w:szCs w:val="26"/>
        </w:rPr>
      </w:pPr>
    </w:p>
    <w:p w:rsidR="00191751" w:rsidRPr="006074B5" w:rsidRDefault="00191751" w:rsidP="006074B5">
      <w:pPr>
        <w:ind w:left="851" w:hanging="851"/>
        <w:jc w:val="right"/>
        <w:rPr>
          <w:rFonts w:ascii="Tahoma" w:hAnsi="Tahoma" w:cs="Tahoma"/>
          <w:b/>
          <w:i/>
          <w:sz w:val="16"/>
          <w:szCs w:val="16"/>
        </w:rPr>
      </w:pPr>
      <w:r w:rsidRPr="006074B5">
        <w:rPr>
          <w:rFonts w:ascii="Tahoma" w:hAnsi="Tahoma" w:cs="Tahoma"/>
          <w:b/>
          <w:i/>
          <w:sz w:val="16"/>
          <w:szCs w:val="16"/>
        </w:rPr>
        <w:t>Утверждено  Постановлением</w:t>
      </w:r>
    </w:p>
    <w:p w:rsidR="00191751" w:rsidRPr="006074B5" w:rsidRDefault="00191751" w:rsidP="006074B5">
      <w:pPr>
        <w:ind w:left="851" w:hanging="851"/>
        <w:jc w:val="right"/>
        <w:rPr>
          <w:rFonts w:ascii="Tahoma" w:hAnsi="Tahoma" w:cs="Tahoma"/>
          <w:b/>
          <w:i/>
          <w:sz w:val="16"/>
          <w:szCs w:val="16"/>
        </w:rPr>
      </w:pPr>
      <w:r w:rsidRPr="006074B5">
        <w:rPr>
          <w:rFonts w:ascii="Tahoma" w:hAnsi="Tahoma" w:cs="Tahoma"/>
          <w:b/>
          <w:i/>
          <w:sz w:val="16"/>
          <w:szCs w:val="16"/>
        </w:rPr>
        <w:t>Президиума Мособкома профсоюза</w:t>
      </w:r>
    </w:p>
    <w:p w:rsidR="003E0F2D" w:rsidRPr="006074B5" w:rsidRDefault="00191751" w:rsidP="006074B5">
      <w:pPr>
        <w:ind w:left="851" w:hanging="851"/>
        <w:jc w:val="right"/>
        <w:rPr>
          <w:rFonts w:ascii="Tahoma" w:hAnsi="Tahoma" w:cs="Tahoma"/>
          <w:b/>
          <w:i/>
          <w:sz w:val="16"/>
          <w:szCs w:val="16"/>
        </w:rPr>
      </w:pPr>
      <w:r w:rsidRPr="006074B5">
        <w:rPr>
          <w:rFonts w:ascii="Tahoma" w:hAnsi="Tahoma" w:cs="Tahoma"/>
          <w:b/>
          <w:i/>
          <w:sz w:val="16"/>
          <w:szCs w:val="16"/>
        </w:rPr>
        <w:t>от 25 апреля 2003 года  №17</w:t>
      </w:r>
    </w:p>
    <w:p w:rsidR="003E0F2D" w:rsidRPr="006074B5" w:rsidRDefault="003E0F2D" w:rsidP="006074B5">
      <w:pPr>
        <w:ind w:left="851" w:hanging="851"/>
        <w:jc w:val="right"/>
        <w:outlineLvl w:val="0"/>
        <w:rPr>
          <w:rFonts w:ascii="Tahoma" w:hAnsi="Tahoma" w:cs="Tahoma"/>
          <w:b/>
          <w:i/>
          <w:sz w:val="16"/>
          <w:szCs w:val="16"/>
        </w:rPr>
      </w:pPr>
    </w:p>
    <w:p w:rsidR="00191751" w:rsidRPr="006074B5" w:rsidRDefault="00191751" w:rsidP="00191751">
      <w:pPr>
        <w:ind w:left="851" w:hanging="851"/>
        <w:jc w:val="center"/>
        <w:outlineLvl w:val="0"/>
        <w:rPr>
          <w:rFonts w:ascii="Tahoma" w:hAnsi="Tahoma" w:cs="Tahoma"/>
          <w:b/>
        </w:rPr>
      </w:pPr>
      <w:r w:rsidRPr="006074B5">
        <w:rPr>
          <w:rFonts w:ascii="Tahoma" w:hAnsi="Tahoma" w:cs="Tahoma"/>
          <w:b/>
        </w:rPr>
        <w:t>ПОЛОЖЕНИЕ О КОНКУРСЕ НА ЛУЧШЕГО УПОЛНОМОЧЕННОГО ЛИЦА ПО ОХРАНЕ ТРУДА ПРОФСОЮЗНОГО КОМИТЕТА</w:t>
      </w:r>
    </w:p>
    <w:p w:rsidR="00191751" w:rsidRPr="006074B5" w:rsidRDefault="00191751" w:rsidP="00191751">
      <w:pPr>
        <w:ind w:left="851" w:hanging="851"/>
        <w:jc w:val="center"/>
        <w:rPr>
          <w:rFonts w:ascii="Tahoma" w:hAnsi="Tahoma" w:cs="Tahoma"/>
        </w:rPr>
      </w:pPr>
    </w:p>
    <w:p w:rsidR="00191751" w:rsidRPr="006074B5" w:rsidRDefault="00191751" w:rsidP="0053331F">
      <w:pPr>
        <w:numPr>
          <w:ilvl w:val="0"/>
          <w:numId w:val="6"/>
        </w:numPr>
        <w:overflowPunct w:val="0"/>
        <w:autoSpaceDE w:val="0"/>
        <w:autoSpaceDN w:val="0"/>
        <w:adjustRightInd w:val="0"/>
        <w:jc w:val="center"/>
        <w:textAlignment w:val="baseline"/>
        <w:rPr>
          <w:rFonts w:ascii="Tahoma" w:hAnsi="Tahoma" w:cs="Tahoma"/>
          <w:b/>
          <w:u w:val="single"/>
        </w:rPr>
      </w:pPr>
      <w:r w:rsidRPr="006074B5">
        <w:rPr>
          <w:rFonts w:ascii="Tahoma" w:hAnsi="Tahoma" w:cs="Tahoma"/>
          <w:b/>
          <w:u w:val="single"/>
        </w:rPr>
        <w:t>Цели конкурса.</w:t>
      </w:r>
    </w:p>
    <w:p w:rsidR="00191751" w:rsidRPr="006074B5" w:rsidRDefault="00191751" w:rsidP="00191751">
      <w:pPr>
        <w:jc w:val="both"/>
        <w:rPr>
          <w:rFonts w:ascii="Tahoma" w:hAnsi="Tahoma" w:cs="Tahoma"/>
        </w:rPr>
      </w:pPr>
      <w:r w:rsidRPr="006074B5">
        <w:rPr>
          <w:rFonts w:ascii="Tahoma" w:hAnsi="Tahoma" w:cs="Tahoma"/>
        </w:rPr>
        <w:t xml:space="preserve">          Целью конкурса является активизация и совершенствование  на предприятиях, в организациях и учреждениях (далее по тексту «предприятия»), входящих в профобслуживание областного комитета профсоюза,  работы в сфере охраны труда, надзора и контроля за состоянием условий и охраны труда за счет: </w:t>
      </w:r>
    </w:p>
    <w:p w:rsidR="00191751" w:rsidRPr="006074B5" w:rsidRDefault="00191751" w:rsidP="00191751">
      <w:pPr>
        <w:jc w:val="both"/>
        <w:rPr>
          <w:rFonts w:ascii="Tahoma" w:hAnsi="Tahoma" w:cs="Tahoma"/>
        </w:rPr>
      </w:pPr>
      <w:r w:rsidRPr="006074B5">
        <w:rPr>
          <w:rFonts w:ascii="Tahoma" w:hAnsi="Tahoma" w:cs="Tahoma"/>
        </w:rPr>
        <w:t xml:space="preserve">         - улучшения сотрудничества в работе по охране труда работодателей и работников, активизации в этих целях деятельности комитетов (комиссий); </w:t>
      </w:r>
    </w:p>
    <w:p w:rsidR="00191751" w:rsidRPr="006074B5" w:rsidRDefault="00191751" w:rsidP="00191751">
      <w:pPr>
        <w:jc w:val="both"/>
        <w:rPr>
          <w:rFonts w:ascii="Tahoma" w:hAnsi="Tahoma" w:cs="Tahoma"/>
        </w:rPr>
      </w:pPr>
      <w:r w:rsidRPr="006074B5">
        <w:rPr>
          <w:rFonts w:ascii="Tahoma" w:hAnsi="Tahoma" w:cs="Tahoma"/>
        </w:rPr>
        <w:t xml:space="preserve"> по охране труда, уполномоченных лиц по охране труда профсоюзных комитетов;</w:t>
      </w:r>
    </w:p>
    <w:p w:rsidR="00191751" w:rsidRPr="006074B5" w:rsidRDefault="00191751" w:rsidP="00191751">
      <w:pPr>
        <w:jc w:val="both"/>
        <w:rPr>
          <w:rFonts w:ascii="Tahoma" w:hAnsi="Tahoma" w:cs="Tahoma"/>
        </w:rPr>
      </w:pPr>
      <w:r w:rsidRPr="006074B5">
        <w:rPr>
          <w:rFonts w:ascii="Tahoma" w:hAnsi="Tahoma" w:cs="Tahoma"/>
        </w:rPr>
        <w:lastRenderedPageBreak/>
        <w:t xml:space="preserve">         - повышения уровня профсоюзного контроля по обеспечению безопасности и охраны труда на каждом рабочем месте, надлежащего санитарно-бытового обслуживания, обучения безопасным методам и приемам выполнения работ, своевременного и качественного инструктажа по охране труда работников, обеспечения их спецодеждой и спецобувью и другими средствами индивидуальной и коллективной защиты;</w:t>
      </w:r>
    </w:p>
    <w:p w:rsidR="00191751" w:rsidRPr="006074B5" w:rsidRDefault="00191751" w:rsidP="00191751">
      <w:pPr>
        <w:jc w:val="both"/>
        <w:rPr>
          <w:rFonts w:ascii="Tahoma" w:hAnsi="Tahoma" w:cs="Tahoma"/>
        </w:rPr>
      </w:pPr>
      <w:r w:rsidRPr="006074B5">
        <w:rPr>
          <w:rFonts w:ascii="Tahoma" w:hAnsi="Tahoma" w:cs="Tahoma"/>
        </w:rPr>
        <w:t xml:space="preserve">         - изучения и распространения передового опыта работы по охране труда на предприятиях отраслей, проведения дней охраны труда;</w:t>
      </w:r>
    </w:p>
    <w:p w:rsidR="00191751" w:rsidRPr="006074B5" w:rsidRDefault="00191751" w:rsidP="00191751">
      <w:pPr>
        <w:jc w:val="both"/>
        <w:rPr>
          <w:rFonts w:ascii="Tahoma" w:hAnsi="Tahoma" w:cs="Tahoma"/>
        </w:rPr>
      </w:pPr>
      <w:r w:rsidRPr="006074B5">
        <w:rPr>
          <w:rFonts w:ascii="Tahoma" w:hAnsi="Tahoma" w:cs="Tahoma"/>
        </w:rPr>
        <w:t xml:space="preserve">         В целях организованного проведения конкурса уполномоченных по охране труда, профсоюзные комитеты принимают Постановление  и доводят его содержание и условия конкурса до каждого структурного подразделения предприятия.</w:t>
      </w:r>
    </w:p>
    <w:p w:rsidR="00191751" w:rsidRPr="006074B5" w:rsidRDefault="00191751" w:rsidP="0053331F">
      <w:pPr>
        <w:numPr>
          <w:ilvl w:val="0"/>
          <w:numId w:val="7"/>
        </w:numPr>
        <w:overflowPunct w:val="0"/>
        <w:autoSpaceDE w:val="0"/>
        <w:autoSpaceDN w:val="0"/>
        <w:adjustRightInd w:val="0"/>
        <w:jc w:val="both"/>
        <w:textAlignment w:val="baseline"/>
        <w:rPr>
          <w:rFonts w:ascii="Tahoma" w:hAnsi="Tahoma" w:cs="Tahoma"/>
        </w:rPr>
      </w:pPr>
      <w:r w:rsidRPr="006074B5">
        <w:rPr>
          <w:rFonts w:ascii="Tahoma" w:hAnsi="Tahoma" w:cs="Tahoma"/>
          <w:b/>
          <w:u w:val="single"/>
        </w:rPr>
        <w:t>Участники конкурса</w:t>
      </w:r>
      <w:r w:rsidRPr="006074B5">
        <w:rPr>
          <w:rFonts w:ascii="Tahoma" w:hAnsi="Tahoma" w:cs="Tahoma"/>
        </w:rPr>
        <w:t>.</w:t>
      </w:r>
    </w:p>
    <w:p w:rsidR="00191751" w:rsidRPr="006074B5" w:rsidRDefault="00191751" w:rsidP="00191751">
      <w:pPr>
        <w:jc w:val="both"/>
        <w:rPr>
          <w:rFonts w:ascii="Tahoma" w:hAnsi="Tahoma" w:cs="Tahoma"/>
        </w:rPr>
      </w:pPr>
      <w:r w:rsidRPr="006074B5">
        <w:rPr>
          <w:rFonts w:ascii="Tahoma" w:hAnsi="Tahoma" w:cs="Tahoma"/>
        </w:rPr>
        <w:t xml:space="preserve">           Уполномоченные лица профсоюзных комитетов первичных профсоюзных организаций.</w:t>
      </w:r>
    </w:p>
    <w:p w:rsidR="00191751" w:rsidRPr="006074B5" w:rsidRDefault="00191751" w:rsidP="0053331F">
      <w:pPr>
        <w:numPr>
          <w:ilvl w:val="0"/>
          <w:numId w:val="8"/>
        </w:numPr>
        <w:overflowPunct w:val="0"/>
        <w:autoSpaceDE w:val="0"/>
        <w:autoSpaceDN w:val="0"/>
        <w:adjustRightInd w:val="0"/>
        <w:jc w:val="both"/>
        <w:textAlignment w:val="baseline"/>
        <w:rPr>
          <w:rFonts w:ascii="Tahoma" w:hAnsi="Tahoma" w:cs="Tahoma"/>
        </w:rPr>
      </w:pPr>
      <w:r w:rsidRPr="006074B5">
        <w:rPr>
          <w:rFonts w:ascii="Tahoma" w:hAnsi="Tahoma" w:cs="Tahoma"/>
          <w:b/>
          <w:u w:val="single"/>
        </w:rPr>
        <w:t>Условия конкурса</w:t>
      </w:r>
      <w:r w:rsidRPr="006074B5">
        <w:rPr>
          <w:rFonts w:ascii="Tahoma" w:hAnsi="Tahoma" w:cs="Tahoma"/>
        </w:rPr>
        <w:t>.</w:t>
      </w:r>
    </w:p>
    <w:p w:rsidR="00191751" w:rsidRPr="006074B5" w:rsidRDefault="00191751" w:rsidP="00191751">
      <w:pPr>
        <w:jc w:val="both"/>
        <w:rPr>
          <w:rFonts w:ascii="Tahoma" w:hAnsi="Tahoma" w:cs="Tahoma"/>
        </w:rPr>
      </w:pPr>
      <w:r w:rsidRPr="006074B5">
        <w:rPr>
          <w:rFonts w:ascii="Tahoma" w:hAnsi="Tahoma" w:cs="Tahoma"/>
        </w:rPr>
        <w:t xml:space="preserve">           Основными условиями, определяющими победителей в конкурсе, являются:</w:t>
      </w:r>
    </w:p>
    <w:p w:rsidR="00191751" w:rsidRPr="006074B5" w:rsidRDefault="00191751" w:rsidP="00191751">
      <w:pPr>
        <w:jc w:val="both"/>
        <w:rPr>
          <w:rFonts w:ascii="Tahoma" w:hAnsi="Tahoma" w:cs="Tahoma"/>
        </w:rPr>
      </w:pPr>
      <w:r w:rsidRPr="006074B5">
        <w:rPr>
          <w:rFonts w:ascii="Tahoma" w:hAnsi="Tahoma" w:cs="Tahoma"/>
        </w:rPr>
        <w:t xml:space="preserve">            -отсутствие травматизма в структурном подразделении, в котором избран и работает уполномоченный профкома по охране труда;</w:t>
      </w:r>
    </w:p>
    <w:p w:rsidR="00191751" w:rsidRPr="006074B5" w:rsidRDefault="00191751" w:rsidP="00191751">
      <w:pPr>
        <w:jc w:val="both"/>
        <w:rPr>
          <w:rFonts w:ascii="Tahoma" w:hAnsi="Tahoma" w:cs="Tahoma"/>
        </w:rPr>
      </w:pPr>
      <w:r w:rsidRPr="006074B5">
        <w:rPr>
          <w:rFonts w:ascii="Tahoma" w:hAnsi="Tahoma" w:cs="Tahoma"/>
        </w:rPr>
        <w:t xml:space="preserve">            -обеспечение контроля со стороны уполномоченного по охране труда профсоюзного комитета  за:  </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проведением обучения, инструктажа и проверки знаний по охране труда у работников;</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содержанием в технически исправном состоянии оборудования, инструмента и своевременным его испытанием;</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обеспечением работников средствами коллективной и индивидуальной защиты, специальной одеждой и обувью;</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предоставлением льгот за работу с вредными условиями труда;</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своевременным сообщением руководителем подразделения о прошедших несчастных случаях на производстве;</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своевременным проведением предварительных и периодических медицинских осмотров;</w:t>
      </w:r>
    </w:p>
    <w:p w:rsidR="00191751" w:rsidRPr="006074B5" w:rsidRDefault="00191751" w:rsidP="0053331F">
      <w:pPr>
        <w:numPr>
          <w:ilvl w:val="0"/>
          <w:numId w:val="9"/>
        </w:numPr>
        <w:overflowPunct w:val="0"/>
        <w:autoSpaceDE w:val="0"/>
        <w:autoSpaceDN w:val="0"/>
        <w:adjustRightInd w:val="0"/>
        <w:ind w:left="851"/>
        <w:jc w:val="both"/>
        <w:textAlignment w:val="baseline"/>
        <w:rPr>
          <w:rFonts w:ascii="Tahoma" w:hAnsi="Tahoma" w:cs="Tahoma"/>
        </w:rPr>
      </w:pPr>
      <w:r w:rsidRPr="006074B5">
        <w:rPr>
          <w:rFonts w:ascii="Tahoma" w:hAnsi="Tahoma" w:cs="Tahoma"/>
        </w:rPr>
        <w:t>надлежащим состоянием санитарно-бытовых помещений;</w:t>
      </w:r>
    </w:p>
    <w:p w:rsidR="00191751" w:rsidRPr="006074B5" w:rsidRDefault="00191751" w:rsidP="00191751">
      <w:pPr>
        <w:jc w:val="both"/>
        <w:rPr>
          <w:rFonts w:ascii="Tahoma" w:hAnsi="Tahoma" w:cs="Tahoma"/>
        </w:rPr>
      </w:pPr>
      <w:r w:rsidRPr="006074B5">
        <w:rPr>
          <w:rFonts w:ascii="Tahoma" w:hAnsi="Tahoma" w:cs="Tahoma"/>
        </w:rPr>
        <w:t xml:space="preserve">                   -выполнение мероприятий по охране труда, предусмотренных коллективным договором и соглашением по охране труда в данном подразделении в установленные сроки;</w:t>
      </w:r>
    </w:p>
    <w:p w:rsidR="00191751" w:rsidRPr="006074B5" w:rsidRDefault="00191751" w:rsidP="00191751">
      <w:pPr>
        <w:jc w:val="both"/>
        <w:rPr>
          <w:rFonts w:ascii="Tahoma" w:hAnsi="Tahoma" w:cs="Tahoma"/>
        </w:rPr>
      </w:pPr>
      <w:r w:rsidRPr="006074B5">
        <w:rPr>
          <w:rFonts w:ascii="Tahoma" w:hAnsi="Tahoma" w:cs="Tahoma"/>
        </w:rPr>
        <w:t xml:space="preserve">                   -наличие предложений уполномоченного по охране труда профсоюзного комитета, выданных руководителю структурного подразделения, об устранении выявленных нарушений.</w:t>
      </w:r>
    </w:p>
    <w:p w:rsidR="00191751" w:rsidRPr="006074B5" w:rsidRDefault="00191751" w:rsidP="00191751">
      <w:pPr>
        <w:jc w:val="both"/>
        <w:rPr>
          <w:rFonts w:ascii="Tahoma" w:hAnsi="Tahoma" w:cs="Tahoma"/>
          <w:b/>
          <w:u w:val="single"/>
        </w:rPr>
      </w:pPr>
      <w:r w:rsidRPr="006074B5">
        <w:rPr>
          <w:rFonts w:ascii="Tahoma" w:hAnsi="Tahoma" w:cs="Tahoma"/>
        </w:rPr>
        <w:t xml:space="preserve">                                                4. </w:t>
      </w:r>
      <w:r w:rsidRPr="006074B5">
        <w:rPr>
          <w:rFonts w:ascii="Tahoma" w:hAnsi="Tahoma" w:cs="Tahoma"/>
          <w:b/>
          <w:u w:val="single"/>
        </w:rPr>
        <w:t>Организация конкурса.</w:t>
      </w:r>
    </w:p>
    <w:p w:rsidR="00191751" w:rsidRPr="006074B5" w:rsidRDefault="00191751" w:rsidP="00191751">
      <w:pPr>
        <w:ind w:firstLine="284"/>
        <w:jc w:val="both"/>
        <w:rPr>
          <w:rFonts w:ascii="Tahoma" w:hAnsi="Tahoma" w:cs="Tahoma"/>
        </w:rPr>
      </w:pPr>
      <w:r w:rsidRPr="006074B5">
        <w:rPr>
          <w:rFonts w:ascii="Tahoma" w:hAnsi="Tahoma" w:cs="Tahoma"/>
        </w:rPr>
        <w:t>4.1. Конкурс проводится в 3 этапа:</w:t>
      </w:r>
    </w:p>
    <w:p w:rsidR="00191751" w:rsidRPr="006074B5" w:rsidRDefault="00191751" w:rsidP="00191751">
      <w:pPr>
        <w:ind w:firstLine="284"/>
        <w:jc w:val="both"/>
        <w:rPr>
          <w:rFonts w:ascii="Tahoma" w:hAnsi="Tahoma" w:cs="Tahoma"/>
        </w:rPr>
      </w:pPr>
      <w:r w:rsidRPr="006074B5">
        <w:rPr>
          <w:rFonts w:ascii="Tahoma" w:hAnsi="Tahoma" w:cs="Tahoma"/>
        </w:rPr>
        <w:t xml:space="preserve">        -на 1 этапе определяется лучший уполномоченный по охране труда профсоюзного комитета в организации;</w:t>
      </w:r>
    </w:p>
    <w:p w:rsidR="00191751" w:rsidRPr="006074B5" w:rsidRDefault="00191751" w:rsidP="00191751">
      <w:pPr>
        <w:ind w:firstLine="284"/>
        <w:jc w:val="both"/>
        <w:rPr>
          <w:rFonts w:ascii="Tahoma" w:hAnsi="Tahoma" w:cs="Tahoma"/>
        </w:rPr>
      </w:pPr>
      <w:r w:rsidRPr="006074B5">
        <w:rPr>
          <w:rFonts w:ascii="Tahoma" w:hAnsi="Tahoma" w:cs="Tahoma"/>
        </w:rPr>
        <w:t xml:space="preserve">        -на 2 этапе определяется лучший уполномоченный по охране труда профсоюзного комитета в Объединенной профсоюзной организации;</w:t>
      </w:r>
    </w:p>
    <w:p w:rsidR="00191751" w:rsidRPr="006074B5" w:rsidRDefault="00191751" w:rsidP="00191751">
      <w:pPr>
        <w:ind w:firstLine="284"/>
        <w:jc w:val="both"/>
        <w:rPr>
          <w:rFonts w:ascii="Tahoma" w:hAnsi="Tahoma" w:cs="Tahoma"/>
        </w:rPr>
      </w:pPr>
      <w:r w:rsidRPr="006074B5">
        <w:rPr>
          <w:rFonts w:ascii="Tahoma" w:hAnsi="Tahoma" w:cs="Tahoma"/>
        </w:rPr>
        <w:t xml:space="preserve">         -на 3 этапе определяется лучший уполномоченный по охране труда профкома в профсоюзе работников АТ и ДХ МО.</w:t>
      </w:r>
    </w:p>
    <w:p w:rsidR="00191751" w:rsidRPr="006074B5" w:rsidRDefault="00191751" w:rsidP="00191751">
      <w:pPr>
        <w:ind w:firstLine="284"/>
        <w:jc w:val="both"/>
        <w:rPr>
          <w:rFonts w:ascii="Tahoma" w:hAnsi="Tahoma" w:cs="Tahoma"/>
        </w:rPr>
      </w:pPr>
      <w:r w:rsidRPr="006074B5">
        <w:rPr>
          <w:rFonts w:ascii="Tahoma" w:hAnsi="Tahoma" w:cs="Tahoma"/>
        </w:rPr>
        <w:t xml:space="preserve">       4.2.Организация и проведение конкурса возлагается:</w:t>
      </w:r>
    </w:p>
    <w:p w:rsidR="00191751" w:rsidRPr="006074B5" w:rsidRDefault="00191751" w:rsidP="0053331F">
      <w:pPr>
        <w:numPr>
          <w:ilvl w:val="0"/>
          <w:numId w:val="9"/>
        </w:numPr>
        <w:overflowPunct w:val="0"/>
        <w:autoSpaceDE w:val="0"/>
        <w:autoSpaceDN w:val="0"/>
        <w:adjustRightInd w:val="0"/>
        <w:ind w:left="567" w:firstLine="284"/>
        <w:jc w:val="both"/>
        <w:textAlignment w:val="baseline"/>
        <w:rPr>
          <w:rFonts w:ascii="Tahoma" w:hAnsi="Tahoma" w:cs="Tahoma"/>
        </w:rPr>
      </w:pPr>
      <w:r w:rsidRPr="006074B5">
        <w:rPr>
          <w:rFonts w:ascii="Tahoma" w:hAnsi="Tahoma" w:cs="Tahoma"/>
        </w:rPr>
        <w:t>в организациях - на  профсоюзный комитет;</w:t>
      </w:r>
    </w:p>
    <w:p w:rsidR="001779D6" w:rsidRDefault="00191751" w:rsidP="0053331F">
      <w:pPr>
        <w:numPr>
          <w:ilvl w:val="0"/>
          <w:numId w:val="9"/>
        </w:numPr>
        <w:overflowPunct w:val="0"/>
        <w:autoSpaceDE w:val="0"/>
        <w:autoSpaceDN w:val="0"/>
        <w:adjustRightInd w:val="0"/>
        <w:ind w:left="567" w:firstLine="284"/>
        <w:jc w:val="both"/>
        <w:textAlignment w:val="baseline"/>
        <w:rPr>
          <w:rFonts w:ascii="Tahoma" w:hAnsi="Tahoma" w:cs="Tahoma"/>
        </w:rPr>
      </w:pPr>
      <w:r w:rsidRPr="006074B5">
        <w:rPr>
          <w:rFonts w:ascii="Tahoma" w:hAnsi="Tahoma" w:cs="Tahoma"/>
        </w:rPr>
        <w:t xml:space="preserve">в Объединенных профсоюзных организациях - на объединенные комитеты профсоюза </w:t>
      </w:r>
    </w:p>
    <w:p w:rsidR="00191751" w:rsidRPr="006074B5" w:rsidRDefault="00191751" w:rsidP="001779D6">
      <w:pPr>
        <w:overflowPunct w:val="0"/>
        <w:autoSpaceDE w:val="0"/>
        <w:autoSpaceDN w:val="0"/>
        <w:adjustRightInd w:val="0"/>
        <w:ind w:left="851"/>
        <w:jc w:val="both"/>
        <w:textAlignment w:val="baseline"/>
        <w:rPr>
          <w:rFonts w:ascii="Tahoma" w:hAnsi="Tahoma" w:cs="Tahoma"/>
        </w:rPr>
      </w:pPr>
      <w:r w:rsidRPr="006074B5">
        <w:rPr>
          <w:rFonts w:ascii="Tahoma" w:hAnsi="Tahoma" w:cs="Tahoma"/>
        </w:rPr>
        <w:t>( прямого подчинения- на обком профсоюза);</w:t>
      </w:r>
    </w:p>
    <w:p w:rsidR="00191751" w:rsidRPr="006074B5" w:rsidRDefault="00191751" w:rsidP="0053331F">
      <w:pPr>
        <w:numPr>
          <w:ilvl w:val="0"/>
          <w:numId w:val="9"/>
        </w:numPr>
        <w:overflowPunct w:val="0"/>
        <w:autoSpaceDE w:val="0"/>
        <w:autoSpaceDN w:val="0"/>
        <w:adjustRightInd w:val="0"/>
        <w:ind w:left="567" w:firstLine="284"/>
        <w:jc w:val="both"/>
        <w:textAlignment w:val="baseline"/>
        <w:rPr>
          <w:rFonts w:ascii="Tahoma" w:hAnsi="Tahoma" w:cs="Tahoma"/>
        </w:rPr>
      </w:pPr>
      <w:r w:rsidRPr="006074B5">
        <w:rPr>
          <w:rFonts w:ascii="Tahoma" w:hAnsi="Tahoma" w:cs="Tahoma"/>
        </w:rPr>
        <w:t>в профсоюзе - на областной комитет профсоюза.</w:t>
      </w:r>
    </w:p>
    <w:p w:rsidR="00191751" w:rsidRPr="006074B5" w:rsidRDefault="00191751" w:rsidP="00191751">
      <w:pPr>
        <w:ind w:firstLine="284"/>
        <w:jc w:val="both"/>
        <w:rPr>
          <w:rFonts w:ascii="Tahoma" w:hAnsi="Tahoma" w:cs="Tahoma"/>
        </w:rPr>
      </w:pPr>
      <w:r w:rsidRPr="006074B5">
        <w:rPr>
          <w:rFonts w:ascii="Tahoma" w:hAnsi="Tahoma" w:cs="Tahoma"/>
        </w:rPr>
        <w:t xml:space="preserve">                                                5. </w:t>
      </w:r>
      <w:r w:rsidRPr="006074B5">
        <w:rPr>
          <w:rFonts w:ascii="Tahoma" w:hAnsi="Tahoma" w:cs="Tahoma"/>
          <w:b/>
          <w:u w:val="single"/>
        </w:rPr>
        <w:t>Подведение итогов.</w:t>
      </w:r>
    </w:p>
    <w:p w:rsidR="00191751" w:rsidRPr="006074B5" w:rsidRDefault="00191751" w:rsidP="00191751">
      <w:pPr>
        <w:ind w:firstLine="284"/>
        <w:jc w:val="both"/>
        <w:rPr>
          <w:rFonts w:ascii="Tahoma" w:hAnsi="Tahoma" w:cs="Tahoma"/>
        </w:rPr>
      </w:pPr>
      <w:r w:rsidRPr="006074B5">
        <w:rPr>
          <w:rFonts w:ascii="Tahoma" w:hAnsi="Tahoma" w:cs="Tahoma"/>
        </w:rPr>
        <w:t xml:space="preserve">         На предприятиях - на заседании профсоюзного комитета с участием совместного комитета (комиссии) по охране труда. Их решения совместно с таблицей ( см. Приложение) и аналитической справкой направляются в объединенный комитет профсоюза.</w:t>
      </w:r>
    </w:p>
    <w:p w:rsidR="00191751" w:rsidRPr="006074B5" w:rsidRDefault="00191751" w:rsidP="00191751">
      <w:pPr>
        <w:ind w:firstLine="284"/>
        <w:jc w:val="both"/>
        <w:rPr>
          <w:rFonts w:ascii="Tahoma" w:hAnsi="Tahoma" w:cs="Tahoma"/>
        </w:rPr>
      </w:pPr>
      <w:r w:rsidRPr="006074B5">
        <w:rPr>
          <w:rFonts w:ascii="Tahoma" w:hAnsi="Tahoma" w:cs="Tahoma"/>
        </w:rPr>
        <w:t xml:space="preserve">        Срок- до 20.01. следующего за рассматриваемым года.</w:t>
      </w:r>
    </w:p>
    <w:p w:rsidR="00191751" w:rsidRPr="006074B5" w:rsidRDefault="00191751" w:rsidP="00191751">
      <w:pPr>
        <w:ind w:firstLine="284"/>
        <w:jc w:val="both"/>
        <w:rPr>
          <w:rFonts w:ascii="Tahoma" w:hAnsi="Tahoma" w:cs="Tahoma"/>
        </w:rPr>
      </w:pPr>
      <w:r w:rsidRPr="006074B5">
        <w:rPr>
          <w:rFonts w:ascii="Tahoma" w:hAnsi="Tahoma" w:cs="Tahoma"/>
        </w:rPr>
        <w:t xml:space="preserve">        Объединенные комитеты профсоюза после систематизации материалов определяют 3-х лучших уполномоченных и направляют материалы в комиссию по охране труда и экологии Мособкома профсоюза.</w:t>
      </w:r>
    </w:p>
    <w:p w:rsidR="00191751" w:rsidRPr="006074B5" w:rsidRDefault="00191751" w:rsidP="00191751">
      <w:pPr>
        <w:ind w:firstLine="284"/>
        <w:jc w:val="both"/>
        <w:rPr>
          <w:rFonts w:ascii="Tahoma" w:hAnsi="Tahoma" w:cs="Tahoma"/>
        </w:rPr>
      </w:pPr>
      <w:r w:rsidRPr="006074B5">
        <w:rPr>
          <w:rFonts w:ascii="Tahoma" w:hAnsi="Tahoma" w:cs="Tahoma"/>
        </w:rPr>
        <w:t xml:space="preserve">        Срок-до 10.02. следующего за рассматриваемым года.</w:t>
      </w:r>
    </w:p>
    <w:p w:rsidR="00191751" w:rsidRPr="006074B5" w:rsidRDefault="00191751" w:rsidP="00191751">
      <w:pPr>
        <w:ind w:firstLine="284"/>
        <w:jc w:val="both"/>
        <w:rPr>
          <w:rFonts w:ascii="Tahoma" w:hAnsi="Tahoma" w:cs="Tahoma"/>
        </w:rPr>
      </w:pPr>
      <w:r w:rsidRPr="006074B5">
        <w:rPr>
          <w:rFonts w:ascii="Tahoma" w:hAnsi="Tahoma" w:cs="Tahoma"/>
        </w:rPr>
        <w:t xml:space="preserve">        Предприятия и организации прямого подчинения направляют материалы по итогам конкурса в Мособком профсоюза.</w:t>
      </w:r>
    </w:p>
    <w:p w:rsidR="00191751" w:rsidRPr="006074B5" w:rsidRDefault="00191751" w:rsidP="00191751">
      <w:pPr>
        <w:ind w:firstLine="284"/>
        <w:jc w:val="both"/>
        <w:rPr>
          <w:rFonts w:ascii="Tahoma" w:hAnsi="Tahoma" w:cs="Tahoma"/>
        </w:rPr>
      </w:pPr>
      <w:r w:rsidRPr="006074B5">
        <w:rPr>
          <w:rFonts w:ascii="Tahoma" w:hAnsi="Tahoma" w:cs="Tahoma"/>
        </w:rPr>
        <w:t xml:space="preserve">        Срок -до 20.01.следующего за рассматриваемым года.</w:t>
      </w:r>
    </w:p>
    <w:p w:rsidR="00191751" w:rsidRPr="006074B5" w:rsidRDefault="00191751" w:rsidP="00191751">
      <w:pPr>
        <w:ind w:firstLine="284"/>
        <w:jc w:val="both"/>
        <w:rPr>
          <w:rFonts w:ascii="Tahoma" w:hAnsi="Tahoma" w:cs="Tahoma"/>
        </w:rPr>
      </w:pPr>
      <w:r w:rsidRPr="006074B5">
        <w:rPr>
          <w:rFonts w:ascii="Tahoma" w:hAnsi="Tahoma" w:cs="Tahoma"/>
        </w:rPr>
        <w:t xml:space="preserve">        Комиссия,  до 20.02. следующего за рассматриваемым года, после рассмотрения материалов, определяет кандидатуры на одно первое место, одно второе место и одно третье место и материалы </w:t>
      </w:r>
      <w:r w:rsidRPr="006074B5">
        <w:rPr>
          <w:rFonts w:ascii="Tahoma" w:hAnsi="Tahoma" w:cs="Tahoma"/>
        </w:rPr>
        <w:lastRenderedPageBreak/>
        <w:t>представляет на Президиум Мособкома профсоюза, который на своем заседании определяет победителей.</w:t>
      </w:r>
    </w:p>
    <w:p w:rsidR="00191751" w:rsidRPr="006074B5" w:rsidRDefault="00191751" w:rsidP="00191751">
      <w:pPr>
        <w:ind w:firstLine="284"/>
        <w:jc w:val="both"/>
        <w:rPr>
          <w:rFonts w:ascii="Tahoma" w:hAnsi="Tahoma" w:cs="Tahoma"/>
          <w:b/>
          <w:u w:val="single"/>
        </w:rPr>
      </w:pPr>
      <w:r w:rsidRPr="006074B5">
        <w:rPr>
          <w:rFonts w:ascii="Tahoma" w:hAnsi="Tahoma" w:cs="Tahoma"/>
        </w:rPr>
        <w:t xml:space="preserve">                                       6. </w:t>
      </w:r>
      <w:r w:rsidRPr="006074B5">
        <w:rPr>
          <w:rFonts w:ascii="Tahoma" w:hAnsi="Tahoma" w:cs="Tahoma"/>
          <w:b/>
          <w:u w:val="single"/>
        </w:rPr>
        <w:t>Финансирование конкурса.</w:t>
      </w:r>
    </w:p>
    <w:p w:rsidR="00191751" w:rsidRPr="006074B5" w:rsidRDefault="00191751" w:rsidP="00191751">
      <w:pPr>
        <w:ind w:firstLine="284"/>
        <w:jc w:val="both"/>
        <w:rPr>
          <w:rFonts w:ascii="Tahoma" w:hAnsi="Tahoma" w:cs="Tahoma"/>
        </w:rPr>
      </w:pPr>
      <w:r w:rsidRPr="006074B5">
        <w:rPr>
          <w:rFonts w:ascii="Tahoma" w:hAnsi="Tahoma" w:cs="Tahoma"/>
        </w:rPr>
        <w:t xml:space="preserve">    Финансирование мероприятий, связанных с проведением конкурса, подведением его итогов и награждением победителей, осуществляется первичными профсоюзными и Объединенными профсоюзными организациями,  Московским областным комитетом профсоюза  соответственно этапам конкурса.</w:t>
      </w:r>
    </w:p>
    <w:p w:rsidR="00191751" w:rsidRPr="006074B5" w:rsidRDefault="00191751" w:rsidP="00191751">
      <w:pPr>
        <w:ind w:firstLine="284"/>
        <w:jc w:val="both"/>
        <w:rPr>
          <w:rFonts w:ascii="Tahoma" w:hAnsi="Tahoma" w:cs="Tahoma"/>
          <w:b/>
          <w:u w:val="single"/>
        </w:rPr>
      </w:pPr>
      <w:r w:rsidRPr="006074B5">
        <w:rPr>
          <w:rFonts w:ascii="Tahoma" w:hAnsi="Tahoma" w:cs="Tahoma"/>
        </w:rPr>
        <w:t xml:space="preserve">                              7</w:t>
      </w:r>
      <w:r w:rsidRPr="006074B5">
        <w:rPr>
          <w:rFonts w:ascii="Tahoma" w:hAnsi="Tahoma" w:cs="Tahoma"/>
          <w:b/>
          <w:u w:val="single"/>
        </w:rPr>
        <w:t>. Поощрение победителей конкурса.</w:t>
      </w:r>
    </w:p>
    <w:p w:rsidR="00191751" w:rsidRPr="006074B5" w:rsidRDefault="00191751" w:rsidP="00191751">
      <w:pPr>
        <w:ind w:firstLine="284"/>
        <w:jc w:val="both"/>
        <w:rPr>
          <w:rFonts w:ascii="Tahoma" w:hAnsi="Tahoma" w:cs="Tahoma"/>
        </w:rPr>
      </w:pPr>
      <w:r w:rsidRPr="006074B5">
        <w:rPr>
          <w:rFonts w:ascii="Tahoma" w:hAnsi="Tahoma" w:cs="Tahoma"/>
        </w:rPr>
        <w:t>По итогам конкурса  первичные профсоюзные и Объединенные профсоюзные организации награждают победителей грамотами и ценными подарками, с учетом своих финансовых возможностей. Президиум Московского областного комитета определяет среди участников конкурса победителей (одно первое, одно второе, одно третье место), которые награждаются Дипломами  Мособкома профсоюза и ценными подарками, и определяет сумму средств на эти цели.</w:t>
      </w:r>
    </w:p>
    <w:p w:rsidR="003E0F2D" w:rsidRDefault="003E0F2D" w:rsidP="00191751">
      <w:pPr>
        <w:tabs>
          <w:tab w:val="left" w:pos="3960"/>
        </w:tabs>
        <w:ind w:left="360"/>
        <w:jc w:val="right"/>
        <w:rPr>
          <w:b/>
          <w:bCs/>
        </w:rPr>
      </w:pPr>
    </w:p>
    <w:p w:rsidR="00191751" w:rsidRPr="006074B5" w:rsidRDefault="00191751" w:rsidP="00191751">
      <w:pPr>
        <w:tabs>
          <w:tab w:val="left" w:pos="3960"/>
        </w:tabs>
        <w:ind w:left="360"/>
        <w:jc w:val="right"/>
        <w:rPr>
          <w:rFonts w:ascii="Tahoma" w:hAnsi="Tahoma" w:cs="Tahoma"/>
          <w:b/>
          <w:bCs/>
          <w:i/>
          <w:sz w:val="16"/>
          <w:szCs w:val="16"/>
        </w:rPr>
      </w:pPr>
      <w:r w:rsidRPr="006074B5">
        <w:rPr>
          <w:rFonts w:ascii="Tahoma" w:hAnsi="Tahoma" w:cs="Tahoma"/>
          <w:b/>
          <w:bCs/>
          <w:i/>
          <w:sz w:val="16"/>
          <w:szCs w:val="16"/>
        </w:rPr>
        <w:t>Утверждено Постановлением Президиума</w:t>
      </w:r>
    </w:p>
    <w:p w:rsidR="00191751" w:rsidRPr="006074B5" w:rsidRDefault="00191751" w:rsidP="00191751">
      <w:pPr>
        <w:tabs>
          <w:tab w:val="left" w:pos="3960"/>
        </w:tabs>
        <w:ind w:left="360"/>
        <w:jc w:val="right"/>
        <w:rPr>
          <w:rFonts w:ascii="Tahoma" w:hAnsi="Tahoma" w:cs="Tahoma"/>
          <w:b/>
          <w:bCs/>
          <w:i/>
          <w:sz w:val="16"/>
          <w:szCs w:val="16"/>
        </w:rPr>
      </w:pPr>
      <w:r w:rsidRPr="006074B5">
        <w:rPr>
          <w:rFonts w:ascii="Tahoma" w:hAnsi="Tahoma" w:cs="Tahoma"/>
          <w:b/>
          <w:bCs/>
          <w:i/>
          <w:sz w:val="16"/>
          <w:szCs w:val="16"/>
        </w:rPr>
        <w:t>Мособкома профсоюза от 25 апреля  2003г. №17,</w:t>
      </w:r>
    </w:p>
    <w:p w:rsidR="00191751" w:rsidRPr="006074B5" w:rsidRDefault="00191751" w:rsidP="00191751">
      <w:pPr>
        <w:tabs>
          <w:tab w:val="left" w:pos="3960"/>
        </w:tabs>
        <w:ind w:left="360"/>
        <w:jc w:val="right"/>
        <w:rPr>
          <w:rFonts w:ascii="Tahoma" w:hAnsi="Tahoma" w:cs="Tahoma"/>
          <w:b/>
          <w:bCs/>
          <w:i/>
          <w:sz w:val="16"/>
          <w:szCs w:val="16"/>
        </w:rPr>
      </w:pPr>
      <w:r w:rsidRPr="006074B5">
        <w:rPr>
          <w:rFonts w:ascii="Tahoma" w:hAnsi="Tahoma" w:cs="Tahoma"/>
          <w:b/>
          <w:bCs/>
          <w:i/>
          <w:sz w:val="16"/>
          <w:szCs w:val="16"/>
        </w:rPr>
        <w:t>с изменениями от  28 февраля 2008 года Постановление Президиума №13</w:t>
      </w:r>
    </w:p>
    <w:p w:rsidR="00191751" w:rsidRPr="006074B5" w:rsidRDefault="00191751" w:rsidP="00191751">
      <w:pPr>
        <w:keepNext/>
        <w:tabs>
          <w:tab w:val="left" w:pos="3960"/>
        </w:tabs>
        <w:ind w:left="360"/>
        <w:jc w:val="center"/>
        <w:outlineLvl w:val="6"/>
        <w:rPr>
          <w:rFonts w:ascii="Tahoma" w:hAnsi="Tahoma" w:cs="Tahoma"/>
          <w:b/>
          <w:bCs/>
          <w:i/>
          <w:sz w:val="16"/>
          <w:szCs w:val="16"/>
        </w:rPr>
      </w:pPr>
    </w:p>
    <w:p w:rsidR="00191751" w:rsidRPr="00A4465C" w:rsidRDefault="00191751" w:rsidP="006074B5">
      <w:pPr>
        <w:keepNext/>
        <w:tabs>
          <w:tab w:val="left" w:pos="3960"/>
        </w:tabs>
        <w:ind w:left="360"/>
        <w:jc w:val="center"/>
        <w:outlineLvl w:val="6"/>
        <w:rPr>
          <w:b/>
          <w:bCs/>
          <w:sz w:val="28"/>
        </w:rPr>
      </w:pPr>
      <w:r w:rsidRPr="00A4465C">
        <w:rPr>
          <w:b/>
          <w:bCs/>
          <w:sz w:val="28"/>
        </w:rPr>
        <w:t>Представление</w:t>
      </w:r>
      <w:r w:rsidR="006074B5">
        <w:rPr>
          <w:b/>
          <w:bCs/>
          <w:sz w:val="28"/>
        </w:rPr>
        <w:t xml:space="preserve"> </w:t>
      </w:r>
      <w:r w:rsidRPr="00A4465C">
        <w:rPr>
          <w:b/>
          <w:bCs/>
          <w:sz w:val="28"/>
        </w:rPr>
        <w:t>на присвоение звания</w:t>
      </w:r>
    </w:p>
    <w:p w:rsidR="00191751" w:rsidRPr="00A4465C" w:rsidRDefault="00191751" w:rsidP="00191751">
      <w:pPr>
        <w:tabs>
          <w:tab w:val="left" w:pos="3960"/>
        </w:tabs>
        <w:ind w:left="360"/>
        <w:jc w:val="center"/>
        <w:rPr>
          <w:b/>
          <w:bCs/>
          <w:sz w:val="28"/>
        </w:rPr>
      </w:pPr>
      <w:r w:rsidRPr="00A4465C">
        <w:rPr>
          <w:b/>
          <w:bCs/>
          <w:sz w:val="28"/>
        </w:rPr>
        <w:t>«Лучший уполномоченный по охране труда профсоюзного комитета»</w:t>
      </w:r>
    </w:p>
    <w:p w:rsidR="00191751" w:rsidRPr="00A4465C" w:rsidRDefault="00191751" w:rsidP="00191751">
      <w:pPr>
        <w:tabs>
          <w:tab w:val="left" w:pos="3960"/>
        </w:tabs>
        <w:ind w:left="360"/>
        <w:jc w:val="center"/>
        <w:rPr>
          <w:sz w:val="28"/>
        </w:rPr>
      </w:pPr>
      <w:r w:rsidRPr="00A4465C">
        <w:rPr>
          <w:sz w:val="28"/>
        </w:rPr>
        <w:t>______________________________________________________</w:t>
      </w:r>
    </w:p>
    <w:p w:rsidR="00191751" w:rsidRPr="00A4465C" w:rsidRDefault="00191751" w:rsidP="00191751">
      <w:pPr>
        <w:tabs>
          <w:tab w:val="left" w:pos="3960"/>
        </w:tabs>
        <w:ind w:left="360"/>
        <w:jc w:val="center"/>
        <w:rPr>
          <w:i/>
          <w:sz w:val="22"/>
          <w:szCs w:val="22"/>
        </w:rPr>
      </w:pPr>
      <w:r w:rsidRPr="00A4465C">
        <w:rPr>
          <w:i/>
          <w:sz w:val="22"/>
          <w:szCs w:val="22"/>
        </w:rPr>
        <w:t>( предприятие, организация)</w:t>
      </w:r>
    </w:p>
    <w:p w:rsidR="00191751" w:rsidRPr="00A4465C" w:rsidRDefault="00191751" w:rsidP="00191751">
      <w:pPr>
        <w:tabs>
          <w:tab w:val="left" w:pos="3960"/>
        </w:tabs>
        <w:ind w:left="360"/>
        <w:jc w:val="center"/>
      </w:pPr>
      <w:r w:rsidRPr="00A4465C">
        <w:t>____________________________________________________________________________</w:t>
      </w:r>
    </w:p>
    <w:p w:rsidR="00191751" w:rsidRPr="00A4465C" w:rsidRDefault="00191751" w:rsidP="00191751">
      <w:pPr>
        <w:tabs>
          <w:tab w:val="left" w:pos="3960"/>
        </w:tabs>
        <w:ind w:left="360"/>
        <w:jc w:val="center"/>
        <w:rPr>
          <w:i/>
          <w:sz w:val="22"/>
          <w:szCs w:val="22"/>
        </w:rPr>
      </w:pPr>
      <w:r w:rsidRPr="00A4465C">
        <w:rPr>
          <w:i/>
          <w:sz w:val="22"/>
          <w:szCs w:val="22"/>
        </w:rPr>
        <w:t>(фамилия, имя, отчество уполномоченного, должность)</w:t>
      </w:r>
    </w:p>
    <w:p w:rsidR="00191751" w:rsidRPr="00A4465C" w:rsidRDefault="00191751" w:rsidP="00191751">
      <w:pPr>
        <w:tabs>
          <w:tab w:val="left" w:pos="3960"/>
        </w:tabs>
        <w:ind w:left="360"/>
        <w:jc w:val="center"/>
      </w:pPr>
      <w:r w:rsidRPr="00A4465C">
        <w:t>_____________________________________________________________________________</w:t>
      </w:r>
    </w:p>
    <w:p w:rsidR="00191751" w:rsidRPr="00A4465C" w:rsidRDefault="00191751" w:rsidP="00191751">
      <w:pPr>
        <w:tabs>
          <w:tab w:val="left" w:pos="3960"/>
        </w:tabs>
        <w:ind w:left="360"/>
        <w:jc w:val="both"/>
        <w:rPr>
          <w:sz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4540"/>
        <w:gridCol w:w="1795"/>
        <w:gridCol w:w="1050"/>
        <w:gridCol w:w="1171"/>
      </w:tblGrid>
      <w:tr w:rsidR="00191751" w:rsidRPr="00A4465C" w:rsidTr="00191751">
        <w:tc>
          <w:tcPr>
            <w:tcW w:w="0" w:type="auto"/>
          </w:tcPr>
          <w:p w:rsidR="00191751" w:rsidRPr="00A4465C" w:rsidRDefault="00191751" w:rsidP="00191751">
            <w:pPr>
              <w:tabs>
                <w:tab w:val="left" w:pos="3960"/>
              </w:tabs>
              <w:spacing w:before="80" w:after="80"/>
              <w:jc w:val="center"/>
            </w:pPr>
            <w:r w:rsidRPr="00A4465C">
              <w:t xml:space="preserve">№ </w:t>
            </w:r>
          </w:p>
          <w:p w:rsidR="00191751" w:rsidRPr="00A4465C" w:rsidRDefault="00191751" w:rsidP="00191751">
            <w:pPr>
              <w:tabs>
                <w:tab w:val="left" w:pos="3960"/>
              </w:tabs>
              <w:spacing w:before="80" w:after="80"/>
              <w:jc w:val="center"/>
            </w:pPr>
            <w:r w:rsidRPr="00A4465C">
              <w:t>п/п</w:t>
            </w:r>
          </w:p>
        </w:tc>
        <w:tc>
          <w:tcPr>
            <w:tcW w:w="4540" w:type="dxa"/>
          </w:tcPr>
          <w:p w:rsidR="00191751" w:rsidRPr="00A4465C" w:rsidRDefault="00191751" w:rsidP="00191751">
            <w:pPr>
              <w:tabs>
                <w:tab w:val="left" w:pos="3960"/>
              </w:tabs>
              <w:spacing w:before="80" w:after="80"/>
              <w:jc w:val="center"/>
            </w:pPr>
            <w:r w:rsidRPr="00A4465C">
              <w:t>Показатель</w:t>
            </w:r>
          </w:p>
        </w:tc>
        <w:tc>
          <w:tcPr>
            <w:tcW w:w="1795" w:type="dxa"/>
          </w:tcPr>
          <w:p w:rsidR="00191751" w:rsidRPr="00A4465C" w:rsidRDefault="00191751" w:rsidP="00191751">
            <w:pPr>
              <w:tabs>
                <w:tab w:val="left" w:pos="3960"/>
              </w:tabs>
              <w:spacing w:before="80" w:after="80"/>
              <w:jc w:val="center"/>
            </w:pPr>
            <w:r w:rsidRPr="00A4465C">
              <w:t>Норматив снижения (повышения)</w:t>
            </w:r>
          </w:p>
        </w:tc>
        <w:tc>
          <w:tcPr>
            <w:tcW w:w="0" w:type="auto"/>
          </w:tcPr>
          <w:p w:rsidR="00191751" w:rsidRPr="00A4465C" w:rsidRDefault="00191751" w:rsidP="00191751">
            <w:pPr>
              <w:tabs>
                <w:tab w:val="left" w:pos="3960"/>
              </w:tabs>
              <w:spacing w:before="80" w:after="80"/>
              <w:jc w:val="center"/>
            </w:pPr>
            <w:r w:rsidRPr="00A4465C">
              <w:t>Результат</w:t>
            </w:r>
          </w:p>
        </w:tc>
        <w:tc>
          <w:tcPr>
            <w:tcW w:w="0" w:type="auto"/>
          </w:tcPr>
          <w:p w:rsidR="00191751" w:rsidRPr="00A4465C" w:rsidRDefault="00191751" w:rsidP="00191751">
            <w:pPr>
              <w:tabs>
                <w:tab w:val="left" w:pos="3960"/>
              </w:tabs>
              <w:spacing w:before="80" w:after="80"/>
              <w:jc w:val="center"/>
            </w:pPr>
            <w:r w:rsidRPr="00A4465C">
              <w:t>Общий бал</w:t>
            </w:r>
          </w:p>
        </w:tc>
      </w:tr>
      <w:tr w:rsidR="00191751" w:rsidRPr="00A4465C" w:rsidTr="00191751">
        <w:tc>
          <w:tcPr>
            <w:tcW w:w="0" w:type="auto"/>
          </w:tcPr>
          <w:p w:rsidR="00191751" w:rsidRPr="00A4465C" w:rsidRDefault="00191751" w:rsidP="00191751">
            <w:pPr>
              <w:tabs>
                <w:tab w:val="left" w:pos="3960"/>
              </w:tabs>
              <w:spacing w:before="60"/>
              <w:jc w:val="both"/>
            </w:pPr>
            <w:r w:rsidRPr="00A4465C">
              <w:t>1.</w:t>
            </w:r>
          </w:p>
        </w:tc>
        <w:tc>
          <w:tcPr>
            <w:tcW w:w="4540" w:type="dxa"/>
          </w:tcPr>
          <w:p w:rsidR="00191751" w:rsidRPr="00A4465C" w:rsidRDefault="00191751" w:rsidP="00191751">
            <w:pPr>
              <w:tabs>
                <w:tab w:val="left" w:pos="3960"/>
              </w:tabs>
              <w:spacing w:before="60"/>
              <w:jc w:val="both"/>
            </w:pPr>
            <w:r w:rsidRPr="00A4465C">
              <w:t xml:space="preserve">Количество проверок ТБ, проведенных с участием уполномоченного всего </w:t>
            </w:r>
          </w:p>
        </w:tc>
        <w:tc>
          <w:tcPr>
            <w:tcW w:w="1795" w:type="dxa"/>
          </w:tcPr>
          <w:p w:rsidR="00191751" w:rsidRPr="00A4465C" w:rsidRDefault="00191751" w:rsidP="00191751">
            <w:pPr>
              <w:tabs>
                <w:tab w:val="left" w:pos="3960"/>
              </w:tabs>
              <w:spacing w:before="60"/>
              <w:jc w:val="center"/>
              <w:rPr>
                <w:b/>
              </w:rPr>
            </w:pPr>
            <w:r w:rsidRPr="00A4465C">
              <w:rPr>
                <w:b/>
              </w:rPr>
              <w:t>0,5</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p>
        </w:tc>
        <w:tc>
          <w:tcPr>
            <w:tcW w:w="4540" w:type="dxa"/>
          </w:tcPr>
          <w:p w:rsidR="00191751" w:rsidRPr="00A4465C" w:rsidRDefault="00191751" w:rsidP="00191751">
            <w:pPr>
              <w:tabs>
                <w:tab w:val="left" w:pos="3960"/>
              </w:tabs>
              <w:spacing w:before="60"/>
              <w:jc w:val="both"/>
            </w:pPr>
            <w:r w:rsidRPr="00A4465C">
              <w:t>в том числе в 3-х ступенчатом контроле</w:t>
            </w:r>
          </w:p>
        </w:tc>
        <w:tc>
          <w:tcPr>
            <w:tcW w:w="1795" w:type="dxa"/>
          </w:tcPr>
          <w:p w:rsidR="00191751" w:rsidRPr="00A4465C" w:rsidRDefault="00191751" w:rsidP="00191751">
            <w:pPr>
              <w:tabs>
                <w:tab w:val="left" w:pos="3960"/>
              </w:tabs>
              <w:spacing w:before="60"/>
              <w:jc w:val="center"/>
              <w:rPr>
                <w:b/>
              </w:rPr>
            </w:pPr>
            <w:r w:rsidRPr="00A4465C">
              <w:rPr>
                <w:b/>
              </w:rPr>
              <w:t>1,0</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2.</w:t>
            </w:r>
          </w:p>
        </w:tc>
        <w:tc>
          <w:tcPr>
            <w:tcW w:w="4540" w:type="dxa"/>
          </w:tcPr>
          <w:p w:rsidR="00191751" w:rsidRPr="00A4465C" w:rsidRDefault="00191751" w:rsidP="00191751">
            <w:pPr>
              <w:tabs>
                <w:tab w:val="left" w:pos="3960"/>
              </w:tabs>
              <w:spacing w:before="60"/>
              <w:jc w:val="both"/>
            </w:pPr>
            <w:r w:rsidRPr="00A4465C">
              <w:t>Выдано уполномоченным предложе</w:t>
            </w:r>
            <w:r w:rsidRPr="00A4465C">
              <w:softHyphen/>
              <w:t>ний</w:t>
            </w:r>
          </w:p>
        </w:tc>
        <w:tc>
          <w:tcPr>
            <w:tcW w:w="1795" w:type="dxa"/>
          </w:tcPr>
          <w:p w:rsidR="00191751" w:rsidRPr="00A4465C" w:rsidRDefault="00191751" w:rsidP="00191751">
            <w:pPr>
              <w:tabs>
                <w:tab w:val="left" w:pos="3960"/>
              </w:tabs>
              <w:spacing w:before="60"/>
              <w:jc w:val="center"/>
              <w:rPr>
                <w:b/>
              </w:rPr>
            </w:pPr>
            <w:r w:rsidRPr="00A4465C">
              <w:rPr>
                <w:b/>
              </w:rPr>
              <w:t>2</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3.</w:t>
            </w:r>
          </w:p>
        </w:tc>
        <w:tc>
          <w:tcPr>
            <w:tcW w:w="4540" w:type="dxa"/>
          </w:tcPr>
          <w:p w:rsidR="00191751" w:rsidRPr="00A4465C" w:rsidRDefault="00191751" w:rsidP="00191751">
            <w:pPr>
              <w:tabs>
                <w:tab w:val="left" w:pos="3960"/>
              </w:tabs>
              <w:spacing w:before="60"/>
              <w:jc w:val="both"/>
            </w:pPr>
            <w:r w:rsidRPr="00A4465C">
              <w:t>Количество выступлений уполномо</w:t>
            </w:r>
            <w:r w:rsidRPr="00A4465C">
              <w:softHyphen/>
              <w:t>ченного на собраниях по вопросам ОТ</w:t>
            </w:r>
          </w:p>
        </w:tc>
        <w:tc>
          <w:tcPr>
            <w:tcW w:w="1795" w:type="dxa"/>
          </w:tcPr>
          <w:p w:rsidR="00191751" w:rsidRPr="00A4465C" w:rsidRDefault="00191751" w:rsidP="00191751">
            <w:pPr>
              <w:tabs>
                <w:tab w:val="left" w:pos="3960"/>
              </w:tabs>
              <w:spacing w:before="60"/>
              <w:jc w:val="center"/>
              <w:rPr>
                <w:b/>
              </w:rPr>
            </w:pPr>
            <w:r w:rsidRPr="00A4465C">
              <w:rPr>
                <w:b/>
              </w:rPr>
              <w:t>2</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4.</w:t>
            </w:r>
          </w:p>
        </w:tc>
        <w:tc>
          <w:tcPr>
            <w:tcW w:w="4540" w:type="dxa"/>
          </w:tcPr>
          <w:p w:rsidR="00191751" w:rsidRPr="00A4465C" w:rsidRDefault="00191751" w:rsidP="00191751">
            <w:pPr>
              <w:tabs>
                <w:tab w:val="left" w:pos="3960"/>
              </w:tabs>
              <w:spacing w:before="60"/>
              <w:jc w:val="both"/>
            </w:pPr>
            <w:r w:rsidRPr="00A4465C">
              <w:t>Внедрено предложений, направлен</w:t>
            </w:r>
            <w:r w:rsidRPr="00A4465C">
              <w:softHyphen/>
              <w:t>ных на улучшение условий труда</w:t>
            </w:r>
          </w:p>
        </w:tc>
        <w:tc>
          <w:tcPr>
            <w:tcW w:w="1795" w:type="dxa"/>
          </w:tcPr>
          <w:p w:rsidR="00191751" w:rsidRPr="00A4465C" w:rsidRDefault="00191751" w:rsidP="00191751">
            <w:pPr>
              <w:tabs>
                <w:tab w:val="left" w:pos="3960"/>
              </w:tabs>
              <w:spacing w:before="60"/>
              <w:jc w:val="center"/>
              <w:rPr>
                <w:b/>
              </w:rPr>
            </w:pPr>
            <w:r w:rsidRPr="00A4465C">
              <w:rPr>
                <w:b/>
              </w:rPr>
              <w:t>4</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5.</w:t>
            </w:r>
          </w:p>
        </w:tc>
        <w:tc>
          <w:tcPr>
            <w:tcW w:w="4540" w:type="dxa"/>
          </w:tcPr>
          <w:p w:rsidR="00191751" w:rsidRPr="00A4465C" w:rsidRDefault="00191751" w:rsidP="00191751">
            <w:pPr>
              <w:tabs>
                <w:tab w:val="left" w:pos="3960"/>
              </w:tabs>
              <w:spacing w:before="60"/>
              <w:jc w:val="both"/>
            </w:pPr>
            <w:r w:rsidRPr="00A4465C">
              <w:t>Процент аттестованных по условиям труда рабочих мест</w:t>
            </w:r>
          </w:p>
        </w:tc>
        <w:tc>
          <w:tcPr>
            <w:tcW w:w="1795" w:type="dxa"/>
          </w:tcPr>
          <w:p w:rsidR="00191751" w:rsidRPr="00A4465C" w:rsidRDefault="00191751" w:rsidP="00191751">
            <w:pPr>
              <w:tabs>
                <w:tab w:val="left" w:pos="3960"/>
              </w:tabs>
              <w:spacing w:before="60"/>
              <w:jc w:val="center"/>
              <w:rPr>
                <w:b/>
              </w:rPr>
            </w:pPr>
            <w:r w:rsidRPr="00A4465C">
              <w:rPr>
                <w:b/>
              </w:rPr>
              <w:t>0,2</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6.</w:t>
            </w:r>
          </w:p>
        </w:tc>
        <w:tc>
          <w:tcPr>
            <w:tcW w:w="4540" w:type="dxa"/>
          </w:tcPr>
          <w:p w:rsidR="00191751" w:rsidRPr="00A4465C" w:rsidRDefault="00191751" w:rsidP="00191751">
            <w:pPr>
              <w:tabs>
                <w:tab w:val="left" w:pos="3960"/>
              </w:tabs>
              <w:spacing w:before="60"/>
              <w:jc w:val="both"/>
            </w:pPr>
            <w:r w:rsidRPr="00A4465C">
              <w:t>Выполнено пунктов коллективного договора от запланированного за отчетный период</w:t>
            </w:r>
          </w:p>
        </w:tc>
        <w:tc>
          <w:tcPr>
            <w:tcW w:w="1795" w:type="dxa"/>
          </w:tcPr>
          <w:p w:rsidR="00191751" w:rsidRPr="00A4465C" w:rsidRDefault="00191751" w:rsidP="00191751">
            <w:pPr>
              <w:tabs>
                <w:tab w:val="left" w:pos="3960"/>
              </w:tabs>
              <w:spacing w:before="60"/>
              <w:jc w:val="center"/>
              <w:rPr>
                <w:b/>
              </w:rPr>
            </w:pPr>
            <w:r w:rsidRPr="00A4465C">
              <w:rPr>
                <w:b/>
              </w:rPr>
              <w:t>1</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7.</w:t>
            </w:r>
          </w:p>
        </w:tc>
        <w:tc>
          <w:tcPr>
            <w:tcW w:w="4540" w:type="dxa"/>
          </w:tcPr>
          <w:p w:rsidR="00191751" w:rsidRPr="00A4465C" w:rsidRDefault="00191751" w:rsidP="00191751">
            <w:pPr>
              <w:tabs>
                <w:tab w:val="left" w:pos="3960"/>
              </w:tabs>
              <w:spacing w:before="60"/>
              <w:jc w:val="both"/>
            </w:pPr>
            <w:r w:rsidRPr="00A4465C">
              <w:t>Не выполнено пунктов коллективного договора от запланированного к выполнению за отчетный период</w:t>
            </w:r>
          </w:p>
        </w:tc>
        <w:tc>
          <w:tcPr>
            <w:tcW w:w="1795" w:type="dxa"/>
          </w:tcPr>
          <w:p w:rsidR="00191751" w:rsidRPr="00A4465C" w:rsidRDefault="00191751" w:rsidP="00191751">
            <w:pPr>
              <w:tabs>
                <w:tab w:val="left" w:pos="3960"/>
              </w:tabs>
              <w:spacing w:before="60"/>
              <w:jc w:val="center"/>
              <w:rPr>
                <w:b/>
              </w:rPr>
            </w:pPr>
            <w:r w:rsidRPr="00A4465C">
              <w:rPr>
                <w:b/>
              </w:rPr>
              <w:t>-3</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8.</w:t>
            </w:r>
          </w:p>
        </w:tc>
        <w:tc>
          <w:tcPr>
            <w:tcW w:w="4540" w:type="dxa"/>
          </w:tcPr>
          <w:p w:rsidR="00191751" w:rsidRPr="00A4465C" w:rsidRDefault="00191751" w:rsidP="00191751">
            <w:pPr>
              <w:tabs>
                <w:tab w:val="left" w:pos="3960"/>
              </w:tabs>
              <w:spacing w:before="60"/>
              <w:jc w:val="both"/>
            </w:pPr>
            <w:r w:rsidRPr="00A4465C">
              <w:t>Количество стендов, уголков по охране труда на участке, где работает уполномоченный</w:t>
            </w:r>
          </w:p>
        </w:tc>
        <w:tc>
          <w:tcPr>
            <w:tcW w:w="1795" w:type="dxa"/>
          </w:tcPr>
          <w:p w:rsidR="00191751" w:rsidRPr="00A4465C" w:rsidRDefault="00191751" w:rsidP="00191751">
            <w:pPr>
              <w:tabs>
                <w:tab w:val="left" w:pos="3960"/>
              </w:tabs>
              <w:spacing w:before="60"/>
              <w:jc w:val="center"/>
              <w:rPr>
                <w:b/>
              </w:rPr>
            </w:pPr>
            <w:r w:rsidRPr="00A4465C">
              <w:rPr>
                <w:b/>
              </w:rPr>
              <w:t>5</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tcPr>
          <w:p w:rsidR="00191751" w:rsidRPr="00A4465C" w:rsidRDefault="00191751" w:rsidP="00191751">
            <w:pPr>
              <w:tabs>
                <w:tab w:val="left" w:pos="3960"/>
              </w:tabs>
              <w:spacing w:before="60"/>
              <w:jc w:val="both"/>
            </w:pPr>
            <w:r w:rsidRPr="00A4465C">
              <w:t>9.</w:t>
            </w:r>
          </w:p>
        </w:tc>
        <w:tc>
          <w:tcPr>
            <w:tcW w:w="4540" w:type="dxa"/>
          </w:tcPr>
          <w:p w:rsidR="00191751" w:rsidRPr="00A4465C" w:rsidRDefault="00191751" w:rsidP="00191751">
            <w:pPr>
              <w:tabs>
                <w:tab w:val="left" w:pos="3960"/>
              </w:tabs>
              <w:spacing w:before="60"/>
              <w:jc w:val="both"/>
            </w:pPr>
            <w:r w:rsidRPr="00A4465C">
              <w:t>Наличие случаев производственного травматизма:</w:t>
            </w:r>
          </w:p>
        </w:tc>
        <w:tc>
          <w:tcPr>
            <w:tcW w:w="1795" w:type="dxa"/>
          </w:tcPr>
          <w:p w:rsidR="00191751" w:rsidRPr="00A4465C" w:rsidRDefault="00191751" w:rsidP="00191751">
            <w:pPr>
              <w:tabs>
                <w:tab w:val="left" w:pos="3960"/>
              </w:tabs>
              <w:spacing w:before="60"/>
              <w:jc w:val="center"/>
              <w:rPr>
                <w:b/>
              </w:rPr>
            </w:pPr>
            <w:r w:rsidRPr="00A4465C">
              <w:rPr>
                <w:b/>
              </w:rPr>
              <w:t>-3</w:t>
            </w:r>
          </w:p>
        </w:tc>
        <w:tc>
          <w:tcPr>
            <w:tcW w:w="0" w:type="auto"/>
          </w:tcPr>
          <w:p w:rsidR="00191751" w:rsidRPr="00A4465C" w:rsidRDefault="00191751" w:rsidP="00191751">
            <w:pPr>
              <w:tabs>
                <w:tab w:val="left" w:pos="3960"/>
              </w:tabs>
              <w:spacing w:before="60"/>
              <w:jc w:val="both"/>
            </w:pPr>
          </w:p>
        </w:tc>
        <w:tc>
          <w:tcPr>
            <w:tcW w:w="0" w:type="auto"/>
          </w:tcPr>
          <w:p w:rsidR="00191751" w:rsidRPr="00A4465C" w:rsidRDefault="00191751" w:rsidP="00191751">
            <w:pPr>
              <w:tabs>
                <w:tab w:val="left" w:pos="3960"/>
              </w:tabs>
              <w:spacing w:before="60"/>
              <w:jc w:val="both"/>
            </w:pPr>
          </w:p>
        </w:tc>
      </w:tr>
      <w:tr w:rsidR="00191751" w:rsidRPr="00A4465C" w:rsidTr="00191751">
        <w:tc>
          <w:tcPr>
            <w:tcW w:w="0" w:type="auto"/>
            <w:gridSpan w:val="5"/>
          </w:tcPr>
          <w:p w:rsidR="00191751" w:rsidRPr="00A4465C" w:rsidRDefault="00191751" w:rsidP="00191751">
            <w:pPr>
              <w:tabs>
                <w:tab w:val="left" w:pos="3960"/>
              </w:tabs>
              <w:spacing w:before="60"/>
              <w:jc w:val="both"/>
            </w:pPr>
            <w:r w:rsidRPr="00A4465C">
              <w:t xml:space="preserve">                                ИТОГО:</w:t>
            </w:r>
          </w:p>
        </w:tc>
      </w:tr>
    </w:tbl>
    <w:p w:rsidR="00191751" w:rsidRPr="00A4465C" w:rsidRDefault="00191751" w:rsidP="00191751">
      <w:pPr>
        <w:tabs>
          <w:tab w:val="left" w:pos="3960"/>
        </w:tabs>
        <w:ind w:left="360"/>
        <w:jc w:val="both"/>
      </w:pPr>
    </w:p>
    <w:p w:rsidR="00191751" w:rsidRPr="006074B5" w:rsidRDefault="00191751" w:rsidP="00191751">
      <w:pPr>
        <w:tabs>
          <w:tab w:val="left" w:pos="3960"/>
        </w:tabs>
        <w:ind w:left="360"/>
        <w:jc w:val="both"/>
        <w:rPr>
          <w:b/>
          <w:i/>
        </w:rPr>
      </w:pPr>
      <w:r w:rsidRPr="006074B5">
        <w:rPr>
          <w:b/>
          <w:i/>
        </w:rPr>
        <w:t>Примечание: Наличие несчастного случая с тяжелым или летальным исходом исключает участника возможностей присвоения звания «Лучший уполномоченный по охране труда профсоюзного комитета».</w:t>
      </w:r>
    </w:p>
    <w:p w:rsidR="006074B5" w:rsidRDefault="006074B5" w:rsidP="00191751">
      <w:pPr>
        <w:tabs>
          <w:tab w:val="left" w:pos="3960"/>
        </w:tabs>
        <w:ind w:left="360"/>
        <w:jc w:val="both"/>
        <w:rPr>
          <w:sz w:val="28"/>
        </w:rPr>
      </w:pPr>
    </w:p>
    <w:p w:rsidR="00191751" w:rsidRDefault="00191751" w:rsidP="00191751">
      <w:pPr>
        <w:tabs>
          <w:tab w:val="left" w:pos="3960"/>
        </w:tabs>
        <w:ind w:left="360"/>
        <w:jc w:val="both"/>
        <w:rPr>
          <w:sz w:val="28"/>
        </w:rPr>
      </w:pPr>
      <w:r w:rsidRPr="00A4465C">
        <w:rPr>
          <w:sz w:val="28"/>
        </w:rPr>
        <w:t>Руководитель предприятия</w:t>
      </w:r>
    </w:p>
    <w:p w:rsidR="006074B5" w:rsidRPr="00A4465C" w:rsidRDefault="006074B5" w:rsidP="00191751">
      <w:pPr>
        <w:tabs>
          <w:tab w:val="left" w:pos="3960"/>
        </w:tabs>
        <w:ind w:left="360"/>
        <w:jc w:val="both"/>
        <w:rPr>
          <w:sz w:val="28"/>
        </w:rPr>
      </w:pPr>
    </w:p>
    <w:p w:rsidR="00191751" w:rsidRDefault="00191751" w:rsidP="00191751">
      <w:pPr>
        <w:tabs>
          <w:tab w:val="left" w:pos="3960"/>
        </w:tabs>
        <w:ind w:left="360"/>
        <w:jc w:val="both"/>
        <w:rPr>
          <w:sz w:val="28"/>
        </w:rPr>
      </w:pPr>
      <w:r w:rsidRPr="00A4465C">
        <w:rPr>
          <w:sz w:val="28"/>
        </w:rPr>
        <w:t>Председатель профкома</w:t>
      </w:r>
    </w:p>
    <w:p w:rsidR="007F23FF" w:rsidRPr="006074B5" w:rsidRDefault="007F23FF" w:rsidP="006074B5">
      <w:pPr>
        <w:ind w:firstLine="709"/>
        <w:jc w:val="both"/>
        <w:rPr>
          <w:rFonts w:ascii="Tahoma" w:hAnsi="Tahoma" w:cs="Tahoma"/>
          <w:b/>
          <w:sz w:val="24"/>
          <w:szCs w:val="24"/>
        </w:rPr>
      </w:pPr>
      <w:r w:rsidRPr="006074B5">
        <w:rPr>
          <w:rFonts w:ascii="Tahoma" w:hAnsi="Tahoma" w:cs="Tahoma"/>
          <w:b/>
          <w:sz w:val="24"/>
          <w:szCs w:val="24"/>
        </w:rPr>
        <w:lastRenderedPageBreak/>
        <w:t xml:space="preserve">ФИНАНСОВАЯ РАБОТА ПЕРВИЧНОЙ ПРОФСОЮЗНОЙ ОРГАНИЗАЦИИ  </w:t>
      </w:r>
    </w:p>
    <w:p w:rsidR="007F23FF" w:rsidRPr="006074B5" w:rsidRDefault="007F23FF" w:rsidP="006074B5">
      <w:pPr>
        <w:ind w:firstLine="709"/>
        <w:jc w:val="both"/>
        <w:rPr>
          <w:rFonts w:ascii="Tahoma" w:hAnsi="Tahoma" w:cs="Tahoma"/>
        </w:rPr>
      </w:pPr>
    </w:p>
    <w:p w:rsidR="007F23FF" w:rsidRDefault="007F23FF" w:rsidP="006074B5">
      <w:pPr>
        <w:ind w:firstLine="709"/>
        <w:jc w:val="both"/>
        <w:rPr>
          <w:rFonts w:ascii="Tahoma" w:hAnsi="Tahoma" w:cs="Tahoma"/>
        </w:rPr>
      </w:pPr>
      <w:r w:rsidRPr="006074B5">
        <w:rPr>
          <w:rFonts w:ascii="Tahoma" w:hAnsi="Tahoma" w:cs="Tahoma"/>
        </w:rPr>
        <w:t>Благополучие каждой профсоюзной организации, в рамках решения стоящих перед ней задач по защите социально-экономических интересов членов Профсоюза, напрямую зависит от ее финансовой работы.</w:t>
      </w:r>
    </w:p>
    <w:p w:rsidR="006074B5" w:rsidRPr="006074B5" w:rsidRDefault="006074B5"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rPr>
        <w:t xml:space="preserve">        </w:t>
      </w:r>
      <w:r w:rsidRPr="006074B5">
        <w:rPr>
          <w:rFonts w:ascii="Tahoma" w:hAnsi="Tahoma" w:cs="Tahoma"/>
          <w:b/>
        </w:rPr>
        <w:t>Организация финансовой работы заключается  в следующем:</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 xml:space="preserve"> составление сметы профсоюзной организации;</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 xml:space="preserve"> обеспечение своевременного поступления в кассу и на расчетный счет профсоюзной организации денежных средств, предусмотренных сметой;</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соблюдение порядка ведения кассовых операций;</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экономное, целесообразное расходование средств и контроль за их использованием;</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правильное оформление первичных учетных документов в соответствии с требованиями действующего законодательства РФ;</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составление отчета об использовании средств профсоюзного бюджета и представление его в вышестоящий профсоюзный орган;</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информирование членов профсоюзной организации о финансовом состоянии профсоюзной организации ;</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своевременное начисление и уплата налогов, страховых взносов, предусмотренных законодательством;</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составление и своевременное представление бухгалтерской и налоговой отчетности в налоговые органы и внебюджетные фонды.</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 xml:space="preserve">Если первичная профсоюзная организация решает получить статус юридического лица, ей необходимо пройти государственную регистрацию в соответствующем органе юстиции, получив </w:t>
      </w:r>
      <w:r w:rsidRPr="006074B5">
        <w:rPr>
          <w:rStyle w:val="afffe"/>
          <w:rFonts w:ascii="Tahoma" w:hAnsi="Tahoma" w:cs="Tahoma"/>
        </w:rPr>
        <w:t>Свидетельство о постановке на учет российской организации в налоговом органе по месту ее нахождения</w:t>
      </w:r>
      <w:r w:rsidRPr="006074B5">
        <w:rPr>
          <w:rFonts w:ascii="Tahoma" w:hAnsi="Tahoma" w:cs="Tahoma"/>
          <w:i/>
        </w:rPr>
        <w:t xml:space="preserve"> </w:t>
      </w:r>
      <w:r w:rsidRPr="006074B5">
        <w:rPr>
          <w:rFonts w:ascii="Tahoma" w:hAnsi="Tahoma" w:cs="Tahoma"/>
        </w:rPr>
        <w:t>на обычном листе А4, лист записи Единого государственного реестра юридических лиц.</w:t>
      </w:r>
    </w:p>
    <w:p w:rsidR="007F23FF" w:rsidRPr="006074B5" w:rsidRDefault="007F23FF" w:rsidP="006074B5">
      <w:pPr>
        <w:ind w:firstLine="709"/>
        <w:jc w:val="both"/>
        <w:rPr>
          <w:rFonts w:ascii="Tahoma" w:hAnsi="Tahoma" w:cs="Tahoma"/>
        </w:rPr>
      </w:pPr>
      <w:r w:rsidRPr="006074B5">
        <w:rPr>
          <w:rFonts w:ascii="Tahoma" w:hAnsi="Tahoma" w:cs="Tahoma"/>
        </w:rPr>
        <w:t>Постановка на налоговый учет по месту нахождения осуществляется одновременно с государственной регистрацией организации.</w:t>
      </w:r>
    </w:p>
    <w:p w:rsidR="007F23FF" w:rsidRPr="006074B5" w:rsidRDefault="007F23FF" w:rsidP="006074B5">
      <w:pPr>
        <w:ind w:firstLine="709"/>
        <w:jc w:val="both"/>
        <w:rPr>
          <w:rFonts w:ascii="Tahoma" w:hAnsi="Tahoma" w:cs="Tahoma"/>
        </w:rPr>
      </w:pPr>
      <w:r w:rsidRPr="006074B5">
        <w:rPr>
          <w:rFonts w:ascii="Tahoma" w:hAnsi="Tahoma" w:cs="Tahoma"/>
        </w:rPr>
        <w:t>Налоговая инспекция на основании выписки из Единого государственного реестра юридических лиц (ЕГРЮЛ) самостоятельно заносит сведения об организации в Единый государственный реестр налогоплательщиков (ЕГРН).  После чего организация автоматически становится на налоговый учет.</w:t>
      </w:r>
    </w:p>
    <w:p w:rsidR="007F23FF" w:rsidRPr="006074B5" w:rsidRDefault="007F23FF" w:rsidP="006074B5">
      <w:pPr>
        <w:ind w:firstLine="709"/>
        <w:jc w:val="both"/>
        <w:rPr>
          <w:rFonts w:ascii="Tahoma" w:hAnsi="Tahoma" w:cs="Tahoma"/>
        </w:rPr>
      </w:pPr>
      <w:r w:rsidRPr="006074B5">
        <w:rPr>
          <w:rFonts w:ascii="Tahoma" w:hAnsi="Tahoma" w:cs="Tahoma"/>
        </w:rPr>
        <w:t>Кроме занесения в Единый государственный реестр налогоплательщиков (ЕГРН) организации присваивают идентификационный номер налогоплательщика (ИНН), код причины постановки на учет (КПП) и присваивается классификация вида экономической деятельности (ОКВЭД).</w:t>
      </w:r>
    </w:p>
    <w:p w:rsidR="007F23FF" w:rsidRPr="006074B5" w:rsidRDefault="007F23FF" w:rsidP="006074B5">
      <w:pPr>
        <w:ind w:firstLine="709"/>
        <w:jc w:val="both"/>
        <w:rPr>
          <w:rFonts w:ascii="Tahoma" w:hAnsi="Tahoma" w:cs="Tahoma"/>
        </w:rPr>
      </w:pPr>
      <w:r w:rsidRPr="006074B5">
        <w:rPr>
          <w:rStyle w:val="afffe"/>
          <w:rFonts w:ascii="Tahoma" w:hAnsi="Tahoma" w:cs="Tahoma"/>
        </w:rPr>
        <w:t xml:space="preserve">Свидетельство о постановке на налоговый учет первичной профсоюзной организации выдается одновременно с листом записи ЕГРЮЛ. Происходит это </w:t>
      </w:r>
      <w:r w:rsidRPr="006074B5">
        <w:rPr>
          <w:rFonts w:ascii="Tahoma" w:hAnsi="Tahoma" w:cs="Tahoma"/>
        </w:rPr>
        <w:t>не позднее пяти рабочих дней со дня подачи документов на государственную регистрацию.</w:t>
      </w:r>
    </w:p>
    <w:p w:rsidR="007F23FF" w:rsidRPr="006074B5" w:rsidRDefault="007F23FF" w:rsidP="006074B5">
      <w:pPr>
        <w:ind w:firstLine="709"/>
        <w:jc w:val="both"/>
        <w:rPr>
          <w:rFonts w:ascii="Tahoma" w:hAnsi="Tahoma" w:cs="Tahoma"/>
        </w:rPr>
      </w:pPr>
      <w:r w:rsidRPr="006074B5">
        <w:rPr>
          <w:rFonts w:ascii="Tahoma" w:hAnsi="Tahoma" w:cs="Tahoma"/>
        </w:rPr>
        <w:t>Регистрирующий орган в течение пяти рабочих дней с момента внесения в соответствующий государственный реестр сведений о создании юридического лица бесплатно предоставляет указанные сведения в территориальные органы Пенсионного фонда Российской Федерации, региональные отделения Фонда социального страхования Российской Федерации, территориальные органы Федеральной службы государственной статистики.</w:t>
      </w:r>
    </w:p>
    <w:p w:rsidR="007F23FF" w:rsidRPr="006074B5" w:rsidRDefault="007F23FF" w:rsidP="006074B5">
      <w:pPr>
        <w:ind w:firstLine="709"/>
        <w:jc w:val="both"/>
        <w:rPr>
          <w:rFonts w:ascii="Tahoma" w:hAnsi="Tahoma" w:cs="Tahoma"/>
        </w:rPr>
      </w:pPr>
      <w:r w:rsidRPr="006074B5">
        <w:rPr>
          <w:rFonts w:ascii="Tahoma" w:hAnsi="Tahoma" w:cs="Tahoma"/>
        </w:rPr>
        <w:t>Территориальные органы извещают организацию о её регистрации в качестве страхователя, путем направления через федеральные органы почтовой связи уведомления о регистрации юридического лица в территориальных органах по месту нахождения на территории Российской Федерации. Во избежание утраты данных уведомлений, рекомендуем председателю первичной профсоюзной организации лично обратиться  в территориальные органы для получения этих документов.</w:t>
      </w:r>
    </w:p>
    <w:p w:rsidR="007F23FF" w:rsidRPr="006074B5" w:rsidRDefault="007F23FF" w:rsidP="006074B5">
      <w:pPr>
        <w:ind w:firstLine="709"/>
        <w:jc w:val="both"/>
        <w:rPr>
          <w:rFonts w:ascii="Tahoma" w:hAnsi="Tahoma" w:cs="Tahoma"/>
        </w:rPr>
      </w:pPr>
      <w:r w:rsidRPr="006074B5">
        <w:rPr>
          <w:rFonts w:ascii="Tahoma" w:hAnsi="Tahoma" w:cs="Tahoma"/>
        </w:rPr>
        <w:t>Все полученные документы, свидетельства, справки хранятся в профсоюзном комитете в отдельной папке, в сейфе.</w:t>
      </w:r>
    </w:p>
    <w:p w:rsidR="007F23FF" w:rsidRPr="006074B5" w:rsidRDefault="007F23FF" w:rsidP="006074B5">
      <w:pPr>
        <w:ind w:firstLine="709"/>
        <w:jc w:val="both"/>
        <w:rPr>
          <w:rFonts w:ascii="Tahoma" w:hAnsi="Tahoma" w:cs="Tahoma"/>
        </w:rPr>
      </w:pPr>
      <w:r w:rsidRPr="006074B5">
        <w:rPr>
          <w:rFonts w:ascii="Tahoma" w:hAnsi="Tahoma" w:cs="Tahoma"/>
        </w:rPr>
        <w:t>После прохождения этапов регистрации и постановки на учет в соответствующих органах первичная профсоюзная организация имеет право осуществлять свою финансовую деятельность на законных основаниях.</w:t>
      </w:r>
    </w:p>
    <w:p w:rsidR="007F23FF" w:rsidRPr="006074B5" w:rsidRDefault="007F23FF" w:rsidP="006074B5">
      <w:pPr>
        <w:ind w:firstLine="709"/>
        <w:jc w:val="both"/>
        <w:rPr>
          <w:rFonts w:ascii="Tahoma" w:hAnsi="Tahoma" w:cs="Tahoma"/>
        </w:rPr>
      </w:pPr>
      <w:r w:rsidRPr="006074B5">
        <w:rPr>
          <w:rFonts w:ascii="Tahoma" w:hAnsi="Tahoma" w:cs="Tahoma"/>
        </w:rPr>
        <w:t>Открывает расчетный счет в банке, заключает договор банковского счета, рассчитывает и устанавливает лимит кассы.</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lastRenderedPageBreak/>
        <w:t xml:space="preserve">Первичные профсоюзные организации </w:t>
      </w:r>
      <w:r w:rsidRPr="006074B5">
        <w:rPr>
          <w:rFonts w:ascii="Tahoma" w:hAnsi="Tahoma" w:cs="Tahoma"/>
          <w:b/>
        </w:rPr>
        <w:t>могут не регистрироваться</w:t>
      </w:r>
      <w:r w:rsidRPr="006074B5">
        <w:rPr>
          <w:rFonts w:ascii="Tahoma" w:hAnsi="Tahoma" w:cs="Tahoma"/>
        </w:rPr>
        <w:t xml:space="preserve"> </w:t>
      </w:r>
      <w:r w:rsidRPr="006074B5">
        <w:rPr>
          <w:rFonts w:ascii="Tahoma" w:hAnsi="Tahoma" w:cs="Tahoma"/>
          <w:b/>
        </w:rPr>
        <w:t xml:space="preserve">в качестве юридических лиц. </w:t>
      </w:r>
      <w:r w:rsidRPr="006074B5">
        <w:rPr>
          <w:rFonts w:ascii="Tahoma" w:hAnsi="Tahoma" w:cs="Tahoma"/>
        </w:rPr>
        <w:t xml:space="preserve">В этом случае обязанности по ведению бухгалтерского учета осуществляет Мособком Профсоюза – юридическое лицо, в состав которого эти первичные организации входят. </w:t>
      </w:r>
    </w:p>
    <w:p w:rsidR="007F23FF" w:rsidRPr="006074B5" w:rsidRDefault="007F23FF" w:rsidP="006074B5">
      <w:pPr>
        <w:ind w:firstLine="709"/>
        <w:jc w:val="both"/>
        <w:rPr>
          <w:rFonts w:ascii="Tahoma" w:hAnsi="Tahoma" w:cs="Tahoma"/>
        </w:rPr>
      </w:pPr>
      <w:r w:rsidRPr="006074B5">
        <w:rPr>
          <w:rFonts w:ascii="Tahoma" w:hAnsi="Tahoma" w:cs="Tahoma"/>
        </w:rPr>
        <w:t xml:space="preserve">Как правило, не приобретают права юридического лица те  первичные профсоюзные организации, в состав которых входит небольшое количество членов Профсоюза, у которых нет дорогостоящего имущества, штатных  профсоюзных работников, и которым, в силу малочисленности организации, трудно самостоятельно вести финансовую работу. Поэтому первичная профсоюзная организация принимает решение на профсоюзном Собрании (Конференции) осуществлять свою финансовую деятельность в составе вышестоящей профсоюзной организации. </w:t>
      </w:r>
    </w:p>
    <w:p w:rsidR="007F23FF" w:rsidRPr="006074B5" w:rsidRDefault="007F23FF" w:rsidP="006074B5">
      <w:pPr>
        <w:ind w:firstLine="709"/>
        <w:jc w:val="both"/>
        <w:rPr>
          <w:rFonts w:ascii="Tahoma" w:hAnsi="Tahoma" w:cs="Tahoma"/>
        </w:rPr>
      </w:pPr>
      <w:r w:rsidRPr="006074B5">
        <w:rPr>
          <w:rFonts w:ascii="Tahoma" w:hAnsi="Tahoma" w:cs="Tahoma"/>
        </w:rPr>
        <w:t xml:space="preserve">Если ранее она была юридическим лицом и стояла на учете в налоговых органах, во внебюджетных фондах, то  должна прежде ликвидировать это право, снявшись с налогового учета во всех ранее зарегистрированных органах (внебюджетных фондах) в соответствии с Налоговым кодексом РФ, Федеральным законом «О государственной регистрации юридических лиц и индивидуальных предпринимателей», закрыть расчетный счет в банке. </w:t>
      </w:r>
    </w:p>
    <w:p w:rsidR="007F23FF" w:rsidRPr="006074B5" w:rsidRDefault="007F23FF" w:rsidP="006074B5">
      <w:pPr>
        <w:ind w:firstLine="709"/>
        <w:jc w:val="both"/>
        <w:rPr>
          <w:rFonts w:ascii="Tahoma" w:hAnsi="Tahoma" w:cs="Tahoma"/>
        </w:rPr>
      </w:pPr>
      <w:r w:rsidRPr="006074B5">
        <w:rPr>
          <w:rFonts w:ascii="Tahoma" w:hAnsi="Tahoma" w:cs="Tahoma"/>
        </w:rPr>
        <w:t>После принятия первичной профсоюзной организацией решения о ликвидации как юридического лица, для перехода на работу по новой схеме первичная профсоюзная организация обращается в Мособком профсоюза о принятии её на централизованное бухгалтерское обслуживание на основании договора, заключенного между первичной профсоюзной организацией и Мособкомом профсоюза, с уведомлением руководителя предприятия, организации о перечислении членских взносов в соответствии с нормами трудового законодательства.</w:t>
      </w:r>
    </w:p>
    <w:p w:rsidR="007F23FF" w:rsidRPr="006074B5" w:rsidRDefault="007F23FF" w:rsidP="006074B5">
      <w:pPr>
        <w:ind w:firstLine="709"/>
        <w:jc w:val="both"/>
        <w:rPr>
          <w:rFonts w:ascii="Tahoma" w:hAnsi="Tahoma" w:cs="Tahoma"/>
        </w:rPr>
      </w:pPr>
      <w:r w:rsidRPr="006074B5">
        <w:rPr>
          <w:rFonts w:ascii="Tahoma" w:hAnsi="Tahoma" w:cs="Tahoma"/>
        </w:rPr>
        <w:t>Мособком профсоюза принимает решение о постановке на финансовое обслуживание  профсоюзной организации. После чего  все удержанные членские профсоюзные взносы (100%) перечисляются на расчетный счет Мособкома профсоюза,  принявшего профорганизацию на финансовое обслуживание.</w:t>
      </w:r>
    </w:p>
    <w:p w:rsidR="007F23FF" w:rsidRPr="006074B5" w:rsidRDefault="007F23FF" w:rsidP="006074B5">
      <w:pPr>
        <w:ind w:firstLine="709"/>
        <w:jc w:val="both"/>
        <w:rPr>
          <w:rFonts w:ascii="Tahoma" w:hAnsi="Tahoma" w:cs="Tahoma"/>
        </w:rPr>
      </w:pPr>
      <w:r w:rsidRPr="006074B5">
        <w:rPr>
          <w:rFonts w:ascii="Tahoma" w:hAnsi="Tahoma" w:cs="Tahoma"/>
        </w:rPr>
        <w:t>Из всей суммы членских профсоюзных взносов, удержанных с членов Профсоюза и перечисленных в Мособком профсоюза,</w:t>
      </w:r>
      <w:r w:rsidRPr="006074B5">
        <w:rPr>
          <w:rFonts w:ascii="Tahoma" w:hAnsi="Tahoma" w:cs="Tahoma"/>
          <w:color w:val="2F5496" w:themeColor="accent1" w:themeShade="BF"/>
        </w:rPr>
        <w:t xml:space="preserve"> </w:t>
      </w:r>
      <w:r w:rsidRPr="006074B5">
        <w:rPr>
          <w:rFonts w:ascii="Tahoma" w:hAnsi="Tahoma" w:cs="Tahoma"/>
        </w:rPr>
        <w:t>установленная Пленумом часть членских профсоюзных взносов относится на отдельный субсчет, и этими средствами распоряжается только первичная профсоюзная организация.</w:t>
      </w:r>
    </w:p>
    <w:p w:rsidR="007F23FF" w:rsidRPr="006074B5" w:rsidRDefault="007F23FF" w:rsidP="006074B5">
      <w:pPr>
        <w:ind w:firstLine="709"/>
        <w:jc w:val="both"/>
        <w:rPr>
          <w:rFonts w:ascii="Tahoma" w:hAnsi="Tahoma" w:cs="Tahoma"/>
        </w:rPr>
      </w:pPr>
      <w:r w:rsidRPr="006074B5">
        <w:rPr>
          <w:rFonts w:ascii="Tahoma" w:hAnsi="Tahoma" w:cs="Tahoma"/>
        </w:rPr>
        <w:t>Ежегодно профсоюзный комитет, являющийся исполнительным органом профсоюзной организации, составляет проект сметы, который затем представляется на утверждение  общего Собрания (Конференции) членов Профсоюза. Профсоюзный комитет также утверждает состав подотчетных лиц на получение средств для проведения культурно-массовых и спортивно-оздоровительных мероприятий. Утвержденная смета и протокол об утверждении подотчетных лиц представляются в Мособком профсоюза.</w:t>
      </w:r>
    </w:p>
    <w:p w:rsidR="007F23FF" w:rsidRPr="006074B5" w:rsidRDefault="007F23FF" w:rsidP="006074B5">
      <w:pPr>
        <w:ind w:firstLine="709"/>
        <w:jc w:val="both"/>
        <w:rPr>
          <w:rFonts w:ascii="Tahoma" w:hAnsi="Tahoma" w:cs="Tahoma"/>
        </w:rPr>
      </w:pPr>
      <w:r w:rsidRPr="006074B5">
        <w:rPr>
          <w:rFonts w:ascii="Tahoma" w:hAnsi="Tahoma" w:cs="Tahoma"/>
        </w:rPr>
        <w:t xml:space="preserve">Мособком профсоюза заключает договор о финансовом обслуживании с первичной профсоюзной организацией и своим постановлением утверждает круг подотчетных лиц. Оговаривает также порядок выдачи подотчетных сумм,  сроки представления авансовых отчетов. Подотчетные суммы выдаются подотчетным лицам только при получении выписки из решения профсоюзного комитета первичной профсоюзной организации с указанием суммы расхода и цели. Подотчетное лицо может получать наличные денежные средства только на проведение культурно-массовых и спортивно-оздоровительных мероприятий, командировочные расходы. </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Смета доходов и расходов профсоюзной организации.</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Для планирования доходов и расходов профсоюзной организации ежегодно составляется смета.</w:t>
      </w:r>
    </w:p>
    <w:p w:rsidR="007F23FF" w:rsidRPr="006074B5" w:rsidRDefault="007F23FF" w:rsidP="006074B5">
      <w:pPr>
        <w:ind w:firstLine="709"/>
        <w:jc w:val="both"/>
        <w:rPr>
          <w:rFonts w:ascii="Tahoma" w:hAnsi="Tahoma" w:cs="Tahoma"/>
        </w:rPr>
      </w:pPr>
      <w:r w:rsidRPr="006074B5">
        <w:rPr>
          <w:rFonts w:ascii="Tahoma" w:hAnsi="Tahoma" w:cs="Tahoma"/>
        </w:rPr>
        <w:t>Согласно ст.29, п.3 Федерального закона «О некоммерческих организациях» от 12.01.1996г №7-ФЗ, некоммерческие организации обязаны составлять смету, которая утверждается высшим органом управления некоммерческой организации, в нашем случае – общим Собранием (Конференцией) профсоюзной организации.</w:t>
      </w:r>
    </w:p>
    <w:p w:rsidR="007F23FF" w:rsidRPr="006074B5" w:rsidRDefault="007F23FF" w:rsidP="006074B5">
      <w:pPr>
        <w:ind w:firstLine="709"/>
        <w:jc w:val="both"/>
        <w:rPr>
          <w:rFonts w:ascii="Tahoma" w:hAnsi="Tahoma" w:cs="Tahoma"/>
        </w:rPr>
      </w:pPr>
      <w:r w:rsidRPr="006074B5">
        <w:rPr>
          <w:rFonts w:ascii="Tahoma" w:hAnsi="Tahoma" w:cs="Tahoma"/>
        </w:rPr>
        <w:t>Смета выполняет две важные функции:</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это распорядительный документ общего Собрания (Конференции);</w:t>
      </w:r>
    </w:p>
    <w:p w:rsidR="007F23FF" w:rsidRPr="006074B5" w:rsidRDefault="007F23FF" w:rsidP="006074B5">
      <w:pPr>
        <w:numPr>
          <w:ilvl w:val="0"/>
          <w:numId w:val="13"/>
        </w:numPr>
        <w:ind w:left="0" w:firstLine="709"/>
        <w:jc w:val="both"/>
        <w:rPr>
          <w:rFonts w:ascii="Tahoma" w:hAnsi="Tahoma" w:cs="Tahoma"/>
        </w:rPr>
      </w:pPr>
      <w:r w:rsidRPr="006074B5">
        <w:rPr>
          <w:rFonts w:ascii="Tahoma" w:hAnsi="Tahoma" w:cs="Tahoma"/>
        </w:rPr>
        <w:t>это основной документ, регламентирующий финансово-хозяйственную деятельность организации.</w:t>
      </w:r>
    </w:p>
    <w:p w:rsidR="007F23FF" w:rsidRPr="006074B5" w:rsidRDefault="007F23FF" w:rsidP="006074B5">
      <w:pPr>
        <w:ind w:firstLine="709"/>
        <w:jc w:val="both"/>
        <w:rPr>
          <w:rFonts w:ascii="Tahoma" w:hAnsi="Tahoma" w:cs="Tahoma"/>
        </w:rPr>
      </w:pPr>
      <w:r w:rsidRPr="006074B5">
        <w:rPr>
          <w:rFonts w:ascii="Tahoma" w:hAnsi="Tahoma" w:cs="Tahoma"/>
        </w:rPr>
        <w:t xml:space="preserve"> Смета профсоюзного бюджета профсоюзной организации – это финансовый план образования и использования средств, поступающих в кассу, на расчетный счет профсоюзной организации. Составляется смета на каждый календарный год и утверждается профсоюзным Собранием (Конференцией).</w:t>
      </w:r>
    </w:p>
    <w:p w:rsidR="007F23FF" w:rsidRPr="006074B5" w:rsidRDefault="007F23FF" w:rsidP="006074B5">
      <w:pPr>
        <w:ind w:firstLine="709"/>
        <w:jc w:val="both"/>
        <w:rPr>
          <w:rFonts w:ascii="Tahoma" w:hAnsi="Tahoma" w:cs="Tahoma"/>
        </w:rPr>
      </w:pPr>
      <w:r w:rsidRPr="006074B5">
        <w:rPr>
          <w:rFonts w:ascii="Tahoma" w:hAnsi="Tahoma" w:cs="Tahoma"/>
        </w:rPr>
        <w:t>Профсоюзные организации самостоятельны в использовании средств профсоюзного бюджета.</w:t>
      </w:r>
    </w:p>
    <w:p w:rsidR="007F23FF" w:rsidRPr="006074B5" w:rsidRDefault="007F23FF" w:rsidP="006074B5">
      <w:pPr>
        <w:ind w:firstLine="709"/>
        <w:jc w:val="both"/>
        <w:rPr>
          <w:rFonts w:ascii="Tahoma" w:hAnsi="Tahoma" w:cs="Tahoma"/>
        </w:rPr>
      </w:pPr>
      <w:r w:rsidRPr="006074B5">
        <w:rPr>
          <w:rFonts w:ascii="Tahoma" w:hAnsi="Tahoma" w:cs="Tahoma"/>
        </w:rPr>
        <w:t>Проект сметы на предстоящий год составляет бухгалтер профсоюзного комитета. В этой работе также участвуют комиссии профсоюзного комитета, профсоюзный актив.</w:t>
      </w:r>
    </w:p>
    <w:p w:rsidR="007F23FF" w:rsidRPr="006074B5" w:rsidRDefault="007F23FF" w:rsidP="006074B5">
      <w:pPr>
        <w:ind w:firstLine="709"/>
        <w:jc w:val="both"/>
        <w:rPr>
          <w:rFonts w:ascii="Tahoma" w:hAnsi="Tahoma" w:cs="Tahoma"/>
        </w:rPr>
      </w:pPr>
      <w:r w:rsidRPr="006074B5">
        <w:rPr>
          <w:rFonts w:ascii="Tahoma" w:hAnsi="Tahoma" w:cs="Tahoma"/>
        </w:rPr>
        <w:lastRenderedPageBreak/>
        <w:t>Размер средств на культурно – массовую и спортивно – оздоровительную работу, на оздоровление детей, массовые физкультурные мероприятия, оказание материальной помощи, приобретение спортивного инвентаря определяются профсоюзным комитетом самостоятельно, в рамках имеющихся средств.</w:t>
      </w:r>
    </w:p>
    <w:p w:rsidR="007F23FF" w:rsidRPr="006074B5" w:rsidRDefault="007F23FF" w:rsidP="006074B5">
      <w:pPr>
        <w:ind w:firstLine="709"/>
        <w:jc w:val="both"/>
        <w:rPr>
          <w:rFonts w:ascii="Tahoma" w:hAnsi="Tahoma" w:cs="Tahoma"/>
        </w:rPr>
      </w:pPr>
      <w:r w:rsidRPr="006074B5">
        <w:rPr>
          <w:rFonts w:ascii="Tahoma" w:hAnsi="Tahoma" w:cs="Tahoma"/>
        </w:rPr>
        <w:t>Подготовленный проект сметы рассматривается профсоюзным комитетом и утверждается общим Собранием (Конференцией) членов Профсоюза. Одновременно рассматриваются и утверждаются штатное расписание и должностные оклады освобожденным профсоюзным работникам, премиальный фонд, размеры оплаты труда неосвобожденному профсоюзному активу.</w:t>
      </w:r>
    </w:p>
    <w:p w:rsidR="007F23FF" w:rsidRPr="006074B5" w:rsidRDefault="007F23FF" w:rsidP="006074B5">
      <w:pPr>
        <w:ind w:firstLine="709"/>
        <w:jc w:val="both"/>
        <w:rPr>
          <w:rFonts w:ascii="Tahoma" w:hAnsi="Tahoma" w:cs="Tahoma"/>
        </w:rPr>
      </w:pPr>
      <w:r w:rsidRPr="006074B5">
        <w:rPr>
          <w:rFonts w:ascii="Tahoma" w:hAnsi="Tahoma" w:cs="Tahoma"/>
        </w:rPr>
        <w:t>Общее Собрание (Конференция) членов Профсоюза или профсоюзный комитет имеет право вносить в течение года изменения в смету по всем показателям (корректировать ее), за исключением тех отчислений, которые определены в качестве процентов отчисления вышестоящему профсоюзному органу и в Фонд солидарности.</w:t>
      </w:r>
    </w:p>
    <w:p w:rsidR="007F23FF" w:rsidRPr="006074B5" w:rsidRDefault="007F23FF" w:rsidP="006074B5">
      <w:pPr>
        <w:ind w:firstLine="709"/>
        <w:jc w:val="both"/>
        <w:rPr>
          <w:rFonts w:ascii="Tahoma" w:hAnsi="Tahoma" w:cs="Tahoma"/>
        </w:rPr>
      </w:pPr>
      <w:r w:rsidRPr="006074B5">
        <w:rPr>
          <w:rFonts w:ascii="Tahoma" w:hAnsi="Tahoma" w:cs="Tahoma"/>
        </w:rPr>
        <w:t xml:space="preserve">Правильное составление сметы, с учетом задач профсоюзной организации имеет большое значение для финансовой работы профсоюзного комитета, как и постоянный  контроль за исполнением предусмотренных сметой доходов и расходов со стороны профсоюзного комитета. </w:t>
      </w:r>
    </w:p>
    <w:p w:rsidR="007F23FF" w:rsidRPr="006074B5" w:rsidRDefault="007F23FF" w:rsidP="006074B5">
      <w:pPr>
        <w:ind w:firstLine="709"/>
        <w:jc w:val="both"/>
        <w:rPr>
          <w:rFonts w:ascii="Tahoma" w:hAnsi="Tahoma" w:cs="Tahoma"/>
        </w:rPr>
      </w:pPr>
      <w:r w:rsidRPr="006074B5">
        <w:rPr>
          <w:rFonts w:ascii="Tahoma" w:hAnsi="Tahoma" w:cs="Tahoma"/>
        </w:rPr>
        <w:t>Право контроля за расходованием средств профсоюзной организации предоставлено  Контрольно - ревизионным органам профсоюзных организаций, которые подотчетны и подконтрольны профсоюзному Собранию (Конференции) организации, вышестоящему профсоюзному органу и Профсоюзу в целом.</w:t>
      </w:r>
      <w:r w:rsidRPr="006074B5">
        <w:rPr>
          <w:rFonts w:ascii="Tahoma" w:hAnsi="Tahoma" w:cs="Tahoma"/>
          <w:color w:val="FF0000"/>
        </w:rPr>
        <w:t xml:space="preserve"> </w:t>
      </w:r>
      <w:r w:rsidRPr="006074B5">
        <w:rPr>
          <w:rFonts w:ascii="Tahoma" w:hAnsi="Tahoma" w:cs="Tahoma"/>
        </w:rPr>
        <w:t>По результатам финансовой деятельности (итогам работы за год) профсоюзный комитет обязан представить отчет в координирующий его деятельность орган отраслевого Профсоюза (Мособком Профсоюза, ОКП).</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Планирование доходов.</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В доходной части сметы профсоюзного бюджета отражаются источники поступления средств.</w:t>
      </w:r>
    </w:p>
    <w:p w:rsidR="007F23FF" w:rsidRPr="006074B5" w:rsidRDefault="007F23FF" w:rsidP="006074B5">
      <w:pPr>
        <w:ind w:firstLine="709"/>
        <w:jc w:val="both"/>
        <w:rPr>
          <w:rFonts w:ascii="Tahoma" w:hAnsi="Tahoma" w:cs="Tahoma"/>
        </w:rPr>
      </w:pPr>
      <w:r w:rsidRPr="006074B5">
        <w:rPr>
          <w:rFonts w:ascii="Tahoma" w:hAnsi="Tahoma" w:cs="Tahoma"/>
        </w:rPr>
        <w:t>К доходной части сметы относятся (кредит счета 86):</w:t>
      </w:r>
    </w:p>
    <w:p w:rsidR="007F23FF" w:rsidRPr="006074B5" w:rsidRDefault="007F23FF" w:rsidP="006074B5">
      <w:pPr>
        <w:numPr>
          <w:ilvl w:val="0"/>
          <w:numId w:val="14"/>
        </w:numPr>
        <w:tabs>
          <w:tab w:val="left" w:pos="900"/>
        </w:tabs>
        <w:ind w:left="0" w:firstLine="709"/>
        <w:jc w:val="both"/>
        <w:rPr>
          <w:rFonts w:ascii="Tahoma" w:hAnsi="Tahoma" w:cs="Tahoma"/>
        </w:rPr>
      </w:pPr>
      <w:r w:rsidRPr="006074B5">
        <w:rPr>
          <w:rFonts w:ascii="Tahoma" w:hAnsi="Tahoma" w:cs="Tahoma"/>
        </w:rPr>
        <w:t>отчисления членских профсоюзных взносов;</w:t>
      </w:r>
    </w:p>
    <w:p w:rsidR="007F23FF" w:rsidRPr="006074B5" w:rsidRDefault="007F23FF" w:rsidP="006074B5">
      <w:pPr>
        <w:numPr>
          <w:ilvl w:val="0"/>
          <w:numId w:val="14"/>
        </w:numPr>
        <w:tabs>
          <w:tab w:val="left" w:pos="900"/>
        </w:tabs>
        <w:ind w:left="0" w:firstLine="709"/>
        <w:jc w:val="both"/>
        <w:rPr>
          <w:rFonts w:ascii="Tahoma" w:hAnsi="Tahoma" w:cs="Tahoma"/>
        </w:rPr>
      </w:pPr>
      <w:r w:rsidRPr="006074B5">
        <w:rPr>
          <w:rFonts w:ascii="Tahoma" w:hAnsi="Tahoma" w:cs="Tahoma"/>
        </w:rPr>
        <w:t>поступления средств в соответствии с коллективными договорами, соглашениями от работодателей, их объединений на проведение Профсоюзом культурно-массовых, спортивно-оздоровительных и других мероприятий, предусмотренных уставной деятельностью;</w:t>
      </w:r>
    </w:p>
    <w:p w:rsidR="007F23FF" w:rsidRPr="006074B5" w:rsidRDefault="007F23FF" w:rsidP="006074B5">
      <w:pPr>
        <w:numPr>
          <w:ilvl w:val="0"/>
          <w:numId w:val="14"/>
        </w:numPr>
        <w:tabs>
          <w:tab w:val="left" w:pos="900"/>
        </w:tabs>
        <w:ind w:left="0" w:firstLine="709"/>
        <w:jc w:val="both"/>
        <w:rPr>
          <w:rFonts w:ascii="Tahoma" w:hAnsi="Tahoma" w:cs="Tahoma"/>
        </w:rPr>
      </w:pPr>
      <w:r w:rsidRPr="006074B5">
        <w:rPr>
          <w:rFonts w:ascii="Tahoma" w:hAnsi="Tahoma" w:cs="Tahoma"/>
        </w:rPr>
        <w:t>добровольные имущественные взносы и пожертвования юридических и физических лиц, признаваемые таковыми в соответствии с гражданским законодательством Российской Федерации;</w:t>
      </w:r>
    </w:p>
    <w:p w:rsidR="007F23FF" w:rsidRPr="006074B5" w:rsidRDefault="007F23FF" w:rsidP="006074B5">
      <w:pPr>
        <w:numPr>
          <w:ilvl w:val="0"/>
          <w:numId w:val="14"/>
        </w:numPr>
        <w:tabs>
          <w:tab w:val="left" w:pos="900"/>
        </w:tabs>
        <w:ind w:left="0" w:firstLine="709"/>
        <w:jc w:val="both"/>
        <w:rPr>
          <w:rFonts w:ascii="Tahoma" w:hAnsi="Tahoma" w:cs="Tahoma"/>
        </w:rPr>
      </w:pPr>
      <w:r w:rsidRPr="006074B5">
        <w:rPr>
          <w:rFonts w:ascii="Tahoma" w:hAnsi="Tahoma" w:cs="Tahoma"/>
        </w:rPr>
        <w:t>внутрибюджетные поступления;</w:t>
      </w:r>
    </w:p>
    <w:p w:rsidR="007F23FF" w:rsidRPr="006074B5" w:rsidRDefault="007F23FF" w:rsidP="006074B5">
      <w:pPr>
        <w:numPr>
          <w:ilvl w:val="0"/>
          <w:numId w:val="14"/>
        </w:numPr>
        <w:tabs>
          <w:tab w:val="left" w:pos="900"/>
        </w:tabs>
        <w:ind w:left="0" w:firstLine="709"/>
        <w:jc w:val="both"/>
        <w:rPr>
          <w:rFonts w:ascii="Tahoma" w:hAnsi="Tahoma" w:cs="Tahoma"/>
        </w:rPr>
      </w:pPr>
      <w:r w:rsidRPr="006074B5">
        <w:rPr>
          <w:rFonts w:ascii="Tahoma" w:hAnsi="Tahoma" w:cs="Tahoma"/>
        </w:rPr>
        <w:t>прочие доходы (статья 34 Устава Общественной организации «Профессиональный союз работников автомобильного транспорта и дорожного хозяйства Московской области»).</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Отчисление членских профсоюзных взносов.</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Основным источником доходной части сметы профсоюзной организации, являются членские профсоюзные взносы. Размер, порядок сбора и перечисление членских взносов предусмотрены в ст. 35 «Членские профсоюзные взносы» главы 7 Устава ОО «Профсоюз работников АТ и ДХ МО».</w:t>
      </w:r>
    </w:p>
    <w:p w:rsidR="007F23FF" w:rsidRPr="006074B5" w:rsidRDefault="007F23FF" w:rsidP="006074B5">
      <w:pPr>
        <w:ind w:firstLine="709"/>
        <w:jc w:val="both"/>
        <w:rPr>
          <w:rFonts w:ascii="Tahoma" w:hAnsi="Tahoma" w:cs="Tahoma"/>
        </w:rPr>
      </w:pPr>
      <w:r w:rsidRPr="006074B5">
        <w:rPr>
          <w:rFonts w:ascii="Tahoma" w:hAnsi="Tahoma" w:cs="Tahoma"/>
        </w:rPr>
        <w:t>Положение «О порядке уплаты, распределения, учета и контроля поступления ежемесячных членских профсоюзных взносов в  ОО «Профсоюз работников АТ и ДХ МО»» конкретизирует размеры членских профсоюзных взносов, порядок определения месячного заработка и виды заработной платы, премий и других вознаграждений, с которых уплачиваются членские профсоюзные взносы, перечисление и распределение членских профсоюзных взносов, а также контроль за полнотой и своевременностью перечисления членских профсоюзных взносов</w:t>
      </w:r>
      <w:r w:rsidR="007475CA" w:rsidRPr="006074B5">
        <w:rPr>
          <w:rFonts w:ascii="Tahoma" w:hAnsi="Tahoma" w:cs="Tahoma"/>
        </w:rPr>
        <w:t xml:space="preserve"> (см. стр. 37-420).</w:t>
      </w:r>
      <w:r w:rsidRPr="006074B5">
        <w:rPr>
          <w:rFonts w:ascii="Tahoma" w:hAnsi="Tahoma" w:cs="Tahoma"/>
          <w:highlight w:val="yellow"/>
        </w:rPr>
        <w:t xml:space="preserve"> </w:t>
      </w:r>
    </w:p>
    <w:p w:rsidR="007F23FF" w:rsidRPr="006074B5" w:rsidRDefault="007F23FF" w:rsidP="006074B5">
      <w:pPr>
        <w:ind w:firstLine="709"/>
        <w:jc w:val="both"/>
        <w:rPr>
          <w:rFonts w:ascii="Tahoma" w:hAnsi="Tahoma" w:cs="Tahoma"/>
        </w:rPr>
      </w:pPr>
      <w:r w:rsidRPr="006074B5">
        <w:rPr>
          <w:rFonts w:ascii="Tahoma" w:hAnsi="Tahoma" w:cs="Tahoma"/>
        </w:rPr>
        <w:t xml:space="preserve">      Для работающих членов Профсоюза предусмотрено, что согласно пункту 3 статьи 28 Федерального закона от 12.01.1996г. №10-ФЗ «О профессиональных союзах, их правах и гарантиях деятельности», статье 377 Трудового кодекса РФ при наличии письменных заявлений работников, являющихся членами Профсоюза, работодатель ежемесячно бесплатно перечисляет на счет профсоюзной организации членские профсоюзные взносы из заработной платы работников. Работодатель не вправе задерживать перечисление указанных средств. Членские профсоюзные взносы из заработной платы работников подлежат после ее выплаты немедленному перечислению на счет профсоюзной организации, они не могут рассматриваться как собственное имущество работодателя. Все условия удержания и перечисления членских взносов прописываются в коллективном договоре. При несоблюдении работодателем этих условий для отстаивания своих прав профсоюзная организация может использовать Информационное письмо Президиума Высшего Арбитражного суда РФ от 30.12.2004 г №87 «О некоторых вопросах, возникающих при рассмотрении арбитражными судами дел, связанных с перечислением работодателями профсоюзным организациям сумм членских профсоюзных взносов из заработной платы работников».</w:t>
      </w:r>
    </w:p>
    <w:p w:rsidR="007F23FF" w:rsidRPr="006074B5" w:rsidRDefault="007F23FF" w:rsidP="006074B5">
      <w:pPr>
        <w:ind w:firstLine="709"/>
        <w:jc w:val="both"/>
        <w:rPr>
          <w:rFonts w:ascii="Tahoma" w:hAnsi="Tahoma" w:cs="Tahoma"/>
        </w:rPr>
      </w:pPr>
      <w:r w:rsidRPr="006074B5">
        <w:rPr>
          <w:rFonts w:ascii="Tahoma" w:hAnsi="Tahoma" w:cs="Tahoma"/>
        </w:rPr>
        <w:lastRenderedPageBreak/>
        <w:t>План поступлений ежемесячных профсоюзных взносов на каждый календарный год утверждает профсоюзное Собрание (Конференция) членов Профсоюза, исходя из расчета, подготовленного профсоюзным комитетом.</w:t>
      </w:r>
    </w:p>
    <w:p w:rsidR="007F23FF" w:rsidRPr="006074B5" w:rsidRDefault="007F23FF" w:rsidP="006074B5">
      <w:pPr>
        <w:ind w:firstLine="709"/>
        <w:jc w:val="both"/>
        <w:rPr>
          <w:rFonts w:ascii="Tahoma" w:hAnsi="Tahoma" w:cs="Tahoma"/>
        </w:rPr>
      </w:pPr>
      <w:r w:rsidRPr="006074B5">
        <w:rPr>
          <w:rFonts w:ascii="Tahoma" w:hAnsi="Tahoma" w:cs="Tahoma"/>
        </w:rPr>
        <w:t>Работающие члены Профсоюза уплачивают ежемесячные членские профсоюзные взносы в размере не менее 1% от начисленной заработной платы.</w:t>
      </w:r>
    </w:p>
    <w:p w:rsidR="007F23FF" w:rsidRPr="006074B5" w:rsidRDefault="007F23FF" w:rsidP="006074B5">
      <w:pPr>
        <w:ind w:firstLine="709"/>
        <w:jc w:val="both"/>
        <w:rPr>
          <w:rFonts w:ascii="Tahoma" w:hAnsi="Tahoma" w:cs="Tahoma"/>
        </w:rPr>
      </w:pPr>
      <w:r w:rsidRPr="006074B5">
        <w:rPr>
          <w:rFonts w:ascii="Tahoma" w:hAnsi="Tahoma" w:cs="Tahoma"/>
        </w:rPr>
        <w:t>Неработающие члены Профсоюза (неработающие пенсионеры; женщины, временно прекратившие работу в связи с воспитанием детей; учащиеся и другие лица, сохраняющие членство в профсоюзе) – 0,1% от законодательно установленной минимальной заработной платы.</w:t>
      </w:r>
    </w:p>
    <w:p w:rsidR="007F23FF" w:rsidRPr="006074B5" w:rsidRDefault="007F23FF" w:rsidP="006074B5">
      <w:pPr>
        <w:ind w:firstLine="709"/>
        <w:jc w:val="both"/>
        <w:rPr>
          <w:rFonts w:ascii="Tahoma" w:hAnsi="Tahoma" w:cs="Tahoma"/>
        </w:rPr>
      </w:pPr>
      <w:r w:rsidRPr="006074B5">
        <w:rPr>
          <w:rFonts w:ascii="Tahoma" w:hAnsi="Tahoma" w:cs="Tahoma"/>
        </w:rPr>
        <w:t>Первичные профсоюзные организации могут устанавливать больший размер членских профсоюзных взносов, либо своим решением могут освободить неработающих членов Профсоюза от уплаты профсоюзных взносов. Сумма взноса сверх установленного размера остается в распоряжении первичных профсоюзных организаций.</w:t>
      </w:r>
    </w:p>
    <w:p w:rsidR="007F23FF" w:rsidRPr="006074B5" w:rsidRDefault="007F23FF" w:rsidP="006074B5">
      <w:pPr>
        <w:ind w:firstLine="709"/>
        <w:jc w:val="both"/>
        <w:rPr>
          <w:rFonts w:ascii="Tahoma" w:hAnsi="Tahoma" w:cs="Tahoma"/>
        </w:rPr>
      </w:pPr>
      <w:r w:rsidRPr="006074B5">
        <w:rPr>
          <w:rFonts w:ascii="Tahoma" w:hAnsi="Tahoma" w:cs="Tahoma"/>
        </w:rPr>
        <w:t>Членские профсоюзные взносы уплачиваются путем безналичного перечисления денег, либо наличными деньгами по ведомости (приходному кассовому ордеру).</w:t>
      </w:r>
    </w:p>
    <w:p w:rsidR="007F23FF" w:rsidRPr="006074B5" w:rsidRDefault="007F23FF" w:rsidP="006074B5">
      <w:pPr>
        <w:ind w:firstLine="709"/>
        <w:jc w:val="both"/>
        <w:rPr>
          <w:rFonts w:ascii="Tahoma" w:hAnsi="Tahoma" w:cs="Tahoma"/>
        </w:rPr>
      </w:pPr>
      <w:r w:rsidRPr="006074B5">
        <w:rPr>
          <w:rFonts w:ascii="Tahoma" w:hAnsi="Tahoma" w:cs="Tahoma"/>
        </w:rPr>
        <w:t>Размер отчислений от членских профсоюзных взносов устанавливается решением соответствующего выборного профсоюзного органа (пленум, конференция и др.) и является обязательным для профсоюзных организаций.</w:t>
      </w:r>
    </w:p>
    <w:p w:rsidR="007F23FF" w:rsidRPr="006074B5" w:rsidRDefault="007F23FF" w:rsidP="006074B5">
      <w:pPr>
        <w:ind w:firstLine="709"/>
        <w:jc w:val="both"/>
        <w:rPr>
          <w:rFonts w:ascii="Tahoma" w:hAnsi="Tahoma" w:cs="Tahoma"/>
        </w:rPr>
      </w:pPr>
      <w:r w:rsidRPr="006074B5">
        <w:rPr>
          <w:rFonts w:ascii="Tahoma" w:hAnsi="Tahoma" w:cs="Tahoma"/>
        </w:rPr>
        <w:t>Соблюдение обязательности перечисления членских взносов является одним из основных принципов единой финансовой политики Профсоюза.</w:t>
      </w:r>
    </w:p>
    <w:p w:rsidR="007F23FF" w:rsidRPr="006074B5" w:rsidRDefault="007F23FF" w:rsidP="006074B5">
      <w:pPr>
        <w:ind w:firstLine="709"/>
        <w:jc w:val="both"/>
        <w:rPr>
          <w:rFonts w:ascii="Tahoma" w:hAnsi="Tahoma" w:cs="Tahoma"/>
        </w:rPr>
      </w:pPr>
      <w:r w:rsidRPr="006074B5">
        <w:rPr>
          <w:rFonts w:ascii="Tahoma" w:hAnsi="Tahoma" w:cs="Tahoma"/>
        </w:rPr>
        <w:t>В таблице «Расчет плана поступлений членских профсоюзных взносов» годовой сметы профсоюзной организации указывается расчет всех 100% удержанных взносов.  В строке № 2 «Отчисления членских профсоюзных взносов» указывается сумма, оставшаяся в распоряжении первичной профсоюзной организации.</w:t>
      </w:r>
    </w:p>
    <w:p w:rsidR="007F23FF" w:rsidRPr="006074B5" w:rsidRDefault="007F23FF" w:rsidP="006074B5">
      <w:pPr>
        <w:ind w:firstLine="709"/>
        <w:jc w:val="both"/>
        <w:rPr>
          <w:rFonts w:ascii="Tahoma" w:hAnsi="Tahoma" w:cs="Tahoma"/>
        </w:rPr>
      </w:pPr>
      <w:r w:rsidRPr="006074B5">
        <w:rPr>
          <w:rFonts w:ascii="Tahoma" w:hAnsi="Tahoma" w:cs="Tahoma"/>
        </w:rPr>
        <w:t>Учет поступающих членских взносов ведется на счете 86 «Целевое финансирование».</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b/>
        </w:rPr>
      </w:pPr>
      <w:r w:rsidRPr="006074B5">
        <w:rPr>
          <w:rFonts w:ascii="Tahoma" w:hAnsi="Tahoma" w:cs="Tahoma"/>
          <w:b/>
        </w:rPr>
        <w:t>Целевые средства предприятий и организаций по коллективному договору.</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В этой статье отражаются целевые поступления от работодателя в соответствии с коллективным договором, предусмотренные статьей 377 Трудового кодекса РФ, направляемые профсоюзной организацией на проведение культурно-массовой и физкультурно-оздоровительной работы, культурно-просветительных, физкультурных мероприятий.</w:t>
      </w:r>
    </w:p>
    <w:p w:rsidR="007F23FF" w:rsidRPr="006074B5" w:rsidRDefault="007F23FF" w:rsidP="006074B5">
      <w:pPr>
        <w:ind w:firstLine="709"/>
        <w:jc w:val="both"/>
        <w:rPr>
          <w:rFonts w:ascii="Tahoma" w:hAnsi="Tahoma" w:cs="Tahoma"/>
        </w:rPr>
      </w:pPr>
      <w:r w:rsidRPr="006074B5">
        <w:rPr>
          <w:rFonts w:ascii="Tahoma" w:hAnsi="Tahoma" w:cs="Tahoma"/>
        </w:rPr>
        <w:t>Целевые средства, полученные организацией на ее  деятельность, не будут считаться доходами от предпринимательской деятельности и облагаться налогами, если в платежном поручении от работодателя, в графе назначения платежа будет указано: «Средства согласно  п. №</w:t>
      </w:r>
      <w:r w:rsidRPr="006074B5">
        <w:rPr>
          <w:rFonts w:ascii="Tahoma" w:hAnsi="Tahoma" w:cs="Tahoma"/>
          <w:u w:val="single"/>
        </w:rPr>
        <w:t xml:space="preserve">    </w:t>
      </w:r>
      <w:r w:rsidRPr="006074B5">
        <w:rPr>
          <w:rFonts w:ascii="Tahoma" w:hAnsi="Tahoma" w:cs="Tahoma"/>
        </w:rPr>
        <w:t xml:space="preserve">  коллективного договора».</w:t>
      </w:r>
    </w:p>
    <w:p w:rsidR="007F23FF" w:rsidRPr="006074B5" w:rsidRDefault="007F23FF" w:rsidP="006074B5">
      <w:pPr>
        <w:ind w:firstLine="709"/>
        <w:jc w:val="both"/>
        <w:rPr>
          <w:rFonts w:ascii="Tahoma" w:hAnsi="Tahoma" w:cs="Tahoma"/>
        </w:rPr>
      </w:pPr>
      <w:r w:rsidRPr="006074B5">
        <w:rPr>
          <w:rFonts w:ascii="Tahoma" w:hAnsi="Tahoma" w:cs="Tahoma"/>
        </w:rPr>
        <w:t>Учет полученных средств от работодателя ведется на счете 86 «Целевое финансирование».</w:t>
      </w:r>
    </w:p>
    <w:p w:rsidR="007F23FF" w:rsidRPr="006074B5" w:rsidRDefault="007F23FF" w:rsidP="006074B5">
      <w:pPr>
        <w:ind w:firstLine="709"/>
        <w:jc w:val="both"/>
        <w:rPr>
          <w:rFonts w:ascii="Tahoma" w:hAnsi="Tahoma" w:cs="Tahoma"/>
        </w:rPr>
      </w:pPr>
      <w:r w:rsidRPr="006074B5">
        <w:rPr>
          <w:rFonts w:ascii="Tahoma" w:hAnsi="Tahoma" w:cs="Tahoma"/>
        </w:rPr>
        <w:t xml:space="preserve">Если же первичная профсоюзная организация будет производить выплаты членам Профсоюза за счет средств, поступающих от работодателя в соответствии с коллективным договором, то у них возникает обязанность начислять налог на доходы физических лиц в общеустановленном порядке, вести учет доходов, полученных членами Профсоюза в течение всего календарного года. </w:t>
      </w:r>
    </w:p>
    <w:p w:rsidR="007F23FF" w:rsidRPr="006074B5" w:rsidRDefault="007F23FF" w:rsidP="006074B5">
      <w:pPr>
        <w:ind w:firstLine="709"/>
        <w:jc w:val="both"/>
        <w:rPr>
          <w:rFonts w:ascii="Tahoma" w:hAnsi="Tahoma" w:cs="Tahoma"/>
        </w:rPr>
      </w:pPr>
      <w:r w:rsidRPr="006074B5">
        <w:rPr>
          <w:rFonts w:ascii="Tahoma" w:hAnsi="Tahoma" w:cs="Tahoma"/>
        </w:rPr>
        <w:t>Во избежание финансовых недоразумений  рекомендуется средства, поступающие от работодателя, согласно коллективного договора, соглашения не использовать на выплаты, с указанием конкретных физических лиц, а направлять их на массовые, «обезличенные» мероприятия.</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 xml:space="preserve">Добровольные взносы членов Профсоюза и других лиц на уставную деятельность   </w:t>
      </w:r>
    </w:p>
    <w:p w:rsidR="007F23FF" w:rsidRPr="006074B5" w:rsidRDefault="007F23FF" w:rsidP="006074B5">
      <w:pPr>
        <w:ind w:firstLine="709"/>
        <w:jc w:val="both"/>
        <w:rPr>
          <w:rFonts w:ascii="Tahoma" w:hAnsi="Tahoma" w:cs="Tahoma"/>
        </w:rPr>
      </w:pPr>
      <w:r w:rsidRPr="006074B5">
        <w:rPr>
          <w:rFonts w:ascii="Tahoma" w:hAnsi="Tahoma" w:cs="Tahoma"/>
          <w:b/>
        </w:rPr>
        <w:t xml:space="preserve"> -  </w:t>
      </w:r>
      <w:r w:rsidRPr="006074B5">
        <w:rPr>
          <w:rFonts w:ascii="Tahoma" w:hAnsi="Tahoma" w:cs="Tahoma"/>
        </w:rPr>
        <w:t xml:space="preserve">целевые поступления (пожертвования и благотворительные взносы) как от членов Профсоюза, так и от других юридических и физических лиц. Пожертвования в соответствии со статьей 582 Гражданского кодекса РФ могут получать общественные организации, к которым относится и Профсоюз. </w:t>
      </w:r>
    </w:p>
    <w:p w:rsidR="007F23FF" w:rsidRPr="006074B5" w:rsidRDefault="007F23FF" w:rsidP="006074B5">
      <w:pPr>
        <w:ind w:firstLine="709"/>
        <w:jc w:val="both"/>
        <w:rPr>
          <w:rFonts w:ascii="Tahoma" w:hAnsi="Tahoma" w:cs="Tahoma"/>
        </w:rPr>
      </w:pPr>
      <w:r w:rsidRPr="006074B5">
        <w:rPr>
          <w:rFonts w:ascii="Tahoma" w:hAnsi="Tahoma" w:cs="Tahoma"/>
        </w:rPr>
        <w:t>Целевые поступления могут быть как в денежной, так и в  натуральной форме и должны использоваться в общеполезных целях. По мнению налоговых органов, целевой характер использования этих средств будет подтвержден, если они будут направлены по назначению, определенному в договоре пожертвования жертвователем (на уставные мероприятия). Фактическое израсходование этих средств должно быть подтверждено актом.</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Внутрибюджетные поступления-</w:t>
      </w:r>
    </w:p>
    <w:p w:rsidR="007F23FF" w:rsidRPr="006074B5" w:rsidRDefault="007F23FF" w:rsidP="006074B5">
      <w:pPr>
        <w:ind w:firstLine="709"/>
        <w:jc w:val="both"/>
        <w:rPr>
          <w:rFonts w:ascii="Tahoma" w:hAnsi="Tahoma" w:cs="Tahoma"/>
        </w:rPr>
      </w:pPr>
      <w:r w:rsidRPr="006074B5">
        <w:rPr>
          <w:rFonts w:ascii="Tahoma" w:hAnsi="Tahoma" w:cs="Tahoma"/>
        </w:rPr>
        <w:t>- средства от вышестоящих профсоюзных организаций, перечисленные на проведение конкретных программ или мероприятий, проводимых в рамках уставной деятельности.</w:t>
      </w:r>
    </w:p>
    <w:p w:rsidR="007F23FF" w:rsidRPr="006074B5" w:rsidRDefault="007F23FF" w:rsidP="006074B5">
      <w:pPr>
        <w:ind w:firstLine="709"/>
        <w:jc w:val="both"/>
        <w:rPr>
          <w:rFonts w:ascii="Tahoma" w:hAnsi="Tahoma" w:cs="Tahoma"/>
        </w:rPr>
      </w:pPr>
      <w:r w:rsidRPr="006074B5">
        <w:rPr>
          <w:rFonts w:ascii="Tahoma" w:hAnsi="Tahoma" w:cs="Tahoma"/>
        </w:rPr>
        <w:t>Целевые внутрибюджетные поступления отражаются на счете 86 «Целевое финансирование».</w:t>
      </w:r>
    </w:p>
    <w:p w:rsidR="007F23FF" w:rsidRPr="006074B5" w:rsidRDefault="007F23FF" w:rsidP="006074B5">
      <w:pPr>
        <w:ind w:firstLine="709"/>
        <w:jc w:val="both"/>
        <w:rPr>
          <w:rFonts w:ascii="Tahoma" w:hAnsi="Tahoma" w:cs="Tahoma"/>
        </w:rPr>
      </w:pPr>
    </w:p>
    <w:p w:rsidR="006074B5" w:rsidRDefault="007F23FF" w:rsidP="006074B5">
      <w:pPr>
        <w:ind w:firstLine="709"/>
        <w:jc w:val="both"/>
        <w:rPr>
          <w:rFonts w:ascii="Tahoma" w:hAnsi="Tahoma" w:cs="Tahoma"/>
          <w:b/>
        </w:rPr>
      </w:pPr>
      <w:r w:rsidRPr="006074B5">
        <w:rPr>
          <w:rFonts w:ascii="Tahoma" w:hAnsi="Tahoma" w:cs="Tahoma"/>
          <w:b/>
        </w:rPr>
        <w:t xml:space="preserve">      </w:t>
      </w:r>
    </w:p>
    <w:p w:rsidR="007F23FF" w:rsidRPr="006074B5" w:rsidRDefault="007F23FF" w:rsidP="006074B5">
      <w:pPr>
        <w:ind w:firstLine="709"/>
        <w:jc w:val="both"/>
        <w:rPr>
          <w:rFonts w:ascii="Tahoma" w:hAnsi="Tahoma" w:cs="Tahoma"/>
          <w:b/>
        </w:rPr>
      </w:pPr>
      <w:r w:rsidRPr="006074B5">
        <w:rPr>
          <w:rFonts w:ascii="Tahoma" w:hAnsi="Tahoma" w:cs="Tahoma"/>
          <w:b/>
        </w:rPr>
        <w:lastRenderedPageBreak/>
        <w:t>Прочие доходы.</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К прочим доходам относятся:</w:t>
      </w:r>
    </w:p>
    <w:p w:rsidR="007F23FF" w:rsidRPr="006074B5" w:rsidRDefault="007F23FF" w:rsidP="006074B5">
      <w:pPr>
        <w:numPr>
          <w:ilvl w:val="0"/>
          <w:numId w:val="15"/>
        </w:numPr>
        <w:tabs>
          <w:tab w:val="clear" w:pos="790"/>
          <w:tab w:val="num" w:pos="900"/>
        </w:tabs>
        <w:ind w:left="0" w:firstLine="709"/>
        <w:jc w:val="both"/>
        <w:rPr>
          <w:rFonts w:ascii="Tahoma" w:hAnsi="Tahoma" w:cs="Tahoma"/>
        </w:rPr>
      </w:pPr>
      <w:r w:rsidRPr="006074B5">
        <w:rPr>
          <w:rFonts w:ascii="Tahoma" w:hAnsi="Tahoma" w:cs="Tahoma"/>
        </w:rPr>
        <w:t>средства, выявленные при инвентаризации;</w:t>
      </w:r>
    </w:p>
    <w:p w:rsidR="007F23FF" w:rsidRPr="006074B5" w:rsidRDefault="007F23FF" w:rsidP="006074B5">
      <w:pPr>
        <w:numPr>
          <w:ilvl w:val="0"/>
          <w:numId w:val="15"/>
        </w:numPr>
        <w:tabs>
          <w:tab w:val="clear" w:pos="790"/>
          <w:tab w:val="num" w:pos="900"/>
        </w:tabs>
        <w:ind w:left="0" w:firstLine="709"/>
        <w:jc w:val="both"/>
        <w:rPr>
          <w:rFonts w:ascii="Tahoma" w:hAnsi="Tahoma" w:cs="Tahoma"/>
        </w:rPr>
      </w:pPr>
      <w:r w:rsidRPr="006074B5">
        <w:rPr>
          <w:rFonts w:ascii="Tahoma" w:hAnsi="Tahoma" w:cs="Tahoma"/>
        </w:rPr>
        <w:t>возврат расходов прошлых лет;</w:t>
      </w:r>
    </w:p>
    <w:p w:rsidR="007F23FF" w:rsidRPr="006074B5" w:rsidRDefault="007F23FF" w:rsidP="006074B5">
      <w:pPr>
        <w:numPr>
          <w:ilvl w:val="0"/>
          <w:numId w:val="15"/>
        </w:numPr>
        <w:tabs>
          <w:tab w:val="clear" w:pos="790"/>
          <w:tab w:val="num" w:pos="900"/>
        </w:tabs>
        <w:ind w:left="0" w:firstLine="709"/>
        <w:jc w:val="both"/>
        <w:rPr>
          <w:rFonts w:ascii="Tahoma" w:hAnsi="Tahoma" w:cs="Tahoma"/>
        </w:rPr>
      </w:pPr>
      <w:r w:rsidRPr="006074B5">
        <w:rPr>
          <w:rFonts w:ascii="Tahoma" w:hAnsi="Tahoma" w:cs="Tahoma"/>
        </w:rPr>
        <w:t>суммы, полученные в погашение списанной ранее безнадежной дебиторской задолженности;</w:t>
      </w:r>
    </w:p>
    <w:p w:rsidR="007F23FF" w:rsidRPr="006074B5" w:rsidRDefault="007F23FF" w:rsidP="006074B5">
      <w:pPr>
        <w:numPr>
          <w:ilvl w:val="0"/>
          <w:numId w:val="15"/>
        </w:numPr>
        <w:tabs>
          <w:tab w:val="clear" w:pos="790"/>
          <w:tab w:val="num" w:pos="900"/>
        </w:tabs>
        <w:ind w:left="0" w:firstLine="709"/>
        <w:jc w:val="both"/>
        <w:rPr>
          <w:rFonts w:ascii="Tahoma" w:hAnsi="Tahoma" w:cs="Tahoma"/>
        </w:rPr>
      </w:pPr>
      <w:r w:rsidRPr="006074B5">
        <w:rPr>
          <w:rFonts w:ascii="Tahoma" w:hAnsi="Tahoma" w:cs="Tahoma"/>
        </w:rPr>
        <w:t>процент за пользование остатками средств, находящихся на текущем счете (по договору с банком). Если такой доход есть, то он подлежит обложению единым налогом при упрощенной системе налогообложения в установленном порядке и соответствующая бухгалтерская и налоговая отчетность представляется в налоговую инспекцию.</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sz w:val="24"/>
          <w:szCs w:val="24"/>
        </w:rPr>
      </w:pPr>
      <w:r w:rsidRPr="006074B5">
        <w:rPr>
          <w:rFonts w:ascii="Tahoma" w:hAnsi="Tahoma" w:cs="Tahoma"/>
          <w:b/>
          <w:sz w:val="24"/>
          <w:szCs w:val="24"/>
        </w:rPr>
        <w:t>План</w:t>
      </w:r>
      <w:r w:rsidR="006074B5">
        <w:rPr>
          <w:rFonts w:ascii="Tahoma" w:hAnsi="Tahoma" w:cs="Tahoma"/>
          <w:b/>
          <w:sz w:val="24"/>
          <w:szCs w:val="24"/>
        </w:rPr>
        <w:t>ирование расходов</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Расходы на культурно-массовую работу.</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Часть средств профсоюзного бюджета, в соответствии с Уставом Профсоюза, направляется на культурно-массовую работу профсоюзного комитета. Очень важно, чтобы эти средства расходовались по назначению и эффективно, в интересах всего коллектива.</w:t>
      </w:r>
    </w:p>
    <w:p w:rsidR="007F23FF" w:rsidRPr="006074B5" w:rsidRDefault="007F23FF" w:rsidP="006074B5">
      <w:pPr>
        <w:ind w:firstLine="709"/>
        <w:jc w:val="both"/>
        <w:rPr>
          <w:rFonts w:ascii="Tahoma" w:hAnsi="Tahoma" w:cs="Tahoma"/>
        </w:rPr>
      </w:pPr>
      <w:r w:rsidRPr="006074B5">
        <w:rPr>
          <w:rFonts w:ascii="Tahoma" w:hAnsi="Tahoma" w:cs="Tahoma"/>
        </w:rPr>
        <w:t>Основой для этого должен служить план работы комиссии по культурно-массовой работе или организационно-массовой комиссии или других комиссий (созданных при профсоюзном комитете).</w:t>
      </w:r>
    </w:p>
    <w:p w:rsidR="007F23FF" w:rsidRPr="006074B5" w:rsidRDefault="007F23FF" w:rsidP="006074B5">
      <w:pPr>
        <w:ind w:firstLine="709"/>
        <w:jc w:val="both"/>
        <w:rPr>
          <w:rFonts w:ascii="Tahoma" w:hAnsi="Tahoma" w:cs="Tahoma"/>
        </w:rPr>
      </w:pPr>
      <w:r w:rsidRPr="006074B5">
        <w:rPr>
          <w:rFonts w:ascii="Tahoma" w:hAnsi="Tahoma" w:cs="Tahoma"/>
        </w:rPr>
        <w:t>На основании планов работы комиссий, исходя из финансовых возможностей, профсоюзный комитет определяет необходимый размер средств по этому разделу сметы профсоюзного бюджета.</w:t>
      </w:r>
    </w:p>
    <w:p w:rsidR="007F23FF" w:rsidRPr="006074B5" w:rsidRDefault="007F23FF" w:rsidP="006074B5">
      <w:pPr>
        <w:ind w:firstLine="709"/>
        <w:jc w:val="both"/>
        <w:rPr>
          <w:rFonts w:ascii="Tahoma" w:hAnsi="Tahoma" w:cs="Tahoma"/>
        </w:rPr>
      </w:pPr>
      <w:r w:rsidRPr="006074B5">
        <w:rPr>
          <w:rFonts w:ascii="Tahoma" w:hAnsi="Tahoma" w:cs="Tahoma"/>
        </w:rPr>
        <w:t xml:space="preserve">          К мероприятиям, на которые могут направляться средства членов Профсоюза относятся:</w:t>
      </w:r>
    </w:p>
    <w:p w:rsidR="007F23FF" w:rsidRPr="006074B5" w:rsidRDefault="007F23FF" w:rsidP="006074B5">
      <w:pPr>
        <w:numPr>
          <w:ilvl w:val="0"/>
          <w:numId w:val="16"/>
        </w:numPr>
        <w:ind w:left="0" w:firstLine="709"/>
        <w:jc w:val="both"/>
        <w:rPr>
          <w:rFonts w:ascii="Tahoma" w:hAnsi="Tahoma" w:cs="Tahoma"/>
        </w:rPr>
      </w:pPr>
      <w:r w:rsidRPr="006074B5">
        <w:rPr>
          <w:rFonts w:ascii="Tahoma" w:hAnsi="Tahoma" w:cs="Tahoma"/>
        </w:rPr>
        <w:t>организация тематических вечеров, мероприятий, связанных  с чествованием юбиляров, ветеранов труда, участников Великой Отечественной войны, рабочих династий и др.;</w:t>
      </w:r>
    </w:p>
    <w:p w:rsidR="007F23FF" w:rsidRPr="006074B5" w:rsidRDefault="007F23FF" w:rsidP="006074B5">
      <w:pPr>
        <w:numPr>
          <w:ilvl w:val="0"/>
          <w:numId w:val="16"/>
        </w:numPr>
        <w:ind w:left="0" w:firstLine="709"/>
        <w:jc w:val="both"/>
        <w:rPr>
          <w:rFonts w:ascii="Tahoma" w:hAnsi="Tahoma" w:cs="Tahoma"/>
        </w:rPr>
      </w:pPr>
      <w:r w:rsidRPr="006074B5">
        <w:rPr>
          <w:rFonts w:ascii="Tahoma" w:hAnsi="Tahoma" w:cs="Tahoma"/>
        </w:rPr>
        <w:t>приобретение туристических путевок на городские и загородные экскурсии по автобусным, железнодорожным, теплоходным маршрутам выходного дня;</w:t>
      </w:r>
    </w:p>
    <w:p w:rsidR="007F23FF" w:rsidRPr="006074B5" w:rsidRDefault="007F23FF" w:rsidP="006074B5">
      <w:pPr>
        <w:numPr>
          <w:ilvl w:val="0"/>
          <w:numId w:val="16"/>
        </w:numPr>
        <w:ind w:left="0" w:firstLine="709"/>
        <w:jc w:val="both"/>
        <w:rPr>
          <w:rFonts w:ascii="Tahoma" w:hAnsi="Tahoma" w:cs="Tahoma"/>
        </w:rPr>
      </w:pPr>
      <w:r w:rsidRPr="006074B5">
        <w:rPr>
          <w:rFonts w:ascii="Tahoma" w:hAnsi="Tahoma" w:cs="Tahoma"/>
        </w:rPr>
        <w:t>на оздоровительные поездки в дома отдыха, туристические базы и т.д.;</w:t>
      </w:r>
    </w:p>
    <w:p w:rsidR="007F23FF" w:rsidRPr="006074B5" w:rsidRDefault="007F23FF" w:rsidP="006074B5">
      <w:pPr>
        <w:numPr>
          <w:ilvl w:val="0"/>
          <w:numId w:val="16"/>
        </w:numPr>
        <w:ind w:left="0" w:firstLine="709"/>
        <w:jc w:val="both"/>
        <w:rPr>
          <w:rFonts w:ascii="Tahoma" w:hAnsi="Tahoma" w:cs="Tahoma"/>
        </w:rPr>
      </w:pPr>
      <w:r w:rsidRPr="006074B5">
        <w:rPr>
          <w:rFonts w:ascii="Tahoma" w:hAnsi="Tahoma" w:cs="Tahoma"/>
        </w:rPr>
        <w:t>оплата концертов, спектаклей, киносеансов, устраиваемых для работников после торжественных заседаний, посвященных празднованию государственных и профессиональных праздников.</w:t>
      </w:r>
    </w:p>
    <w:p w:rsidR="007F23FF" w:rsidRPr="006074B5" w:rsidRDefault="007F23FF" w:rsidP="006074B5">
      <w:pPr>
        <w:ind w:firstLine="709"/>
        <w:jc w:val="both"/>
        <w:rPr>
          <w:rFonts w:ascii="Tahoma" w:hAnsi="Tahoma" w:cs="Tahoma"/>
        </w:rPr>
      </w:pPr>
      <w:r w:rsidRPr="006074B5">
        <w:rPr>
          <w:rFonts w:ascii="Tahoma" w:hAnsi="Tahoma" w:cs="Tahoma"/>
        </w:rPr>
        <w:t>За счет средств профсоюзного бюджета профсоюзный комитет также планируют расходы на:</w:t>
      </w:r>
    </w:p>
    <w:p w:rsidR="007F23FF" w:rsidRPr="006074B5" w:rsidRDefault="007F23FF" w:rsidP="006074B5">
      <w:pPr>
        <w:numPr>
          <w:ilvl w:val="0"/>
          <w:numId w:val="17"/>
        </w:numPr>
        <w:ind w:left="0" w:firstLine="709"/>
        <w:jc w:val="both"/>
        <w:rPr>
          <w:rFonts w:ascii="Tahoma" w:hAnsi="Tahoma" w:cs="Tahoma"/>
        </w:rPr>
      </w:pPr>
      <w:r w:rsidRPr="006074B5">
        <w:rPr>
          <w:rFonts w:ascii="Tahoma" w:hAnsi="Tahoma" w:cs="Tahoma"/>
        </w:rPr>
        <w:t>проведение Новогодних праздников, приобретение новогодних подарков и других мероприятий;</w:t>
      </w:r>
    </w:p>
    <w:p w:rsidR="007F23FF" w:rsidRPr="006074B5" w:rsidRDefault="007F23FF" w:rsidP="006074B5">
      <w:pPr>
        <w:numPr>
          <w:ilvl w:val="0"/>
          <w:numId w:val="17"/>
        </w:numPr>
        <w:ind w:left="0" w:firstLine="709"/>
        <w:jc w:val="both"/>
        <w:rPr>
          <w:rFonts w:ascii="Tahoma" w:hAnsi="Tahoma" w:cs="Tahoma"/>
        </w:rPr>
      </w:pPr>
      <w:r w:rsidRPr="006074B5">
        <w:rPr>
          <w:rFonts w:ascii="Tahoma" w:hAnsi="Tahoma" w:cs="Tahoma"/>
        </w:rPr>
        <w:t>коллективное посещение выставок, музеев, театров;</w:t>
      </w:r>
    </w:p>
    <w:p w:rsidR="007F23FF" w:rsidRPr="006074B5" w:rsidRDefault="007F23FF" w:rsidP="006074B5">
      <w:pPr>
        <w:numPr>
          <w:ilvl w:val="0"/>
          <w:numId w:val="17"/>
        </w:numPr>
        <w:ind w:left="0" w:firstLine="709"/>
        <w:jc w:val="both"/>
        <w:rPr>
          <w:rFonts w:ascii="Tahoma" w:hAnsi="Tahoma" w:cs="Tahoma"/>
        </w:rPr>
      </w:pPr>
      <w:r w:rsidRPr="006074B5">
        <w:rPr>
          <w:rFonts w:ascii="Tahoma" w:hAnsi="Tahoma" w:cs="Tahoma"/>
        </w:rPr>
        <w:t>приобретение путевок в оздоровительные лагеря;</w:t>
      </w:r>
    </w:p>
    <w:p w:rsidR="007F23FF" w:rsidRPr="006074B5" w:rsidRDefault="007F23FF" w:rsidP="006074B5">
      <w:pPr>
        <w:numPr>
          <w:ilvl w:val="0"/>
          <w:numId w:val="17"/>
        </w:numPr>
        <w:ind w:left="0" w:firstLine="709"/>
        <w:jc w:val="both"/>
        <w:rPr>
          <w:rFonts w:ascii="Tahoma" w:hAnsi="Tahoma" w:cs="Tahoma"/>
        </w:rPr>
      </w:pPr>
      <w:r w:rsidRPr="006074B5">
        <w:rPr>
          <w:rFonts w:ascii="Tahoma" w:hAnsi="Tahoma" w:cs="Tahoma"/>
        </w:rPr>
        <w:t>другие культурно-массовые мероприятия.</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Учебно-спортивная работа и массовые физкультурные мероприятия.</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Профсоюзному комитету при определении размера средств по этой статье необходимо иметь календарный план, в который включаются спортивные мероприятия, предусмотренные календарным планом профсоюзной, вышестоящих организаций по тем видам спорта, в которых члены Профсоюза участвуют.  Профсоюзному комитету следует иметь ввиду, что обязательными документами для проведения спортивного соревнования являются Положение о соревновании, утвержденное  проводящей его организацией и смета расходов на проведение соревнования. В сметах на организацию и проведение соревнований членов Профсоюза могут предусматриваться следующие расходы:</w:t>
      </w:r>
    </w:p>
    <w:p w:rsidR="007F23FF" w:rsidRPr="006074B5" w:rsidRDefault="007F23FF" w:rsidP="006074B5">
      <w:pPr>
        <w:numPr>
          <w:ilvl w:val="0"/>
          <w:numId w:val="18"/>
        </w:numPr>
        <w:tabs>
          <w:tab w:val="clear" w:pos="1609"/>
          <w:tab w:val="num" w:pos="720"/>
        </w:tabs>
        <w:ind w:left="0" w:firstLine="709"/>
        <w:jc w:val="both"/>
        <w:rPr>
          <w:rFonts w:ascii="Tahoma" w:hAnsi="Tahoma" w:cs="Tahoma"/>
        </w:rPr>
      </w:pPr>
      <w:r w:rsidRPr="006074B5">
        <w:rPr>
          <w:rFonts w:ascii="Tahoma" w:hAnsi="Tahoma" w:cs="Tahoma"/>
        </w:rPr>
        <w:t>на аренду автотранспорта для организованной перевозки участников и судей к местам соревнований;</w:t>
      </w:r>
    </w:p>
    <w:p w:rsidR="007F23FF" w:rsidRPr="006074B5" w:rsidRDefault="007F23FF" w:rsidP="006074B5">
      <w:pPr>
        <w:numPr>
          <w:ilvl w:val="0"/>
          <w:numId w:val="18"/>
        </w:numPr>
        <w:tabs>
          <w:tab w:val="clear" w:pos="1609"/>
          <w:tab w:val="num" w:pos="720"/>
        </w:tabs>
        <w:ind w:left="0" w:firstLine="709"/>
        <w:jc w:val="both"/>
        <w:rPr>
          <w:rFonts w:ascii="Tahoma" w:hAnsi="Tahoma" w:cs="Tahoma"/>
        </w:rPr>
      </w:pPr>
      <w:r w:rsidRPr="006074B5">
        <w:rPr>
          <w:rFonts w:ascii="Tahoma" w:hAnsi="Tahoma" w:cs="Tahoma"/>
        </w:rPr>
        <w:t>на оплату за судейство;</w:t>
      </w:r>
    </w:p>
    <w:p w:rsidR="007F23FF" w:rsidRPr="006074B5" w:rsidRDefault="007F23FF" w:rsidP="006074B5">
      <w:pPr>
        <w:numPr>
          <w:ilvl w:val="0"/>
          <w:numId w:val="18"/>
        </w:numPr>
        <w:tabs>
          <w:tab w:val="clear" w:pos="1609"/>
          <w:tab w:val="num" w:pos="720"/>
        </w:tabs>
        <w:ind w:left="0" w:firstLine="709"/>
        <w:jc w:val="both"/>
        <w:rPr>
          <w:rFonts w:ascii="Tahoma" w:hAnsi="Tahoma" w:cs="Tahoma"/>
        </w:rPr>
      </w:pPr>
      <w:r w:rsidRPr="006074B5">
        <w:rPr>
          <w:rFonts w:ascii="Tahoma" w:hAnsi="Tahoma" w:cs="Tahoma"/>
        </w:rPr>
        <w:t>на питание участников соревнования и др.</w:t>
      </w:r>
    </w:p>
    <w:p w:rsidR="007F23FF" w:rsidRPr="006074B5" w:rsidRDefault="007F23FF" w:rsidP="006074B5">
      <w:pPr>
        <w:ind w:firstLine="709"/>
        <w:jc w:val="both"/>
        <w:rPr>
          <w:rFonts w:ascii="Tahoma" w:hAnsi="Tahoma" w:cs="Tahoma"/>
        </w:rPr>
      </w:pPr>
      <w:r w:rsidRPr="006074B5">
        <w:rPr>
          <w:rFonts w:ascii="Tahoma" w:hAnsi="Tahoma" w:cs="Tahoma"/>
        </w:rPr>
        <w:t>По этой же статье планируются расходы на награждения победителей соревнований (членов Профсоюза) призами, кубками, памятными подарками, грамотами, дипломами и т.д.</w:t>
      </w:r>
    </w:p>
    <w:p w:rsidR="007F23FF" w:rsidRPr="006074B5" w:rsidRDefault="007F23FF" w:rsidP="006074B5">
      <w:pPr>
        <w:ind w:firstLine="709"/>
        <w:jc w:val="both"/>
        <w:rPr>
          <w:rFonts w:ascii="Tahoma" w:hAnsi="Tahoma" w:cs="Tahoma"/>
        </w:rPr>
      </w:pPr>
      <w:r w:rsidRPr="006074B5">
        <w:rPr>
          <w:rFonts w:ascii="Tahoma" w:hAnsi="Tahoma" w:cs="Tahoma"/>
        </w:rPr>
        <w:t>Учитывая это, профсоюзный комитет на основе календарного плана спортивных мероприятий, положений о соревнованиях, сметах расходов на их проведение и с учетом своих финансовых возможностей,  определяет общую сумму средств, которую необходимо запланировать на предстоящий год на эти цели.</w:t>
      </w:r>
    </w:p>
    <w:p w:rsidR="007F23FF" w:rsidRPr="006074B5" w:rsidRDefault="007F23FF" w:rsidP="006074B5">
      <w:pPr>
        <w:ind w:firstLine="709"/>
        <w:jc w:val="both"/>
        <w:rPr>
          <w:rFonts w:ascii="Tahoma" w:hAnsi="Tahoma" w:cs="Tahoma"/>
        </w:rPr>
      </w:pPr>
      <w:r w:rsidRPr="006074B5">
        <w:rPr>
          <w:rFonts w:ascii="Tahoma" w:hAnsi="Tahoma" w:cs="Tahoma"/>
        </w:rPr>
        <w:lastRenderedPageBreak/>
        <w:t xml:space="preserve">При этом важно правильно оформить и учесть первичные документы по произведенным расходам. </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Проведение собраний, конференций, заседаний профсоюзного комитета.</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При учете расходов по этой статье необходимо предусмотреть расходы на организацию и проведение собраний, конференций, заседаний профсоюзного комитета, канцелярские расходы, аренду помещения. Все мероприятия оформляются решением профсоюзного комитета, с утверждением сметы расходов.</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Отчисление в Фонд солидарности и социальной поддержки.</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eastAsia="Calibri" w:hAnsi="Tahoma" w:cs="Tahoma"/>
          <w:lang w:eastAsia="en-US"/>
        </w:rPr>
      </w:pPr>
      <w:r w:rsidRPr="006074B5">
        <w:rPr>
          <w:rFonts w:ascii="Tahoma" w:eastAsia="Calibri" w:hAnsi="Tahoma" w:cs="Tahoma"/>
          <w:lang w:eastAsia="en-US"/>
        </w:rPr>
        <w:t xml:space="preserve">На основании Постановления </w:t>
      </w:r>
      <w:r w:rsidRPr="006074B5">
        <w:rPr>
          <w:rFonts w:ascii="Tahoma" w:eastAsia="Calibri" w:hAnsi="Tahoma" w:cs="Tahoma"/>
          <w:lang w:val="en-US" w:eastAsia="en-US"/>
        </w:rPr>
        <w:t>II</w:t>
      </w:r>
      <w:r w:rsidRPr="006074B5">
        <w:rPr>
          <w:rFonts w:ascii="Tahoma" w:eastAsia="Calibri" w:hAnsi="Tahoma" w:cs="Tahoma"/>
          <w:lang w:eastAsia="en-US"/>
        </w:rPr>
        <w:t xml:space="preserve">-ого Пленума Московского областного комитета Профсоюза работников автомобильного транспорта и дорожного хозяйства от 21.02.2001г., с учетом изменений внесенных в него </w:t>
      </w:r>
      <w:r w:rsidRPr="006074B5">
        <w:rPr>
          <w:rFonts w:ascii="Tahoma" w:eastAsia="Calibri" w:hAnsi="Tahoma" w:cs="Tahoma"/>
          <w:lang w:val="en-US" w:eastAsia="en-US"/>
        </w:rPr>
        <w:t>II</w:t>
      </w:r>
      <w:r w:rsidRPr="006074B5">
        <w:rPr>
          <w:rFonts w:ascii="Tahoma" w:eastAsia="Calibri" w:hAnsi="Tahoma" w:cs="Tahoma"/>
          <w:lang w:eastAsia="en-US"/>
        </w:rPr>
        <w:t xml:space="preserve">-ым Пленумом  Московского областного комитета Профсоюза работников автомобильного транспорта и дорожного хозяйства от 01.12.2015г. отчисления в Фонд солидарности и социальной поддержки составляют 3% от валового сбора членских профсоюзных взносов. </w:t>
      </w:r>
      <w:r w:rsidRPr="006074B5">
        <w:rPr>
          <w:rFonts w:ascii="Tahoma" w:hAnsi="Tahoma" w:cs="Tahoma"/>
        </w:rPr>
        <w:t>Отчисление в Фонд солидарности и социальной поддержки производится первичной профсоюзной организацией. Сумма в бухгалтерском учете относится на расходы профсоюзной организации и в финансовом отчете Ф-4 ПБ отражается в строке 22.</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b/>
        </w:rPr>
      </w:pPr>
      <w:r w:rsidRPr="006074B5">
        <w:rPr>
          <w:rFonts w:ascii="Tahoma" w:hAnsi="Tahoma" w:cs="Tahoma"/>
          <w:b/>
        </w:rPr>
        <w:t>Премирование  профсоюзного актива.</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Профсоюзные комитеты могут планировать в смете средства на премирование профсоюзного актива в соответствии с имеющимися финансовыми возможностями.</w:t>
      </w:r>
    </w:p>
    <w:p w:rsidR="007F23FF" w:rsidRPr="006074B5" w:rsidRDefault="007F23FF" w:rsidP="006074B5">
      <w:pPr>
        <w:ind w:firstLine="709"/>
        <w:jc w:val="both"/>
        <w:rPr>
          <w:rFonts w:ascii="Tahoma" w:hAnsi="Tahoma" w:cs="Tahoma"/>
        </w:rPr>
      </w:pPr>
      <w:r w:rsidRPr="006074B5">
        <w:rPr>
          <w:rFonts w:ascii="Tahoma" w:hAnsi="Tahoma" w:cs="Tahoma"/>
        </w:rPr>
        <w:t>Премирование профсоюзного актива не должно носить регулярный характер. Чтобы избежать проблем с налоговыми органами рекомендуется премировать профактив не более двух раз в году. При этом в постановляющей части протокола заседания профсоюзного комитета необходимо избегать неверных  формулировок. Например: «премировать за активную работу». В протокол рекомендуется вносить следующие записи: «премировать за выполнение уставных задач», «к юбилею», «к профессиональному празднику», «к новому году», «к 8-му марта», за «выполнение общественных обязанностей» и т.д.</w:t>
      </w:r>
    </w:p>
    <w:p w:rsidR="007F23FF" w:rsidRPr="006074B5" w:rsidRDefault="007F23FF" w:rsidP="006074B5">
      <w:pPr>
        <w:ind w:firstLine="709"/>
        <w:jc w:val="both"/>
        <w:rPr>
          <w:rFonts w:ascii="Tahoma" w:hAnsi="Tahoma" w:cs="Tahoma"/>
        </w:rPr>
      </w:pPr>
      <w:r w:rsidRPr="006074B5">
        <w:rPr>
          <w:rFonts w:ascii="Tahoma" w:hAnsi="Tahoma" w:cs="Tahoma"/>
        </w:rPr>
        <w:t>Штатные работники за счет этой статьи премироваться не могут.</w:t>
      </w:r>
    </w:p>
    <w:p w:rsidR="007F23FF" w:rsidRPr="006074B5" w:rsidRDefault="007F23FF" w:rsidP="006074B5">
      <w:pPr>
        <w:ind w:firstLine="709"/>
        <w:jc w:val="both"/>
        <w:rPr>
          <w:rFonts w:ascii="Tahoma" w:hAnsi="Tahoma" w:cs="Tahoma"/>
        </w:rPr>
      </w:pPr>
      <w:r w:rsidRPr="006074B5">
        <w:rPr>
          <w:rFonts w:ascii="Tahoma" w:hAnsi="Tahoma" w:cs="Tahoma"/>
        </w:rPr>
        <w:t>Относительно налогообложения, налогом на доходы физических лиц в письме Управления МНС РФ по налогам и сборам по г. Москве от 26.06.2001г. № 08-03/28957 сказано: «Профсоюзные комитеты также вправе производить разовые выплаты членам Профсоюза за выполнение общественных обязанностей, осуществляемых ими без заключения трудовых или гражданско-правовых договоров. Суммы таких вознаграждений и иных выплат, производимых профсоюзными комитетами членам Профсоюза за счет членских взносов за исполнение общественных обязанностей, в том числе в виде премий, налогом на доходы физических лиц не облагаются согласно пункту 31 статьи 217 Кодекса».</w:t>
      </w:r>
    </w:p>
    <w:p w:rsidR="007F23FF" w:rsidRPr="006074B5" w:rsidRDefault="007F23FF" w:rsidP="006074B5">
      <w:pPr>
        <w:ind w:firstLine="709"/>
        <w:jc w:val="both"/>
        <w:rPr>
          <w:rFonts w:ascii="Tahoma" w:hAnsi="Tahoma" w:cs="Tahoma"/>
        </w:rPr>
      </w:pPr>
      <w:r w:rsidRPr="006074B5">
        <w:rPr>
          <w:rFonts w:ascii="Tahoma" w:hAnsi="Tahoma" w:cs="Tahoma"/>
        </w:rPr>
        <w:t>Начисление страховых взносов на премии профсоюзным активистам не производится.</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b/>
        </w:rPr>
        <w:t>Заработная плата штатных работников с начислениями.</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rPr>
        <w:t>Если в профсоюзной организации имеются освобожденные профсоюзные работники (председатель, заместитель председателя, бухгалтер и др.), профсоюзный комитет на основании штатного расписания предусматривает в смете расходы на выплату заработной платы.</w:t>
      </w:r>
    </w:p>
    <w:p w:rsidR="007F23FF" w:rsidRPr="006074B5" w:rsidRDefault="007F23FF" w:rsidP="006074B5">
      <w:pPr>
        <w:ind w:firstLine="709"/>
        <w:jc w:val="both"/>
        <w:rPr>
          <w:rFonts w:ascii="Tahoma" w:hAnsi="Tahoma" w:cs="Tahoma"/>
        </w:rPr>
      </w:pPr>
      <w:r w:rsidRPr="006074B5">
        <w:rPr>
          <w:rFonts w:ascii="Tahoma" w:hAnsi="Tahoma" w:cs="Tahoma"/>
        </w:rPr>
        <w:t>Штатное расписание составляется, обсуждается на заседании профсоюзного комитета и после этого утверждается на общем Собрании членов Профсоюза. Расходы на оплату труда, компенсационные, социальные выплаты и доплаты работникам профорганизации осуществляются за счет собственных средств профсоюзной организации, находящихся  в ее распоряжении,  образованных из профсоюзных взносов. Средства на эти цели предусматриваются в расходной части смет профсоюзного бюджета на текущий финансовый год. На эти цели первичная профсоюзная организация может расходовать не более одной трети суммы валового сбора членских профсоюзных взносов, и не более 50% средств, оставшихся в распоряжении первичной профсоюзной организации.</w:t>
      </w:r>
    </w:p>
    <w:p w:rsidR="007F23FF" w:rsidRPr="006074B5" w:rsidRDefault="007F23FF" w:rsidP="006074B5">
      <w:pPr>
        <w:ind w:firstLine="709"/>
        <w:jc w:val="both"/>
        <w:rPr>
          <w:rFonts w:ascii="Tahoma" w:hAnsi="Tahoma" w:cs="Tahoma"/>
        </w:rPr>
      </w:pPr>
    </w:p>
    <w:p w:rsidR="007F23FF" w:rsidRPr="006074B5" w:rsidRDefault="007F23FF" w:rsidP="006074B5">
      <w:pPr>
        <w:ind w:firstLine="709"/>
        <w:jc w:val="both"/>
        <w:rPr>
          <w:rFonts w:ascii="Tahoma" w:hAnsi="Tahoma" w:cs="Tahoma"/>
        </w:rPr>
      </w:pPr>
      <w:r w:rsidRPr="006074B5">
        <w:rPr>
          <w:rFonts w:ascii="Tahoma" w:hAnsi="Tahoma" w:cs="Tahoma"/>
          <w:b/>
          <w:bCs/>
          <w:spacing w:val="-3"/>
        </w:rPr>
        <w:t>Материальная помощь членам Профсоюза.</w:t>
      </w:r>
    </w:p>
    <w:p w:rsidR="007F23FF" w:rsidRPr="006074B5" w:rsidRDefault="007F23FF" w:rsidP="006074B5">
      <w:pPr>
        <w:shd w:val="clear" w:color="auto" w:fill="FFFFFF"/>
        <w:ind w:right="2333" w:firstLine="709"/>
        <w:jc w:val="both"/>
        <w:rPr>
          <w:rFonts w:ascii="Tahoma" w:hAnsi="Tahoma" w:cs="Tahoma"/>
        </w:rPr>
      </w:pPr>
    </w:p>
    <w:p w:rsidR="007F23FF" w:rsidRPr="006074B5" w:rsidRDefault="007F23FF" w:rsidP="006074B5">
      <w:pPr>
        <w:shd w:val="clear" w:color="auto" w:fill="FFFFFF"/>
        <w:ind w:firstLine="709"/>
        <w:jc w:val="both"/>
        <w:rPr>
          <w:rFonts w:ascii="Tahoma" w:hAnsi="Tahoma" w:cs="Tahoma"/>
        </w:rPr>
      </w:pPr>
      <w:r w:rsidRPr="006074B5">
        <w:rPr>
          <w:rFonts w:ascii="Tahoma" w:hAnsi="Tahoma" w:cs="Tahoma"/>
          <w:spacing w:val="-1"/>
        </w:rPr>
        <w:t xml:space="preserve">Член Профсоюза имеет право рассчитывать на получение материальной помощи из </w:t>
      </w:r>
      <w:r w:rsidRPr="006074B5">
        <w:rPr>
          <w:rFonts w:ascii="Tahoma" w:hAnsi="Tahoma" w:cs="Tahoma"/>
        </w:rPr>
        <w:t>средств, имеющихся в профсоюзной организации.</w:t>
      </w:r>
    </w:p>
    <w:p w:rsidR="007F23FF" w:rsidRPr="006074B5" w:rsidRDefault="007F23FF" w:rsidP="006074B5">
      <w:pPr>
        <w:shd w:val="clear" w:color="auto" w:fill="FFFFFF"/>
        <w:ind w:firstLine="709"/>
        <w:jc w:val="both"/>
        <w:rPr>
          <w:rFonts w:ascii="Tahoma" w:hAnsi="Tahoma" w:cs="Tahoma"/>
        </w:rPr>
      </w:pPr>
      <w:r w:rsidRPr="006074B5">
        <w:rPr>
          <w:rFonts w:ascii="Tahoma" w:hAnsi="Tahoma" w:cs="Tahoma"/>
        </w:rPr>
        <w:lastRenderedPageBreak/>
        <w:t xml:space="preserve">Порядок получения материальной помощи определяется Положением о выдаче </w:t>
      </w:r>
      <w:r w:rsidRPr="006074B5">
        <w:rPr>
          <w:rFonts w:ascii="Tahoma" w:hAnsi="Tahoma" w:cs="Tahoma"/>
          <w:spacing w:val="8"/>
        </w:rPr>
        <w:t xml:space="preserve">материальной помощи, которое принимается на общем профсоюзном Собрании (Конференции) </w:t>
      </w:r>
      <w:r w:rsidRPr="006074B5">
        <w:rPr>
          <w:rFonts w:ascii="Tahoma" w:hAnsi="Tahoma" w:cs="Tahoma"/>
        </w:rPr>
        <w:t>конкретной организации.</w:t>
      </w:r>
    </w:p>
    <w:p w:rsidR="007F23FF" w:rsidRPr="006074B5" w:rsidRDefault="007F23FF" w:rsidP="006074B5">
      <w:pPr>
        <w:shd w:val="clear" w:color="auto" w:fill="FFFFFF"/>
        <w:ind w:right="5" w:firstLine="709"/>
        <w:jc w:val="both"/>
        <w:rPr>
          <w:rFonts w:ascii="Tahoma" w:hAnsi="Tahoma" w:cs="Tahoma"/>
        </w:rPr>
      </w:pPr>
      <w:r w:rsidRPr="006074B5">
        <w:rPr>
          <w:rFonts w:ascii="Tahoma" w:hAnsi="Tahoma" w:cs="Tahoma"/>
          <w:spacing w:val="-1"/>
        </w:rPr>
        <w:t xml:space="preserve">В Положении необходимо утвердить максимальный размер материальной помощи в </w:t>
      </w:r>
      <w:r w:rsidRPr="006074B5">
        <w:rPr>
          <w:rFonts w:ascii="Tahoma" w:hAnsi="Tahoma" w:cs="Tahoma"/>
          <w:spacing w:val="1"/>
        </w:rPr>
        <w:t>каждом отдельном случае, учитывая обстоятельства и наличие средств.</w:t>
      </w:r>
    </w:p>
    <w:p w:rsidR="007F23FF" w:rsidRPr="006074B5" w:rsidRDefault="007F23FF" w:rsidP="006074B5">
      <w:pPr>
        <w:shd w:val="clear" w:color="auto" w:fill="FFFFFF"/>
        <w:ind w:right="5" w:firstLine="709"/>
        <w:jc w:val="both"/>
        <w:rPr>
          <w:rFonts w:ascii="Tahoma" w:hAnsi="Tahoma" w:cs="Tahoma"/>
        </w:rPr>
      </w:pPr>
      <w:r w:rsidRPr="006074B5">
        <w:rPr>
          <w:rFonts w:ascii="Tahoma" w:hAnsi="Tahoma" w:cs="Tahoma"/>
          <w:spacing w:val="2"/>
        </w:rPr>
        <w:t xml:space="preserve">Годовая сумма средств на эти цели (с разбивкой по кварталам) определяется в процентном соотношении к сумме членских профсоюзных взносов, запланированных </w:t>
      </w:r>
      <w:r w:rsidRPr="006074B5">
        <w:rPr>
          <w:rFonts w:ascii="Tahoma" w:hAnsi="Tahoma" w:cs="Tahoma"/>
        </w:rPr>
        <w:t>сметой профсоюзного бюджета на очередной год.</w:t>
      </w:r>
    </w:p>
    <w:p w:rsidR="007F23FF" w:rsidRPr="006074B5" w:rsidRDefault="007F23FF" w:rsidP="006074B5">
      <w:pPr>
        <w:shd w:val="clear" w:color="auto" w:fill="FFFFFF"/>
        <w:ind w:right="10" w:firstLine="709"/>
        <w:jc w:val="both"/>
        <w:rPr>
          <w:rFonts w:ascii="Tahoma" w:hAnsi="Tahoma" w:cs="Tahoma"/>
          <w:spacing w:val="1"/>
        </w:rPr>
      </w:pPr>
      <w:r w:rsidRPr="006074B5">
        <w:rPr>
          <w:rFonts w:ascii="Tahoma" w:hAnsi="Tahoma" w:cs="Tahoma"/>
          <w:spacing w:val="-1"/>
        </w:rPr>
        <w:t xml:space="preserve">При определении суммы средств, предусмотренных этой статьей, необходимо учитывать, </w:t>
      </w:r>
      <w:r w:rsidRPr="006074B5">
        <w:rPr>
          <w:rFonts w:ascii="Tahoma" w:hAnsi="Tahoma" w:cs="Tahoma"/>
          <w:spacing w:val="1"/>
        </w:rPr>
        <w:t xml:space="preserve">чтобы рост этих средств не опережал рост поступления членских профсоюзных </w:t>
      </w:r>
      <w:r w:rsidRPr="006074B5">
        <w:rPr>
          <w:rFonts w:ascii="Tahoma" w:hAnsi="Tahoma" w:cs="Tahoma"/>
          <w:spacing w:val="-3"/>
        </w:rPr>
        <w:t>взносов.</w:t>
      </w:r>
    </w:p>
    <w:p w:rsidR="007F23FF" w:rsidRPr="006074B5" w:rsidRDefault="007F23FF" w:rsidP="006074B5">
      <w:pPr>
        <w:shd w:val="clear" w:color="auto" w:fill="FFFFFF"/>
        <w:ind w:right="10" w:firstLine="709"/>
        <w:jc w:val="both"/>
        <w:rPr>
          <w:rFonts w:ascii="Tahoma" w:hAnsi="Tahoma" w:cs="Tahoma"/>
        </w:rPr>
      </w:pPr>
      <w:r w:rsidRPr="006074B5">
        <w:rPr>
          <w:rFonts w:ascii="Tahoma" w:hAnsi="Tahoma" w:cs="Tahoma"/>
          <w:spacing w:val="10"/>
        </w:rPr>
        <w:t>Основанием для оказания материальной помощи является заявление члена П</w:t>
      </w:r>
      <w:r w:rsidRPr="006074B5">
        <w:rPr>
          <w:rFonts w:ascii="Tahoma" w:hAnsi="Tahoma" w:cs="Tahoma"/>
        </w:rPr>
        <w:t>рофсоюза, в котором излагаются причины, побудившие его обратиться за помощью.</w:t>
      </w:r>
    </w:p>
    <w:p w:rsidR="007F23FF" w:rsidRPr="006074B5" w:rsidRDefault="007F23FF" w:rsidP="006074B5">
      <w:pPr>
        <w:shd w:val="clear" w:color="auto" w:fill="FFFFFF"/>
        <w:ind w:right="10" w:firstLine="709"/>
        <w:jc w:val="both"/>
        <w:rPr>
          <w:rFonts w:ascii="Tahoma" w:hAnsi="Tahoma" w:cs="Tahoma"/>
        </w:rPr>
      </w:pPr>
      <w:r w:rsidRPr="006074B5">
        <w:rPr>
          <w:rFonts w:ascii="Tahoma" w:hAnsi="Tahoma" w:cs="Tahoma"/>
        </w:rPr>
        <w:t xml:space="preserve">Материальная помощь члену профсоюза выдается в случае чрезвычайных жизненных </w:t>
      </w:r>
      <w:r w:rsidRPr="006074B5">
        <w:rPr>
          <w:rFonts w:ascii="Tahoma" w:hAnsi="Tahoma" w:cs="Tahoma"/>
          <w:spacing w:val="1"/>
        </w:rPr>
        <w:t>обстоятельств, которые являются основанием для оказания материальной помощи. Материальная помощь члену Профсоюза не должна носить регулярный характер, как правило, член П</w:t>
      </w:r>
      <w:r w:rsidRPr="006074B5">
        <w:rPr>
          <w:rFonts w:ascii="Tahoma" w:hAnsi="Tahoma" w:cs="Tahoma"/>
        </w:rPr>
        <w:t>рофсоюза может рассчитывать на получение материальной помощи не чаще одного раза в год. При подаче повторного заявления профсоюзному комитету следует учитывать чрезвычайность обстоятельств.</w:t>
      </w:r>
    </w:p>
    <w:p w:rsidR="007F23FF" w:rsidRPr="006074B5" w:rsidRDefault="007F23FF" w:rsidP="006074B5">
      <w:pPr>
        <w:shd w:val="clear" w:color="auto" w:fill="FFFFFF"/>
        <w:ind w:right="10" w:firstLine="709"/>
        <w:jc w:val="both"/>
        <w:rPr>
          <w:rFonts w:ascii="Tahoma" w:hAnsi="Tahoma" w:cs="Tahoma"/>
        </w:rPr>
      </w:pPr>
      <w:r w:rsidRPr="006074B5">
        <w:rPr>
          <w:rFonts w:ascii="Tahoma" w:hAnsi="Tahoma" w:cs="Tahoma"/>
        </w:rPr>
        <w:t>Принимая решение об оказании материальной помощи, в нем нужно указывать источник финансирования и номер профсоюзного билета-карточки члена Профсоюза.</w:t>
      </w:r>
    </w:p>
    <w:p w:rsidR="007F23FF" w:rsidRPr="006074B5" w:rsidRDefault="007F23FF" w:rsidP="006074B5">
      <w:pPr>
        <w:shd w:val="clear" w:color="auto" w:fill="FFFFFF"/>
        <w:ind w:firstLine="709"/>
        <w:jc w:val="both"/>
        <w:rPr>
          <w:rFonts w:ascii="Tahoma" w:hAnsi="Tahoma" w:cs="Tahoma"/>
        </w:rPr>
      </w:pPr>
      <w:r w:rsidRPr="006074B5">
        <w:rPr>
          <w:rFonts w:ascii="Tahoma" w:hAnsi="Tahoma" w:cs="Tahoma"/>
        </w:rPr>
        <w:t>Материальная помощь члену Профсоюза может выдаваться на:</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spacing w:val="1"/>
        </w:rPr>
        <w:t>лечение (учитывая сложность заболевания);</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rPr>
        <w:t>приобретение лекарств по медицинским показаниям;</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spacing w:val="12"/>
        </w:rPr>
        <w:t xml:space="preserve">похороны членов семьи (копия свидетельства о смерти) или родственников </w:t>
      </w:r>
      <w:r w:rsidRPr="006074B5">
        <w:rPr>
          <w:rFonts w:ascii="Tahoma" w:hAnsi="Tahoma" w:cs="Tahoma"/>
        </w:rPr>
        <w:t>(определить сумму помощи в том или другом случае);</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spacing w:val="8"/>
        </w:rPr>
        <w:t xml:space="preserve">помощь  пенсионерам  (определить  критерии:  бытовые  проблемы,  лечение, </w:t>
      </w:r>
      <w:r w:rsidRPr="006074B5">
        <w:rPr>
          <w:rFonts w:ascii="Tahoma" w:hAnsi="Tahoma" w:cs="Tahoma"/>
        </w:rPr>
        <w:t>лекарства);</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rPr>
        <w:t>приобретение путевок работникам и детям (конкретизировать сумму);</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rPr>
        <w:t xml:space="preserve">материальная помощь родителям (подготовка детей к школе, оплата детского сада, </w:t>
      </w:r>
      <w:r w:rsidRPr="006074B5">
        <w:rPr>
          <w:rFonts w:ascii="Tahoma" w:hAnsi="Tahoma" w:cs="Tahoma"/>
          <w:spacing w:val="1"/>
        </w:rPr>
        <w:t>лечение и т.д.)</w:t>
      </w:r>
    </w:p>
    <w:p w:rsidR="007F23FF" w:rsidRPr="006074B5" w:rsidRDefault="007F23FF" w:rsidP="006074B5">
      <w:pPr>
        <w:widowControl w:val="0"/>
        <w:numPr>
          <w:ilvl w:val="0"/>
          <w:numId w:val="34"/>
        </w:numPr>
        <w:shd w:val="clear" w:color="auto" w:fill="FFFFFF"/>
        <w:autoSpaceDE w:val="0"/>
        <w:autoSpaceDN w:val="0"/>
        <w:adjustRightInd w:val="0"/>
        <w:ind w:left="0" w:firstLine="709"/>
        <w:jc w:val="both"/>
        <w:rPr>
          <w:rFonts w:ascii="Tahoma" w:hAnsi="Tahoma" w:cs="Tahoma"/>
        </w:rPr>
      </w:pPr>
      <w:r w:rsidRPr="006074B5">
        <w:rPr>
          <w:rFonts w:ascii="Tahoma" w:hAnsi="Tahoma" w:cs="Tahoma"/>
          <w:spacing w:val="8"/>
        </w:rPr>
        <w:t xml:space="preserve">особые случаи по непредвиденным обстоятельствам (утрата или повреждение </w:t>
      </w:r>
      <w:r w:rsidRPr="006074B5">
        <w:rPr>
          <w:rFonts w:ascii="Tahoma" w:hAnsi="Tahoma" w:cs="Tahoma"/>
        </w:rPr>
        <w:t>имущества, стихийное бедствие, пожар и т.д.).</w:t>
      </w:r>
    </w:p>
    <w:p w:rsidR="007F23FF" w:rsidRPr="006074B5" w:rsidRDefault="007F23FF" w:rsidP="006074B5">
      <w:pPr>
        <w:shd w:val="clear" w:color="auto" w:fill="FFFFFF"/>
        <w:ind w:right="24" w:firstLine="709"/>
        <w:jc w:val="both"/>
        <w:rPr>
          <w:rFonts w:ascii="Tahoma" w:hAnsi="Tahoma" w:cs="Tahoma"/>
        </w:rPr>
      </w:pPr>
      <w:r w:rsidRPr="006074B5">
        <w:rPr>
          <w:rFonts w:ascii="Tahoma" w:hAnsi="Tahoma" w:cs="Tahoma"/>
          <w:spacing w:val="1"/>
        </w:rPr>
        <w:t xml:space="preserve">Выдача материальной помощи с разрешения только председателя первичной </w:t>
      </w:r>
      <w:r w:rsidRPr="006074B5">
        <w:rPr>
          <w:rFonts w:ascii="Tahoma" w:hAnsi="Tahoma" w:cs="Tahoma"/>
        </w:rPr>
        <w:t xml:space="preserve">профсоюзной организации, без заявления члена Профсоюза, без обсуждения на заседании </w:t>
      </w:r>
      <w:r w:rsidRPr="006074B5">
        <w:rPr>
          <w:rFonts w:ascii="Tahoma" w:hAnsi="Tahoma" w:cs="Tahoma"/>
          <w:spacing w:val="1"/>
        </w:rPr>
        <w:t>профсоюзного комитета не допускается.</w:t>
      </w:r>
    </w:p>
    <w:p w:rsidR="007F23FF" w:rsidRPr="006074B5" w:rsidRDefault="007F23FF" w:rsidP="006074B5">
      <w:pPr>
        <w:shd w:val="clear" w:color="auto" w:fill="FFFFFF"/>
        <w:ind w:right="24" w:firstLine="709"/>
        <w:jc w:val="both"/>
        <w:rPr>
          <w:rFonts w:ascii="Tahoma" w:hAnsi="Tahoma" w:cs="Tahoma"/>
        </w:rPr>
      </w:pPr>
      <w:r w:rsidRPr="006074B5">
        <w:rPr>
          <w:rFonts w:ascii="Tahoma" w:hAnsi="Tahoma" w:cs="Tahoma"/>
          <w:spacing w:val="1"/>
        </w:rPr>
        <w:t xml:space="preserve">Профсоюзная организация действует на доверии членов Профсоюза и не требует </w:t>
      </w:r>
      <w:r w:rsidRPr="006074B5">
        <w:rPr>
          <w:rFonts w:ascii="Tahoma" w:hAnsi="Tahoma" w:cs="Tahoma"/>
        </w:rPr>
        <w:t>подтверждающих первичных документов по причине, изложенной в заявлении.</w:t>
      </w:r>
    </w:p>
    <w:p w:rsidR="007F23FF" w:rsidRPr="006074B5" w:rsidRDefault="007F23FF" w:rsidP="006074B5">
      <w:pPr>
        <w:shd w:val="clear" w:color="auto" w:fill="FFFFFF"/>
        <w:ind w:right="24" w:firstLine="709"/>
        <w:jc w:val="both"/>
        <w:rPr>
          <w:rFonts w:ascii="Tahoma" w:hAnsi="Tahoma" w:cs="Tahoma"/>
          <w:color w:val="2F5496" w:themeColor="accent1" w:themeShade="BF"/>
        </w:rPr>
      </w:pPr>
    </w:p>
    <w:p w:rsidR="007F23FF" w:rsidRPr="006074B5" w:rsidRDefault="007F23FF" w:rsidP="006074B5">
      <w:pPr>
        <w:ind w:firstLine="709"/>
        <w:jc w:val="both"/>
        <w:rPr>
          <w:rFonts w:ascii="Tahoma" w:hAnsi="Tahoma" w:cs="Tahoma"/>
          <w:b/>
        </w:rPr>
      </w:pPr>
      <w:r w:rsidRPr="006074B5">
        <w:rPr>
          <w:rFonts w:ascii="Tahoma" w:hAnsi="Tahoma" w:cs="Tahoma"/>
          <w:b/>
        </w:rPr>
        <w:t>Налог на доходы физических лиц.</w:t>
      </w:r>
    </w:p>
    <w:p w:rsidR="007F23FF" w:rsidRPr="006074B5" w:rsidRDefault="007F23FF" w:rsidP="006074B5">
      <w:pPr>
        <w:ind w:firstLine="709"/>
        <w:jc w:val="both"/>
        <w:rPr>
          <w:rFonts w:ascii="Tahoma" w:hAnsi="Tahoma" w:cs="Tahoma"/>
          <w:b/>
        </w:rPr>
      </w:pPr>
    </w:p>
    <w:p w:rsidR="007F23FF" w:rsidRPr="006074B5" w:rsidRDefault="007F23FF" w:rsidP="006074B5">
      <w:pPr>
        <w:ind w:firstLine="709"/>
        <w:jc w:val="both"/>
        <w:rPr>
          <w:rFonts w:ascii="Tahoma" w:hAnsi="Tahoma" w:cs="Tahoma"/>
        </w:rPr>
      </w:pPr>
      <w:r w:rsidRPr="006074B5">
        <w:rPr>
          <w:rFonts w:ascii="Tahoma" w:hAnsi="Tahoma" w:cs="Tahoma"/>
        </w:rPr>
        <w:t>Если первичная профсоюзная организация производит выплаты членам Профсоюза за счет членских профсоюзных взносов, за исключением вознаграждений и иных выплат за выполнение трудовых обязанностей, то эти выплаты освобождены от налогообложения налогом на доходы физических лиц (п.31 ст.217 главы 23 части второй НК РФ).</w:t>
      </w:r>
    </w:p>
    <w:p w:rsidR="007F23FF" w:rsidRPr="006074B5" w:rsidRDefault="007F23FF" w:rsidP="006074B5">
      <w:pPr>
        <w:ind w:firstLine="709"/>
        <w:jc w:val="both"/>
        <w:rPr>
          <w:rFonts w:ascii="Tahoma" w:hAnsi="Tahoma" w:cs="Tahoma"/>
        </w:rPr>
      </w:pPr>
      <w:r w:rsidRPr="006074B5">
        <w:rPr>
          <w:rFonts w:ascii="Tahoma" w:hAnsi="Tahoma" w:cs="Tahoma"/>
        </w:rPr>
        <w:t>Статья 217 говорит что «доходы, не подлежащие налогообложению (освобождаемые от  налогообложения) выплаты, производимые профсоюзными комитетами (в том числе материальная помощь) членам Профсоюза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 Эта льгота не имеет ограничений ни по сумме, ни по времени.</w:t>
      </w:r>
    </w:p>
    <w:p w:rsidR="007F23FF" w:rsidRPr="006074B5" w:rsidRDefault="007F23FF" w:rsidP="006074B5">
      <w:pPr>
        <w:ind w:firstLine="709"/>
        <w:jc w:val="both"/>
        <w:rPr>
          <w:rFonts w:ascii="Tahoma" w:hAnsi="Tahoma" w:cs="Tahoma"/>
        </w:rPr>
      </w:pPr>
      <w:r w:rsidRPr="006074B5">
        <w:rPr>
          <w:rFonts w:ascii="Tahoma" w:hAnsi="Tahoma" w:cs="Tahoma"/>
        </w:rPr>
        <w:t>Члены семьи в этот перечень не входят. Материальная помощь и подарки членам семьи облагаются НДФЛ в обычном порядке.</w:t>
      </w:r>
    </w:p>
    <w:p w:rsidR="007F23FF" w:rsidRPr="006074B5" w:rsidRDefault="007F23FF" w:rsidP="006074B5">
      <w:pPr>
        <w:ind w:firstLine="709"/>
        <w:jc w:val="both"/>
        <w:rPr>
          <w:rFonts w:ascii="Tahoma" w:hAnsi="Tahoma" w:cs="Tahoma"/>
        </w:rPr>
      </w:pPr>
      <w:r w:rsidRPr="006074B5">
        <w:rPr>
          <w:rFonts w:ascii="Tahoma" w:hAnsi="Tahoma" w:cs="Tahoma"/>
        </w:rPr>
        <w:t>Выплаты, производимые члену Профсоюза не за счет членских взносов, а за счет иных источников (поступление от хозяйственного органа), подлежат обложению НДФЛ в установленном порядке.</w:t>
      </w:r>
    </w:p>
    <w:p w:rsidR="007F23FF" w:rsidRPr="006074B5" w:rsidRDefault="007F23FF" w:rsidP="006074B5">
      <w:pPr>
        <w:ind w:firstLine="709"/>
        <w:jc w:val="both"/>
        <w:rPr>
          <w:rFonts w:ascii="Tahoma" w:hAnsi="Tahoma" w:cs="Tahoma"/>
        </w:rPr>
      </w:pPr>
      <w:r w:rsidRPr="006074B5">
        <w:rPr>
          <w:rFonts w:ascii="Tahoma" w:hAnsi="Tahoma" w:cs="Tahoma"/>
        </w:rPr>
        <w:t xml:space="preserve">Материальная помощь в сумме до 4000 рублей (за календарный год), оказанная члену Профсоюза не облагается НДФЛ и страховыми взносами. Организация, которая выдает подарки физическим лицам, является налоговым агентом по НДФЛ. Подарки облагаются НДФЛ, когда их стоимость превышает 4000 рублей за год. Облагаемую материальную помощь, подарки необходимо отражать в налоговом регистре НДФЛ, 6 НДФЛ (ежеквартально), 2 НДФЛ, справку 2-НДФЛ с признаком 2 надо представить на тех физических лиц, с доходов которых профсоюзный комитет не </w:t>
      </w:r>
      <w:r w:rsidRPr="006074B5">
        <w:rPr>
          <w:rFonts w:ascii="Tahoma" w:hAnsi="Tahoma" w:cs="Tahoma"/>
        </w:rPr>
        <w:lastRenderedPageBreak/>
        <w:t>смог полностью удержать исчисленный НДФЛ. Если до конца календарного года профсоюзный комитет не смог удержать НДФЛ с члена Профсоюза, то не позднее 1 марта следующего года нужно сообщить об этом и о сумме задолженности:</w:t>
      </w:r>
    </w:p>
    <w:p w:rsidR="007F23FF" w:rsidRPr="006074B5" w:rsidRDefault="007F23FF" w:rsidP="006074B5">
      <w:pPr>
        <w:numPr>
          <w:ilvl w:val="0"/>
          <w:numId w:val="28"/>
        </w:numPr>
        <w:ind w:left="0" w:firstLine="709"/>
        <w:jc w:val="both"/>
        <w:rPr>
          <w:rFonts w:ascii="Tahoma" w:hAnsi="Tahoma" w:cs="Tahoma"/>
        </w:rPr>
      </w:pPr>
      <w:r w:rsidRPr="006074B5">
        <w:rPr>
          <w:rFonts w:ascii="Tahoma" w:hAnsi="Tahoma" w:cs="Tahoma"/>
        </w:rPr>
        <w:t>в ИФНС по месту нахождения вашей организации;</w:t>
      </w:r>
    </w:p>
    <w:p w:rsidR="007F23FF" w:rsidRPr="006074B5" w:rsidRDefault="007F23FF" w:rsidP="006074B5">
      <w:pPr>
        <w:numPr>
          <w:ilvl w:val="0"/>
          <w:numId w:val="28"/>
        </w:numPr>
        <w:ind w:left="0" w:firstLine="709"/>
        <w:jc w:val="both"/>
        <w:rPr>
          <w:rFonts w:ascii="Tahoma" w:hAnsi="Tahoma" w:cs="Tahoma"/>
        </w:rPr>
      </w:pPr>
      <w:r w:rsidRPr="006074B5">
        <w:rPr>
          <w:rFonts w:ascii="Tahoma" w:hAnsi="Tahoma" w:cs="Tahoma"/>
        </w:rPr>
        <w:t>физическому лицу, с доходов которого налог не был удержан.</w:t>
      </w:r>
    </w:p>
    <w:p w:rsidR="007F23FF" w:rsidRPr="006074B5" w:rsidRDefault="007F23FF" w:rsidP="006074B5">
      <w:pPr>
        <w:ind w:firstLine="709"/>
        <w:jc w:val="both"/>
        <w:rPr>
          <w:rFonts w:ascii="Tahoma" w:hAnsi="Tahoma" w:cs="Tahoma"/>
        </w:rPr>
      </w:pPr>
    </w:p>
    <w:p w:rsidR="007F23FF" w:rsidRDefault="007F23FF" w:rsidP="006074B5">
      <w:pPr>
        <w:shd w:val="clear" w:color="auto" w:fill="FFFFFF"/>
        <w:ind w:right="24" w:firstLine="709"/>
        <w:jc w:val="both"/>
        <w:rPr>
          <w:rFonts w:ascii="Tahoma" w:hAnsi="Tahoma" w:cs="Tahoma"/>
          <w:b/>
          <w:color w:val="000000"/>
        </w:rPr>
      </w:pPr>
      <w:r w:rsidRPr="006074B5">
        <w:rPr>
          <w:rFonts w:ascii="Tahoma" w:hAnsi="Tahoma" w:cs="Tahoma"/>
          <w:b/>
          <w:color w:val="000000"/>
        </w:rPr>
        <w:t xml:space="preserve">Страховые взносы во внебюджетные фонды. </w:t>
      </w:r>
    </w:p>
    <w:p w:rsidR="006C492B" w:rsidRPr="006074B5" w:rsidRDefault="006C492B" w:rsidP="006074B5">
      <w:pPr>
        <w:shd w:val="clear" w:color="auto" w:fill="FFFFFF"/>
        <w:ind w:right="24" w:firstLine="709"/>
        <w:jc w:val="both"/>
        <w:rPr>
          <w:rFonts w:ascii="Tahoma" w:hAnsi="Tahoma" w:cs="Tahoma"/>
          <w:b/>
          <w:color w:val="000000"/>
        </w:rPr>
      </w:pP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В соответствии с Федеральным законом от 24 июля 2009г.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(с изменениями и дополнениями)» пункт 1 статьи 7 говорит о том, что: «Объектом обложения страховыми взносами для плательщиков страховых взносов, признаются выплаты и иные вознаграждения, начисляемые плательщиками страховых взносов в пользу физических лиц в рамках трудовых отношений и гражданско-правовых договоров, предметом которых является выполнение работ, оказания услуг…». Это значит, что на выплаты материальной помощи рядовым членам Профсоюза и физическим лицам, не состоящим в трудовых отношениях с профсоюзной организацией, страховые взносы не начисляются, а на выплаты материальной помощи работникам профсоюзных организаций взносы начисляются в общеустановленном порядке. В частности в статье 9 «Суммы, не подлежащие обложению страховыми взносами для плательщиков страховых взносов, производящих выплаты и иные вознаграждения физическим лицам»:</w:t>
      </w:r>
    </w:p>
    <w:p w:rsidR="007F23FF" w:rsidRPr="006074B5" w:rsidRDefault="007F23FF" w:rsidP="006074B5">
      <w:pPr>
        <w:numPr>
          <w:ilvl w:val="0"/>
          <w:numId w:val="35"/>
        </w:numPr>
        <w:shd w:val="clear" w:color="auto" w:fill="FFFFFF"/>
        <w:ind w:left="0" w:right="24" w:firstLine="709"/>
        <w:jc w:val="both"/>
        <w:rPr>
          <w:rFonts w:ascii="Tahoma" w:hAnsi="Tahoma" w:cs="Tahoma"/>
          <w:color w:val="000000"/>
        </w:rPr>
      </w:pPr>
      <w:r w:rsidRPr="006074B5">
        <w:rPr>
          <w:rFonts w:ascii="Tahoma" w:hAnsi="Tahoma" w:cs="Tahoma"/>
          <w:color w:val="000000"/>
        </w:rPr>
        <w:t>суммы  единовременной   материальной   помощи,  оказываемой  плательщиками</w:t>
      </w: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страховых взносов:</w:t>
      </w: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 xml:space="preserve"> а) физическим лицам в связи со стихийным бедствием или другими чрезвычайными обстоятельствами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б) работнику в связи со смертью члена (членов) его семьи;</w:t>
      </w: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в)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50 000 рублей на каждого ребенка.</w:t>
      </w:r>
    </w:p>
    <w:p w:rsidR="007F23FF" w:rsidRPr="006074B5" w:rsidRDefault="007F23FF" w:rsidP="006074B5">
      <w:pPr>
        <w:numPr>
          <w:ilvl w:val="0"/>
          <w:numId w:val="35"/>
        </w:numPr>
        <w:shd w:val="clear" w:color="auto" w:fill="FFFFFF"/>
        <w:ind w:left="0" w:right="24" w:firstLine="709"/>
        <w:jc w:val="both"/>
        <w:rPr>
          <w:rFonts w:ascii="Tahoma" w:hAnsi="Tahoma" w:cs="Tahoma"/>
          <w:color w:val="000000"/>
        </w:rPr>
      </w:pPr>
      <w:r w:rsidRPr="006074B5">
        <w:rPr>
          <w:rFonts w:ascii="Tahoma" w:hAnsi="Tahoma" w:cs="Tahoma"/>
          <w:color w:val="000000"/>
        </w:rPr>
        <w:t>Суммы    материальной     помощи,    оказываемой    работодателями   своим    работникам, не превышающие 4 000 рублей на одного работника за расчетный период.</w:t>
      </w:r>
    </w:p>
    <w:p w:rsidR="007F23FF" w:rsidRP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 xml:space="preserve">Расчеты с членами Профсоюза, не состоящими с профсоюзной организацией в трудовых отношениях, осуществляются на счете 76 субсчет 1 «Расчеты с членами Профсоюза». Члены Профсоюза по решению профсоюзного комитета могут получить различные выплаты, как в натуральной, так и в денежной форме. </w:t>
      </w:r>
    </w:p>
    <w:p w:rsidR="006074B5" w:rsidRDefault="007F23FF" w:rsidP="006074B5">
      <w:pPr>
        <w:shd w:val="clear" w:color="auto" w:fill="FFFFFF"/>
        <w:ind w:right="24" w:firstLine="709"/>
        <w:jc w:val="both"/>
        <w:rPr>
          <w:rFonts w:ascii="Tahoma" w:hAnsi="Tahoma" w:cs="Tahoma"/>
          <w:color w:val="000000"/>
        </w:rPr>
      </w:pPr>
      <w:r w:rsidRPr="006074B5">
        <w:rPr>
          <w:rFonts w:ascii="Tahoma" w:hAnsi="Tahoma" w:cs="Tahoma"/>
          <w:color w:val="000000"/>
        </w:rPr>
        <w:t xml:space="preserve">Выплата материальной помощи и премии рядовому члену Профсоюза осуществляется по расходному кассовому ордеру КО-2. К нему должны быть приложены заявление члена Профсоюза (если это материальная помощь), выписка из решения профсоюзного комитета. Если в Положении об оказании материальной помощи прописана обязанность члена Профсоюза представлять первичные документы, подтверждающие причину, по которой оказывается материальная помощь, они должны быть приложены тоже. </w:t>
      </w:r>
    </w:p>
    <w:p w:rsidR="006074B5" w:rsidRDefault="006074B5" w:rsidP="006074B5">
      <w:pPr>
        <w:shd w:val="clear" w:color="auto" w:fill="FFFFFF"/>
        <w:ind w:right="24" w:firstLine="709"/>
        <w:jc w:val="both"/>
        <w:rPr>
          <w:rFonts w:ascii="Tahoma" w:hAnsi="Tahoma" w:cs="Tahoma"/>
          <w:b/>
          <w:color w:val="000000"/>
        </w:rPr>
      </w:pPr>
    </w:p>
    <w:p w:rsidR="007F23FF" w:rsidRPr="006C492B" w:rsidRDefault="007F23FF" w:rsidP="006C492B">
      <w:pPr>
        <w:shd w:val="clear" w:color="auto" w:fill="FFFFFF"/>
        <w:tabs>
          <w:tab w:val="right" w:pos="9638"/>
        </w:tabs>
        <w:autoSpaceDE w:val="0"/>
        <w:autoSpaceDN w:val="0"/>
        <w:adjustRightInd w:val="0"/>
        <w:ind w:firstLine="709"/>
        <w:jc w:val="both"/>
        <w:rPr>
          <w:rFonts w:ascii="Tahoma" w:hAnsi="Tahoma" w:cs="Tahoma"/>
          <w:b/>
          <w:bCs/>
          <w:color w:val="000000"/>
        </w:rPr>
      </w:pPr>
      <w:r w:rsidRPr="006C492B">
        <w:rPr>
          <w:rFonts w:ascii="Tahoma" w:hAnsi="Tahoma" w:cs="Tahoma"/>
          <w:b/>
          <w:bCs/>
          <w:color w:val="000000"/>
        </w:rPr>
        <w:t>Порядок ведения кассовых операций.</w:t>
      </w:r>
    </w:p>
    <w:p w:rsidR="007F23FF" w:rsidRPr="006C492B" w:rsidRDefault="007F23FF" w:rsidP="006C492B">
      <w:pPr>
        <w:shd w:val="clear" w:color="auto" w:fill="FFFFFF"/>
        <w:autoSpaceDE w:val="0"/>
        <w:autoSpaceDN w:val="0"/>
        <w:adjustRightInd w:val="0"/>
        <w:ind w:firstLine="709"/>
        <w:jc w:val="both"/>
        <w:rPr>
          <w:rFonts w:ascii="Tahoma" w:hAnsi="Tahoma" w:cs="Tahoma"/>
        </w:rPr>
      </w:pP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color w:val="000000"/>
        </w:rPr>
        <w:t>Профсоюзная организация, являющаяся юридическим лицом, обяза</w:t>
      </w:r>
      <w:r w:rsidRPr="006C492B">
        <w:rPr>
          <w:rFonts w:ascii="Tahoma" w:hAnsi="Tahoma" w:cs="Tahoma"/>
          <w:color w:val="000000"/>
        </w:rPr>
        <w:softHyphen/>
        <w:t>на хранить свои денежные средства в учреждениях банков. Расчеты по своим обязательствам производятся, как правило, в безналичном поряд</w:t>
      </w:r>
      <w:r w:rsidRPr="006C492B">
        <w:rPr>
          <w:rFonts w:ascii="Tahoma" w:hAnsi="Tahoma" w:cs="Tahoma"/>
          <w:color w:val="000000"/>
        </w:rPr>
        <w:softHyphen/>
        <w:t>ке через банки. В отдельных случаях (для оплаты труда штатных и вне</w:t>
      </w:r>
      <w:r w:rsidRPr="006C492B">
        <w:rPr>
          <w:rFonts w:ascii="Tahoma" w:hAnsi="Tahoma" w:cs="Tahoma"/>
          <w:color w:val="000000"/>
        </w:rPr>
        <w:softHyphen/>
        <w:t>штатных работников, выплаты пособий по социальному страхованию, оплаты командировочных расходов и расходов на проведение культурно-массовых и спортивно-оздоровительных мероприятий) в профсоюз</w:t>
      </w:r>
      <w:r w:rsidRPr="006C492B">
        <w:rPr>
          <w:rFonts w:ascii="Tahoma" w:hAnsi="Tahoma" w:cs="Tahoma"/>
          <w:color w:val="000000"/>
        </w:rPr>
        <w:softHyphen/>
        <w:t>ной организации организуется наличное-денежное обращение, которое регулируется положением «О правилах наличного денежного обращения на террито</w:t>
      </w:r>
      <w:r w:rsidRPr="006C492B">
        <w:rPr>
          <w:rFonts w:ascii="Tahoma" w:hAnsi="Tahoma" w:cs="Tahoma"/>
          <w:color w:val="000000"/>
        </w:rPr>
        <w:softHyphen/>
        <w:t>рии РФ» (далее Правила), утвержденное банком России от 05.01.1998 г. № 14-П в ред. от 31.10.2002г., а также «Порядком ведения кассовых опе</w:t>
      </w:r>
      <w:r w:rsidRPr="006C492B">
        <w:rPr>
          <w:rFonts w:ascii="Tahoma" w:hAnsi="Tahoma" w:cs="Tahoma"/>
          <w:color w:val="000000"/>
        </w:rPr>
        <w:softHyphen/>
        <w:t>раций в РФ» (далее Порядок), утвержденным ЦБ РФ от 11.03.2014г. № 3210-У с изменениями и дополнениями от 03.02.2015г. № 3558-У, от 19.06.2017г. № 4416-У.</w:t>
      </w:r>
    </w:p>
    <w:p w:rsidR="007F23FF" w:rsidRPr="006C492B" w:rsidRDefault="007F23FF" w:rsidP="006C492B">
      <w:pPr>
        <w:shd w:val="clear" w:color="auto" w:fill="FFFFFF"/>
        <w:autoSpaceDE w:val="0"/>
        <w:autoSpaceDN w:val="0"/>
        <w:adjustRightInd w:val="0"/>
        <w:ind w:firstLine="709"/>
        <w:jc w:val="both"/>
        <w:rPr>
          <w:rFonts w:ascii="Tahoma" w:hAnsi="Tahoma" w:cs="Tahoma"/>
          <w:color w:val="000000"/>
        </w:rPr>
      </w:pPr>
      <w:r w:rsidRPr="006C492B">
        <w:rPr>
          <w:rFonts w:ascii="Tahoma" w:hAnsi="Tahoma" w:cs="Tahoma"/>
          <w:color w:val="000000"/>
        </w:rPr>
        <w:t>Согласно действующему законодательству, профсоюзная организа</w:t>
      </w:r>
      <w:r w:rsidRPr="006C492B">
        <w:rPr>
          <w:rFonts w:ascii="Tahoma" w:hAnsi="Tahoma" w:cs="Tahoma"/>
          <w:color w:val="000000"/>
        </w:rPr>
        <w:softHyphen/>
        <w:t>ция вправе иметь в своих кассах наличные деньги в пределах лимитов, установленных решением профсоюзного комитета организа</w:t>
      </w:r>
      <w:r w:rsidRPr="006C492B">
        <w:rPr>
          <w:rFonts w:ascii="Tahoma" w:hAnsi="Tahoma" w:cs="Tahoma"/>
          <w:color w:val="000000"/>
        </w:rPr>
        <w:softHyphen/>
        <w:t xml:space="preserve">ции. Лимит остатка по кассе – это максимально допустимая сумма наличных денег, которая может храниться в кассе профсоюзного комитета на конец рабочего дня (иногда лимит ещё называют переходящий остаток). Все наличные деньги сверх установленного лимита необходимо сдавать в </w:t>
      </w:r>
      <w:r w:rsidRPr="006C492B">
        <w:rPr>
          <w:rFonts w:ascii="Tahoma" w:hAnsi="Tahoma" w:cs="Tahoma"/>
          <w:color w:val="000000"/>
        </w:rPr>
        <w:lastRenderedPageBreak/>
        <w:t>банк. Исключение из этого правила допускается в дни выплаты зарплат, материальной помощи, стипендии, а также в выходные и нерабочие праздничные дни (если в это время проводились кассовые операции). Советуем отнестись к процедуре установления лимита по кассе очень внимательно. Если вы не установите лимит, он будет равным 0, и соответственно любая сумма наличных денег в кассе на конец рабочего дня будет считаться сверхлимитной. Хранение денег в кассе сверх установленного лимита является одним из нарушений кассовой дисциплины, за которые могут привлечь к административной ответственности и выписать штраф. После того, как вы рассчитаете лимит остатка наличных денег по кассе, необходимо издать Постановление, утверждающее сумму лимита. Обязанность каждый год переустанавливать лимит законом не предусмотрена, поэтому если в Постановлении срок действия не указан, то установленные показатели можно применять как в 2017 году, так и далее до тех пор, пока вы не издадите новое Постановление. Неиспользованные в пятидневный срок наличные денежные сред</w:t>
      </w:r>
      <w:r w:rsidRPr="006C492B">
        <w:rPr>
          <w:rFonts w:ascii="Tahoma" w:hAnsi="Tahoma" w:cs="Tahoma"/>
          <w:color w:val="000000"/>
        </w:rPr>
        <w:softHyphen/>
        <w:t>ства, полученные в банке на оплату труда (в том числе и материальная помощь), а также вся денежная наличность, превышающая установлен</w:t>
      </w:r>
      <w:r w:rsidRPr="006C492B">
        <w:rPr>
          <w:rFonts w:ascii="Tahoma" w:hAnsi="Tahoma" w:cs="Tahoma"/>
          <w:color w:val="000000"/>
        </w:rPr>
        <w:softHyphen/>
        <w:t>ный лимит хранения наличных денег, подлежит сдаче в обслуживающее учреждение банка.</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color w:val="000000"/>
        </w:rPr>
        <w:t>При расходовании наличных денег необходимо соблюдать предель</w:t>
      </w:r>
      <w:r w:rsidRPr="006C492B">
        <w:rPr>
          <w:rFonts w:ascii="Tahoma" w:hAnsi="Tahoma" w:cs="Tahoma"/>
          <w:color w:val="000000"/>
        </w:rPr>
        <w:softHyphen/>
        <w:t xml:space="preserve">ный размер расчетов наличными деньгами между юридическими лицами в РФ. Согласно Указанию банка РФ </w:t>
      </w:r>
      <w:r w:rsidRPr="006C492B">
        <w:rPr>
          <w:rFonts w:ascii="Tahoma" w:hAnsi="Tahoma" w:cs="Tahoma"/>
          <w:iCs/>
          <w:color w:val="000000"/>
        </w:rPr>
        <w:t>от 07.10.2013г. №3073-У</w:t>
      </w:r>
      <w:r w:rsidRPr="006C492B">
        <w:rPr>
          <w:rFonts w:ascii="Tahoma" w:hAnsi="Tahoma" w:cs="Tahoma"/>
          <w:i/>
          <w:iCs/>
          <w:color w:val="000000"/>
        </w:rPr>
        <w:t xml:space="preserve"> </w:t>
      </w:r>
      <w:r w:rsidRPr="006C492B">
        <w:rPr>
          <w:rFonts w:ascii="Tahoma" w:hAnsi="Tahoma" w:cs="Tahoma"/>
          <w:color w:val="000000"/>
        </w:rPr>
        <w:t>«Об осуществлении наличных расчетов»,</w:t>
      </w:r>
      <w:r w:rsidRPr="006C492B">
        <w:rPr>
          <w:rFonts w:ascii="Tahoma" w:hAnsi="Tahoma" w:cs="Tahoma"/>
          <w:bCs/>
          <w:iCs/>
          <w:color w:val="000000"/>
        </w:rPr>
        <w:t xml:space="preserve"> лимит расчетов наличными деньгами установлен 100000 рублей в рамках одного договора.</w:t>
      </w:r>
      <w:r w:rsidRPr="006C492B">
        <w:rPr>
          <w:rFonts w:ascii="Tahoma" w:hAnsi="Tahoma" w:cs="Tahoma"/>
          <w:i/>
          <w:iCs/>
          <w:color w:val="000000"/>
        </w:rPr>
        <w:t xml:space="preserve">                                                                                                                                                    </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color w:val="000000"/>
        </w:rPr>
        <w:t>К профсоюзным организациям, не соблюдающим порядок ведения кас</w:t>
      </w:r>
      <w:r w:rsidRPr="006C492B">
        <w:rPr>
          <w:rFonts w:ascii="Tahoma" w:hAnsi="Tahoma" w:cs="Tahoma"/>
          <w:color w:val="000000"/>
        </w:rPr>
        <w:softHyphen/>
        <w:t xml:space="preserve">совых операций и работы с денежной наличностью, применяются меры ответственности. </w:t>
      </w:r>
    </w:p>
    <w:p w:rsidR="007F23FF" w:rsidRPr="006C492B" w:rsidRDefault="007F23FF" w:rsidP="006C492B">
      <w:pPr>
        <w:ind w:firstLine="709"/>
        <w:jc w:val="both"/>
        <w:rPr>
          <w:rFonts w:ascii="Tahoma" w:hAnsi="Tahoma" w:cs="Tahoma"/>
        </w:rPr>
      </w:pPr>
      <w:r w:rsidRPr="006C492B">
        <w:rPr>
          <w:rFonts w:ascii="Tahoma" w:hAnsi="Tahoma" w:cs="Tahoma"/>
        </w:rPr>
        <w:t>Председатель первичной профсоюзной организации принимает решение о назначении кассира (в первичных профорганизациях, как правило, это бухгалтер, который ведет кассовые операции и бухгалтерский учет), который несет материальную ответственность за сохранность всех принимаемых ценностей. После принятия Постановления о назначении кассира, председатель профсоюзной организации обязан ознакомить его с правилами ведения кассовых операций и заключить с ним договор о полной материальной ответственности. Кассовые операции могут проводиться председателем профсоюзной организации.</w:t>
      </w:r>
    </w:p>
    <w:p w:rsidR="007F23FF" w:rsidRPr="006C492B" w:rsidRDefault="007F23FF" w:rsidP="006C492B">
      <w:pPr>
        <w:ind w:firstLine="709"/>
        <w:jc w:val="both"/>
        <w:rPr>
          <w:rFonts w:ascii="Tahoma" w:hAnsi="Tahoma" w:cs="Tahoma"/>
        </w:rPr>
      </w:pPr>
      <w:r w:rsidRPr="006C492B">
        <w:rPr>
          <w:rFonts w:ascii="Tahoma" w:hAnsi="Tahoma" w:cs="Tahoma"/>
        </w:rPr>
        <w:t>Председатель профсоюзной организации обязан оборудовать кассу и обеспечить сохранность денег в помещении кассы, а также при доставке их из учреждения банка и сдаче в банк.</w:t>
      </w:r>
    </w:p>
    <w:p w:rsidR="007F23FF" w:rsidRPr="006C492B" w:rsidRDefault="007F23FF" w:rsidP="006C492B">
      <w:pPr>
        <w:ind w:firstLine="709"/>
        <w:jc w:val="both"/>
        <w:rPr>
          <w:rFonts w:ascii="Tahoma" w:hAnsi="Tahoma" w:cs="Tahoma"/>
        </w:rPr>
      </w:pPr>
      <w:r w:rsidRPr="006C492B">
        <w:rPr>
          <w:rFonts w:ascii="Tahoma" w:hAnsi="Tahoma" w:cs="Tahoma"/>
        </w:rPr>
        <w:t>Все наличные деньги  и ценные бумаги в организации хранятся, как правило, в несгораемых металлических шкафах, а в отдельных случаях - в комбинированных и обычных металлических шкафах, которые по окончании работы кассы закрываются ключом и опечатываются печатью кассира.</w:t>
      </w:r>
    </w:p>
    <w:p w:rsidR="007F23FF" w:rsidRPr="006C492B" w:rsidRDefault="007F23FF" w:rsidP="006C492B">
      <w:pPr>
        <w:ind w:firstLine="709"/>
        <w:jc w:val="both"/>
        <w:rPr>
          <w:rFonts w:ascii="Tahoma" w:hAnsi="Tahoma" w:cs="Tahoma"/>
        </w:rPr>
      </w:pPr>
      <w:r w:rsidRPr="006C492B">
        <w:rPr>
          <w:rFonts w:ascii="Tahoma" w:hAnsi="Tahoma" w:cs="Tahoma"/>
        </w:rPr>
        <w:t>Все кассовые операции в организации должны вестись с применением первичных документов, составленных по форме, содержащейся в Альбоме унифицированных форм первичной учетной документации по учету кассовых операций и результатов инвентаризации, утвержденных постановлением Госкомстата РФ от  18.08.1998г. №88 (с последующими изменениями и дополнениями).</w:t>
      </w:r>
    </w:p>
    <w:p w:rsidR="007F23FF" w:rsidRPr="006C492B" w:rsidRDefault="007F23FF" w:rsidP="006C492B">
      <w:pPr>
        <w:ind w:firstLine="709"/>
        <w:jc w:val="both"/>
        <w:rPr>
          <w:rFonts w:ascii="Tahoma" w:hAnsi="Tahoma" w:cs="Tahoma"/>
        </w:rPr>
      </w:pPr>
      <w:r w:rsidRPr="006C492B">
        <w:rPr>
          <w:rFonts w:ascii="Tahoma" w:hAnsi="Tahoma" w:cs="Tahoma"/>
        </w:rPr>
        <w:t>Приводим основной перечень документов, используемых профсоюзными организациями при ведении кассовых операций. Их учет сопровождается оформлением целого ряда документов, главными из которых являются:</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договор о полной индивидуальной материальной ответственности кассира;</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приходный кассовый ордер (форма № КО-1) 0310001;</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расходный кассовый ордер (форма № КО-2) 0310002;</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журнал регистрации приходных и расходных кассовых ордеров (форма № КО-3) 0310003;</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расчетно-платежная ведомость (форма № Т-49) 0301009;</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платежная ведомость (форма № Т-53) 0301011;</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авансовый отчет (форма № АО-1) 0504505;</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кассовая книга (форма № КО-4) 0310004;</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отчет кассира;</w:t>
      </w:r>
    </w:p>
    <w:p w:rsidR="007F23FF" w:rsidRPr="006C492B" w:rsidRDefault="007F23FF" w:rsidP="006C492B">
      <w:pPr>
        <w:numPr>
          <w:ilvl w:val="0"/>
          <w:numId w:val="24"/>
        </w:numPr>
        <w:tabs>
          <w:tab w:val="clear" w:pos="1080"/>
          <w:tab w:val="num" w:pos="900"/>
        </w:tabs>
        <w:ind w:left="0" w:firstLine="709"/>
        <w:jc w:val="both"/>
        <w:rPr>
          <w:rFonts w:ascii="Tahoma" w:hAnsi="Tahoma" w:cs="Tahoma"/>
        </w:rPr>
      </w:pPr>
      <w:r w:rsidRPr="006C492B">
        <w:rPr>
          <w:rFonts w:ascii="Tahoma" w:hAnsi="Tahoma" w:cs="Tahoma"/>
        </w:rPr>
        <w:t>акт инвентаризации денежных средств в кассе (форма № ИНВ-15) 0317013.</w:t>
      </w:r>
    </w:p>
    <w:p w:rsidR="007F23FF" w:rsidRPr="006C492B" w:rsidRDefault="007F23FF" w:rsidP="006C492B">
      <w:pPr>
        <w:ind w:firstLine="709"/>
        <w:jc w:val="both"/>
        <w:rPr>
          <w:rFonts w:ascii="Tahoma" w:hAnsi="Tahoma" w:cs="Tahoma"/>
        </w:rPr>
      </w:pPr>
      <w:r w:rsidRPr="006C492B">
        <w:rPr>
          <w:rFonts w:ascii="Tahoma" w:hAnsi="Tahoma" w:cs="Tahoma"/>
        </w:rPr>
        <w:t>Согласно Федеральному закону «О бухгалтерском учете» документы, которыми оформляются хозяйственные операции с денежными средствами, подписываются руководителем и главным бухгалтером (при наличии) организации или уполномоченными на то лицами. Без подписи главного бухгалтера денежные и расчетные документы, финансовые и кредитные обязательства организации считаются недействительными и не должны приниматься к исполнению.</w:t>
      </w:r>
    </w:p>
    <w:p w:rsidR="007F23FF" w:rsidRPr="006C492B" w:rsidRDefault="007F23FF" w:rsidP="006C492B">
      <w:pPr>
        <w:ind w:firstLine="709"/>
        <w:jc w:val="both"/>
        <w:rPr>
          <w:rFonts w:ascii="Tahoma" w:hAnsi="Tahoma" w:cs="Tahoma"/>
        </w:rPr>
      </w:pPr>
      <w:r w:rsidRPr="006C492B">
        <w:rPr>
          <w:rFonts w:ascii="Tahoma" w:hAnsi="Tahoma" w:cs="Tahoma"/>
        </w:rPr>
        <w:t>Прием наличных денег (членские взносы, пожертвование от физических лиц, суммы от подотчетных лиц, деньги из банка по чеку и т.п.) производится по приходным кассовым ордерам, которые подписывает главный бухгалтер или лицо, на это уполномоченное письменным Постановлением председателя профсоюзной организации.</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lastRenderedPageBreak/>
        <w:t xml:space="preserve"> </w:t>
      </w:r>
      <w:r w:rsidRPr="006C492B">
        <w:rPr>
          <w:rFonts w:ascii="Tahoma" w:hAnsi="Tahoma" w:cs="Tahoma"/>
          <w:color w:val="000000"/>
        </w:rPr>
        <w:t>Выдачу денег кассир производит только лицу, указанному в расход</w:t>
      </w:r>
      <w:r w:rsidRPr="006C492B">
        <w:rPr>
          <w:rFonts w:ascii="Tahoma" w:hAnsi="Tahoma" w:cs="Tahoma"/>
          <w:color w:val="000000"/>
        </w:rPr>
        <w:softHyphen/>
        <w:t>ном кассовом ордере или заменяющем его документе. Если выдача денег производится по доверенности, оформленной в установленном порядке, в тексте ордера после фамилии, имени и отчества получателя денег бухгал</w:t>
      </w:r>
      <w:r w:rsidRPr="006C492B">
        <w:rPr>
          <w:rFonts w:ascii="Tahoma" w:hAnsi="Tahoma" w:cs="Tahoma"/>
          <w:color w:val="000000"/>
        </w:rPr>
        <w:softHyphen/>
        <w:t>терией указывается фамилия, имя, отчество лица, которому доверено по</w:t>
      </w:r>
      <w:r w:rsidRPr="006C492B">
        <w:rPr>
          <w:rFonts w:ascii="Tahoma" w:hAnsi="Tahoma" w:cs="Tahoma"/>
          <w:color w:val="000000"/>
        </w:rPr>
        <w:softHyphen/>
        <w:t>лучение денег, а также перед подписью лица, которому доверено получение наличных денег, кассир делает надпись: «По доверенности». Доверенность остается в документах дня как приложение к расходно</w:t>
      </w:r>
      <w:r w:rsidRPr="006C492B">
        <w:rPr>
          <w:rFonts w:ascii="Tahoma" w:hAnsi="Tahoma" w:cs="Tahoma"/>
          <w:color w:val="000000"/>
        </w:rPr>
        <w:softHyphen/>
        <w:t>му кассовому ордеру или ведомости.</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color w:val="000000"/>
        </w:rPr>
        <w:t>Приходные кассовые ордера и квитанции к ним, а также расходные кассовые ордера и заменяющие их документы должны быть заполнены бух</w:t>
      </w:r>
      <w:r w:rsidRPr="006C492B">
        <w:rPr>
          <w:rFonts w:ascii="Tahoma" w:hAnsi="Tahoma" w:cs="Tahoma"/>
          <w:color w:val="000000"/>
        </w:rPr>
        <w:softHyphen/>
        <w:t>галтерией четко и ясно чернилами, шариковой ручкой или выписаны с использованием компьютера. Подчистки, помарки или исправления в этих документах не до</w:t>
      </w:r>
      <w:r w:rsidRPr="006C492B">
        <w:rPr>
          <w:rFonts w:ascii="Tahoma" w:hAnsi="Tahoma" w:cs="Tahoma"/>
          <w:color w:val="000000"/>
        </w:rPr>
        <w:softHyphen/>
        <w:t>пускаются. В приходных и расходных кассовых ордерах указывается ос</w:t>
      </w:r>
      <w:r w:rsidRPr="006C492B">
        <w:rPr>
          <w:rFonts w:ascii="Tahoma" w:hAnsi="Tahoma" w:cs="Tahoma"/>
          <w:color w:val="000000"/>
        </w:rPr>
        <w:softHyphen/>
        <w:t>нование для их составления, и перечисляются прилагаемые к ним докумен</w:t>
      </w:r>
      <w:r w:rsidRPr="006C492B">
        <w:rPr>
          <w:rFonts w:ascii="Tahoma" w:hAnsi="Tahoma" w:cs="Tahoma"/>
          <w:color w:val="000000"/>
        </w:rPr>
        <w:softHyphen/>
        <w:t>ты. Прием и выдача денег по кассовым ордерам может производиться только в день их составления. Приходные и расходные кассовые ордера или заме</w:t>
      </w:r>
      <w:r w:rsidRPr="006C492B">
        <w:rPr>
          <w:rFonts w:ascii="Tahoma" w:hAnsi="Tahoma" w:cs="Tahoma"/>
          <w:color w:val="000000"/>
        </w:rPr>
        <w:softHyphen/>
        <w:t>няющие их документы немедленно после получения или выдачи по ним денег подписываются кассиром (бухгалтером), а приложенные к ним документы погаша</w:t>
      </w:r>
      <w:r w:rsidRPr="006C492B">
        <w:rPr>
          <w:rFonts w:ascii="Tahoma" w:hAnsi="Tahoma" w:cs="Tahoma"/>
          <w:color w:val="000000"/>
        </w:rPr>
        <w:softHyphen/>
        <w:t>ются штампом «Оплачено» (или другим утвержденным учетной политикой профсоюзной организации).</w:t>
      </w:r>
    </w:p>
    <w:p w:rsidR="007F23FF" w:rsidRPr="006C492B" w:rsidRDefault="007F23FF" w:rsidP="006C492B">
      <w:pPr>
        <w:shd w:val="clear" w:color="auto" w:fill="FFFFFF"/>
        <w:autoSpaceDE w:val="0"/>
        <w:autoSpaceDN w:val="0"/>
        <w:adjustRightInd w:val="0"/>
        <w:ind w:firstLine="709"/>
        <w:jc w:val="both"/>
        <w:rPr>
          <w:rFonts w:ascii="Tahoma" w:hAnsi="Tahoma" w:cs="Tahoma"/>
          <w:color w:val="000000"/>
        </w:rPr>
      </w:pPr>
      <w:r w:rsidRPr="006C492B">
        <w:rPr>
          <w:rFonts w:ascii="Tahoma" w:hAnsi="Tahoma" w:cs="Tahoma"/>
          <w:color w:val="000000"/>
        </w:rPr>
        <w:t>Для осуществления расчетов наличными деньгами организация дол</w:t>
      </w:r>
      <w:r w:rsidRPr="006C492B">
        <w:rPr>
          <w:rFonts w:ascii="Tahoma" w:hAnsi="Tahoma" w:cs="Tahoma"/>
          <w:color w:val="000000"/>
        </w:rPr>
        <w:softHyphen/>
        <w:t>жна иметь кассу и вести кассовую книгу по установленной форме (фор</w:t>
      </w:r>
      <w:r w:rsidRPr="006C492B">
        <w:rPr>
          <w:rFonts w:ascii="Tahoma" w:hAnsi="Tahoma" w:cs="Tahoma"/>
          <w:color w:val="000000"/>
        </w:rPr>
        <w:softHyphen/>
        <w:t>ма №КО-4).</w:t>
      </w:r>
    </w:p>
    <w:p w:rsidR="007F23FF" w:rsidRPr="006C492B" w:rsidRDefault="007F23FF" w:rsidP="006C492B">
      <w:pPr>
        <w:shd w:val="clear" w:color="auto" w:fill="FFFFFF"/>
        <w:autoSpaceDE w:val="0"/>
        <w:autoSpaceDN w:val="0"/>
        <w:adjustRightInd w:val="0"/>
        <w:ind w:firstLine="709"/>
        <w:jc w:val="both"/>
        <w:rPr>
          <w:rFonts w:ascii="Tahoma" w:hAnsi="Tahoma" w:cs="Tahoma"/>
          <w:color w:val="000000"/>
        </w:rPr>
      </w:pPr>
      <w:r w:rsidRPr="006C492B">
        <w:rPr>
          <w:rFonts w:ascii="Tahoma" w:hAnsi="Tahoma" w:cs="Tahoma"/>
          <w:color w:val="000000"/>
        </w:rPr>
        <w:t xml:space="preserve">Записи в кассовой книге производятся после получения и выдачи денег по каждому ордеру или заменяющему </w:t>
      </w:r>
      <w:r w:rsidRPr="006C492B">
        <w:rPr>
          <w:rFonts w:ascii="Tahoma" w:hAnsi="Tahoma" w:cs="Tahoma"/>
          <w:color w:val="000000"/>
          <w:lang w:val="en-US"/>
        </w:rPr>
        <w:t>e</w:t>
      </w:r>
      <w:r w:rsidRPr="006C492B">
        <w:rPr>
          <w:rFonts w:ascii="Tahoma" w:hAnsi="Tahoma" w:cs="Tahoma"/>
          <w:color w:val="000000"/>
        </w:rPr>
        <w:t>го документу кассиром. Профсоюзная организация ведет только одну кассовую книгу, которая должна быть пронумеро</w:t>
      </w:r>
      <w:r w:rsidRPr="006C492B">
        <w:rPr>
          <w:rFonts w:ascii="Tahoma" w:hAnsi="Tahoma" w:cs="Tahoma"/>
          <w:color w:val="000000"/>
        </w:rPr>
        <w:softHyphen/>
        <w:t>вана, прошнурована и опечатана печатью. Ко</w:t>
      </w:r>
      <w:r w:rsidRPr="006C492B">
        <w:rPr>
          <w:rFonts w:ascii="Tahoma" w:hAnsi="Tahoma" w:cs="Tahoma"/>
          <w:color w:val="000000"/>
        </w:rPr>
        <w:softHyphen/>
        <w:t>личество листов в кассовой книге заверяется подписями председателя профсоюзной организации и бухгалтера. Записи в кассовой книге ведутся в 2-х экземплярах через копировальную бумагу чернилами или ша</w:t>
      </w:r>
      <w:r w:rsidRPr="006C492B">
        <w:rPr>
          <w:rFonts w:ascii="Tahoma" w:hAnsi="Tahoma" w:cs="Tahoma"/>
          <w:color w:val="000000"/>
        </w:rPr>
        <w:softHyphen/>
        <w:t>риковой ручкой. Вторые экземпляры листов должны быть отрывными и служат отчетом бухгалтера. Первые экземпляры остаются в кассовой книге. Первые и вторые экземпляры нумеруются одинаковыми номерами. Под</w:t>
      </w:r>
      <w:r w:rsidRPr="006C492B">
        <w:rPr>
          <w:rFonts w:ascii="Tahoma" w:hAnsi="Tahoma" w:cs="Tahoma"/>
          <w:color w:val="000000"/>
        </w:rPr>
        <w:softHyphen/>
        <w:t>чистки и неоговоренные исправления в кассовой книге не допускаются. Сделанные исправления заверяются подписями бухгалтера, а также председателя профсоюзного комитета или лица его заменяющего. Выдача денег из кассы, не подтвержденная рас</w:t>
      </w:r>
      <w:r w:rsidRPr="006C492B">
        <w:rPr>
          <w:rFonts w:ascii="Tahoma" w:hAnsi="Tahoma" w:cs="Tahoma"/>
          <w:color w:val="000000"/>
        </w:rPr>
        <w:softHyphen/>
        <w:t>пиской получателя в расходном кассовом ордере или другом заменяющем его документе, в оправдание остатка наличных денег в кассе не принима</w:t>
      </w:r>
      <w:r w:rsidRPr="006C492B">
        <w:rPr>
          <w:rFonts w:ascii="Tahoma" w:hAnsi="Tahoma" w:cs="Tahoma"/>
          <w:color w:val="000000"/>
        </w:rPr>
        <w:softHyphen/>
        <w:t>ется. Эта сумма считается недостачей и взыскивается с кассира. Налич</w:t>
      </w:r>
      <w:r w:rsidRPr="006C492B">
        <w:rPr>
          <w:rFonts w:ascii="Tahoma" w:hAnsi="Tahoma" w:cs="Tahoma"/>
          <w:color w:val="000000"/>
        </w:rPr>
        <w:softHyphen/>
        <w:t>ные деньги, не подтвержденные приходными кассовыми ордерами, счита</w:t>
      </w:r>
      <w:r w:rsidRPr="006C492B">
        <w:rPr>
          <w:rFonts w:ascii="Tahoma" w:hAnsi="Tahoma" w:cs="Tahoma"/>
          <w:color w:val="000000"/>
        </w:rPr>
        <w:softHyphen/>
        <w:t>ются излишком кассы и зачисляются в доход организации.</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color w:val="000000"/>
        </w:rPr>
        <w:t>Если в течение рабочего дня кассовые операции не проводились, записи в кассовую книгу не осуществляются.</w:t>
      </w:r>
    </w:p>
    <w:p w:rsidR="007F23FF" w:rsidRPr="006C492B" w:rsidRDefault="007F23FF" w:rsidP="006C492B">
      <w:pPr>
        <w:shd w:val="clear" w:color="auto" w:fill="FFFFFF"/>
        <w:autoSpaceDE w:val="0"/>
        <w:autoSpaceDN w:val="0"/>
        <w:adjustRightInd w:val="0"/>
        <w:ind w:firstLine="709"/>
        <w:jc w:val="both"/>
        <w:rPr>
          <w:rFonts w:ascii="Tahoma" w:hAnsi="Tahoma" w:cs="Tahoma"/>
          <w:color w:val="000000"/>
        </w:rPr>
      </w:pPr>
      <w:r w:rsidRPr="006C492B">
        <w:rPr>
          <w:rFonts w:ascii="Tahoma" w:hAnsi="Tahoma" w:cs="Tahoma"/>
          <w:color w:val="000000"/>
        </w:rPr>
        <w:t>Согласно Методическим указаниям по инвентаризации имущества и финансовых обязательств, утвержденных приказом Министерства финан</w:t>
      </w:r>
      <w:r w:rsidRPr="006C492B">
        <w:rPr>
          <w:rFonts w:ascii="Tahoma" w:hAnsi="Tahoma" w:cs="Tahoma"/>
          <w:color w:val="000000"/>
        </w:rPr>
        <w:softHyphen/>
        <w:t>сов РФ от 13.06.1995 г. № 49 с изменениями и дополнениями, инвентаризация кассы производится в соответ</w:t>
      </w:r>
      <w:r w:rsidRPr="006C492B">
        <w:rPr>
          <w:rFonts w:ascii="Tahoma" w:hAnsi="Tahoma" w:cs="Tahoma"/>
          <w:color w:val="000000"/>
        </w:rPr>
        <w:softHyphen/>
        <w:t>ствии с Порядком ведения кассовых операций в РФ. При подсчете факти</w:t>
      </w:r>
      <w:r w:rsidRPr="006C492B">
        <w:rPr>
          <w:rFonts w:ascii="Tahoma" w:hAnsi="Tahoma" w:cs="Tahoma"/>
          <w:color w:val="000000"/>
        </w:rPr>
        <w:softHyphen/>
        <w:t>ческого наличия денежных знаков и других ценностей в кассе принимают</w:t>
      </w:r>
      <w:r w:rsidRPr="006C492B">
        <w:rPr>
          <w:rFonts w:ascii="Tahoma" w:hAnsi="Tahoma" w:cs="Tahoma"/>
          <w:color w:val="000000"/>
        </w:rPr>
        <w:softHyphen/>
        <w:t>ся к учету наличные деньги, ценные бумаги и денежные документы (почтовые марки, путевки в дома отдыха и санатории,  и др.). Проверка фактического наличия бланков ценных бу</w:t>
      </w:r>
      <w:r w:rsidRPr="006C492B">
        <w:rPr>
          <w:rFonts w:ascii="Tahoma" w:hAnsi="Tahoma" w:cs="Tahoma"/>
          <w:color w:val="000000"/>
        </w:rPr>
        <w:softHyphen/>
        <w:t>маг и других документов строгой отчетности производится по видам блан</w:t>
      </w:r>
      <w:r w:rsidRPr="006C492B">
        <w:rPr>
          <w:rFonts w:ascii="Tahoma" w:hAnsi="Tahoma" w:cs="Tahoma"/>
          <w:color w:val="000000"/>
        </w:rPr>
        <w:softHyphen/>
        <w:t>ков, с учетом начальных и конечных номеров тех или иных бланков, а также по каждому месту хранения и материально - ответственным лицам. Остаток денежной наличности в кассе сверяется с данными учета по кас</w:t>
      </w:r>
      <w:r w:rsidRPr="006C492B">
        <w:rPr>
          <w:rFonts w:ascii="Tahoma" w:hAnsi="Tahoma" w:cs="Tahoma"/>
          <w:color w:val="000000"/>
        </w:rPr>
        <w:softHyphen/>
        <w:t>совой книге. Для проведения ревизии кассы председатель назначает комиссию. Эту функцию может выполнять ревизионная комиссия профсоюзной организации.</w:t>
      </w:r>
    </w:p>
    <w:p w:rsidR="007F23FF" w:rsidRPr="006C492B" w:rsidRDefault="007F23FF" w:rsidP="006C492B">
      <w:pPr>
        <w:shd w:val="clear" w:color="auto" w:fill="FFFFFF"/>
        <w:autoSpaceDE w:val="0"/>
        <w:autoSpaceDN w:val="0"/>
        <w:adjustRightInd w:val="0"/>
        <w:ind w:firstLine="709"/>
        <w:jc w:val="both"/>
        <w:rPr>
          <w:rFonts w:ascii="Tahoma" w:hAnsi="Tahoma" w:cs="Tahoma"/>
          <w:color w:val="000000"/>
        </w:rPr>
      </w:pPr>
    </w:p>
    <w:p w:rsidR="007F23FF" w:rsidRPr="006C492B" w:rsidRDefault="007F23FF" w:rsidP="006C492B">
      <w:pPr>
        <w:shd w:val="clear" w:color="auto" w:fill="FFFFFF"/>
        <w:autoSpaceDE w:val="0"/>
        <w:autoSpaceDN w:val="0"/>
        <w:adjustRightInd w:val="0"/>
        <w:ind w:firstLine="709"/>
        <w:jc w:val="both"/>
        <w:rPr>
          <w:rFonts w:ascii="Tahoma" w:hAnsi="Tahoma" w:cs="Tahoma"/>
          <w:b/>
        </w:rPr>
      </w:pPr>
      <w:r w:rsidRPr="006C492B">
        <w:rPr>
          <w:rFonts w:ascii="Tahoma" w:hAnsi="Tahoma" w:cs="Tahoma"/>
          <w:b/>
        </w:rPr>
        <w:t>Выдача наличных денег подотчет.</w:t>
      </w:r>
    </w:p>
    <w:p w:rsidR="007F23FF" w:rsidRPr="006C492B" w:rsidRDefault="007F23FF" w:rsidP="006C492B">
      <w:pPr>
        <w:shd w:val="clear" w:color="auto" w:fill="FFFFFF"/>
        <w:autoSpaceDE w:val="0"/>
        <w:autoSpaceDN w:val="0"/>
        <w:adjustRightInd w:val="0"/>
        <w:ind w:firstLine="709"/>
        <w:jc w:val="both"/>
        <w:rPr>
          <w:rFonts w:ascii="Tahoma" w:hAnsi="Tahoma" w:cs="Tahoma"/>
          <w:b/>
        </w:rPr>
      </w:pP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В настоящее время основным документом, регламентирующим порядок выдачи подотчет денежных средств, является нормативный правовой акт, которым регулируется ведение кассы – Указание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этот документ Указанием Центрального Банка России от 19.06.2017 № 4416-У внесены поправки. Порядок ведения кассовых операций действует с 19 августа 2017 года.</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 xml:space="preserve">Согласно пункта 6.3. Указания ЦБ РФ № 3210-У для выдачи денежных средств работнику (средства в подотчет) на расходы, связанные с осуществлением деятельности юридического лица, расходный кассовый ордер оформляется согласно распорядительного документа или письменному заявлению работника, составленному в произвольной форме и  содержащему надпись о сумме наличных денег и о сроке, на который выдаются наличные деньги, подпись руководителя и дату. </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lastRenderedPageBreak/>
        <w:t>Работник может потратить сумму только на конкретные цели, прописанные в заявлении или в выписке из Протокола заседания профсоюзного комитета. Сотрудника необходимо ознакомить с Постановлением под подпись. Только при наличии таких документов организация вправе оформить расходный кассовый ордер. Председатель профсоюзного комитета, также может получить деньги, лишь при наличии письменного заявления.</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На заседании профсоюзного комитета определяется список сотрудников (членов Профсоюза), имеющих право получать деньги подотчет, размеры подотчетных средств, сроки возврата или отчета об израсходовании подотчетных сумм.</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Не делайте список сотрудников (членов Профсоюза), имеющих право получать деньги подотчет, частью Постановления об учетной политике. Если список подотчетников утвердить отдельным документом, то его можно будет изменить в любое время. Вносить же изменения в учетную политику можно только в строго ограниченных случаях (ч. 6 ст. 8 Федерального закона от  6 декабря 2011г. № 402-ФЗ).</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Выдача наличных денег из касс профсоюзной организации производится по расходным кассовым ордерам (форма № КО-2, утвержденная постановлением Госкомстата РФ от 18 08.1998 № 88). Документы на выдачу денег должны быть подписаны руководителем, главным бухгалтером организации или лицами на это уполномоченными.</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Основные принципы, которые необходимо соблюдать при организации расчетов с подотчетными лицами, установлены в пункте 6.3. Порядка ведения кассовых операций и сводятся к следующему:</w:t>
      </w:r>
    </w:p>
    <w:p w:rsidR="007F23FF" w:rsidRPr="006C492B" w:rsidRDefault="007F23FF" w:rsidP="006C492B">
      <w:pPr>
        <w:numPr>
          <w:ilvl w:val="0"/>
          <w:numId w:val="26"/>
        </w:numPr>
        <w:shd w:val="clear" w:color="auto" w:fill="FFFFFF"/>
        <w:tabs>
          <w:tab w:val="clear" w:pos="1440"/>
          <w:tab w:val="num" w:pos="900"/>
        </w:tabs>
        <w:autoSpaceDE w:val="0"/>
        <w:autoSpaceDN w:val="0"/>
        <w:adjustRightInd w:val="0"/>
        <w:ind w:left="0" w:firstLine="709"/>
        <w:jc w:val="both"/>
        <w:rPr>
          <w:rFonts w:ascii="Tahoma" w:hAnsi="Tahoma" w:cs="Tahoma"/>
        </w:rPr>
      </w:pPr>
      <w:r w:rsidRPr="006C492B">
        <w:rPr>
          <w:rFonts w:ascii="Tahoma" w:hAnsi="Tahoma" w:cs="Tahoma"/>
        </w:rPr>
        <w:t>лица, получившие наличные деньги подотчет, обязаны не позднее трех рабочих дней по истечении срока, на который они выданы или со дня возвращения их из командировки, предъявить авансовый отчет с прилагаемыми оправдательными документами об израсходованных суммах и произвести окончательный расчет по ним;</w:t>
      </w:r>
    </w:p>
    <w:p w:rsidR="007F23FF" w:rsidRPr="006C492B" w:rsidRDefault="007F23FF" w:rsidP="006C492B">
      <w:pPr>
        <w:numPr>
          <w:ilvl w:val="0"/>
          <w:numId w:val="26"/>
        </w:numPr>
        <w:shd w:val="clear" w:color="auto" w:fill="FFFFFF"/>
        <w:tabs>
          <w:tab w:val="clear" w:pos="1440"/>
          <w:tab w:val="num" w:pos="900"/>
        </w:tabs>
        <w:autoSpaceDE w:val="0"/>
        <w:autoSpaceDN w:val="0"/>
        <w:adjustRightInd w:val="0"/>
        <w:ind w:left="0" w:firstLine="709"/>
        <w:jc w:val="both"/>
        <w:rPr>
          <w:rFonts w:ascii="Tahoma" w:hAnsi="Tahoma" w:cs="Tahoma"/>
        </w:rPr>
      </w:pPr>
      <w:r w:rsidRPr="006C492B">
        <w:rPr>
          <w:rFonts w:ascii="Tahoma" w:hAnsi="Tahoma" w:cs="Tahoma"/>
        </w:rPr>
        <w:t>выдача наличных денег подотчет производится при условии полного отчета конкретного подотчетного лица по ранее выданному ему авансу;</w:t>
      </w:r>
    </w:p>
    <w:p w:rsidR="007F23FF" w:rsidRPr="006C492B" w:rsidRDefault="007F23FF" w:rsidP="006C492B">
      <w:pPr>
        <w:numPr>
          <w:ilvl w:val="0"/>
          <w:numId w:val="26"/>
        </w:numPr>
        <w:shd w:val="clear" w:color="auto" w:fill="FFFFFF"/>
        <w:tabs>
          <w:tab w:val="clear" w:pos="1440"/>
          <w:tab w:val="num" w:pos="900"/>
        </w:tabs>
        <w:autoSpaceDE w:val="0"/>
        <w:autoSpaceDN w:val="0"/>
        <w:adjustRightInd w:val="0"/>
        <w:ind w:left="0" w:firstLine="709"/>
        <w:jc w:val="both"/>
        <w:rPr>
          <w:rFonts w:ascii="Tahoma" w:hAnsi="Tahoma" w:cs="Tahoma"/>
        </w:rPr>
      </w:pPr>
      <w:r w:rsidRPr="006C492B">
        <w:rPr>
          <w:rFonts w:ascii="Tahoma" w:hAnsi="Tahoma" w:cs="Tahoma"/>
        </w:rPr>
        <w:t>передача выданных подотчет наличных денег одним лицом другому запрещается.</w:t>
      </w:r>
    </w:p>
    <w:p w:rsidR="007F23FF" w:rsidRPr="006C492B" w:rsidRDefault="007F23FF" w:rsidP="006C492B">
      <w:pPr>
        <w:shd w:val="clear" w:color="auto" w:fill="FFFFFF"/>
        <w:tabs>
          <w:tab w:val="num" w:pos="0"/>
        </w:tabs>
        <w:autoSpaceDE w:val="0"/>
        <w:autoSpaceDN w:val="0"/>
        <w:adjustRightInd w:val="0"/>
        <w:ind w:firstLine="709"/>
        <w:jc w:val="both"/>
        <w:rPr>
          <w:rFonts w:ascii="Tahoma" w:hAnsi="Tahoma" w:cs="Tahoma"/>
        </w:rPr>
      </w:pPr>
      <w:r w:rsidRPr="006C492B">
        <w:rPr>
          <w:rFonts w:ascii="Tahoma" w:hAnsi="Tahoma" w:cs="Tahoma"/>
        </w:rPr>
        <w:t>Для учета израсходованных денежных средств, выданных подотчетным лицам на культурно-массовые, спортивно-оздоровительные мероприятия и командировочные расходы, применяется унифицированная форма «Авансовый отчет» (форма №АО-1), утвержденная постановлением Госкомстата РФ от 01.08.2001 №55.</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Авансовый отчет составляется в одном экземпляре подотчетным лицом в срок, указанный в Протоколе профсоюзного комитета.</w:t>
      </w:r>
    </w:p>
    <w:p w:rsidR="007F23FF" w:rsidRPr="006C492B" w:rsidRDefault="007F23FF" w:rsidP="006C492B">
      <w:pPr>
        <w:shd w:val="clear" w:color="auto" w:fill="FFFFFF"/>
        <w:autoSpaceDE w:val="0"/>
        <w:autoSpaceDN w:val="0"/>
        <w:adjustRightInd w:val="0"/>
        <w:ind w:firstLine="709"/>
        <w:jc w:val="both"/>
        <w:rPr>
          <w:rFonts w:ascii="Tahoma" w:hAnsi="Tahoma" w:cs="Tahoma"/>
        </w:rPr>
      </w:pPr>
      <w:r w:rsidRPr="006C492B">
        <w:rPr>
          <w:rFonts w:ascii="Tahoma" w:hAnsi="Tahoma" w:cs="Tahoma"/>
        </w:rPr>
        <w:t>Авансовый отчет - документ двусторонний. Подотчетное лицо на лицевой стороне указывает наименование организации, номер и дату авансового отчета, свою фамилию, инициалы, структурное подразделение, табельный номер (если есть), профессию (должность) и назначение аванса. Ниже, в левой части листа, следует таблица, в которой он же указывает сведения о предыдущем авансе, полученном в настоящее время авансе, расходе и остатке. В нижней части следует указать количество приложенных оправдательных документов.</w:t>
      </w:r>
    </w:p>
    <w:p w:rsidR="007F23FF" w:rsidRPr="006C492B" w:rsidRDefault="007F23FF" w:rsidP="006C492B">
      <w:pPr>
        <w:ind w:firstLine="709"/>
        <w:jc w:val="both"/>
        <w:rPr>
          <w:rFonts w:ascii="Tahoma" w:hAnsi="Tahoma" w:cs="Tahoma"/>
        </w:rPr>
      </w:pPr>
      <w:r w:rsidRPr="006C492B">
        <w:rPr>
          <w:rFonts w:ascii="Tahoma" w:hAnsi="Tahoma" w:cs="Tahoma"/>
        </w:rPr>
        <w:t>На лицевой стороне документа расположена таблица «Бухгалтерская запись», куда бухгалтер записывает проводки (корреспондирующие счета/субсчета и суммы). Далее проверяется целевое расходование средств, наличие и правильное оформление оправдательных документов и расчетов, ставится отметка бухгалтера о том, что отчет проверен. Отчет утверждается в соответствующей сумме (цифрами и прописью) и ставятся подписи и расшифровки подписей бухгалтера и председателя профсоюзного комитета, а также сумма остатка или перерасхода (если он имеет место) и реквизиты приходных или расходных документов, по которым деньги выдаются или вносятся в кассу.</w:t>
      </w:r>
    </w:p>
    <w:p w:rsidR="007F23FF" w:rsidRPr="006C492B" w:rsidRDefault="007F23FF" w:rsidP="006C492B">
      <w:pPr>
        <w:ind w:firstLine="709"/>
        <w:jc w:val="both"/>
        <w:rPr>
          <w:rFonts w:ascii="Tahoma" w:hAnsi="Tahoma" w:cs="Tahoma"/>
        </w:rPr>
      </w:pPr>
      <w:r w:rsidRPr="006C492B">
        <w:rPr>
          <w:rFonts w:ascii="Tahoma" w:hAnsi="Tahoma" w:cs="Tahoma"/>
        </w:rPr>
        <w:t>В самом низу лицевой части авансового отчета появился новый раздел - расписка бухгалтера в том, что отчет принят к проверке со всеми прилагаемыми документами. В расписке указываются ФИО подотчетного лица, номер и дата авансового отчета, прописью сумма документально подтвержденных расходов, количество прилагаемых документов, а также количество листов в этих документах.</w:t>
      </w:r>
    </w:p>
    <w:p w:rsidR="007F23FF" w:rsidRPr="006C492B" w:rsidRDefault="007F23FF" w:rsidP="006C492B">
      <w:pPr>
        <w:ind w:firstLine="709"/>
        <w:jc w:val="both"/>
        <w:rPr>
          <w:rFonts w:ascii="Tahoma" w:hAnsi="Tahoma" w:cs="Tahoma"/>
        </w:rPr>
      </w:pPr>
      <w:r w:rsidRPr="006C492B">
        <w:rPr>
          <w:rFonts w:ascii="Tahoma" w:hAnsi="Tahoma" w:cs="Tahoma"/>
        </w:rPr>
        <w:t xml:space="preserve">На оборотной стороне формы подотчетное лицо записывает перечень документов, подтверждающих произведенные расходы (командировочное удостоверение, квитанции, транспортные документы, кассовые чеки, товарные чеки и другие оправдательные документы), и суммы затрат по ним (графы 1-6). Документы, которые прилагаются к авансовому отчету, нумеруются подотчетным лицом в порядке их записи в отчете (графы 1 - 6). В этой же таблице записываются суммы расходов, которые приняты к учету (графы 7 - 8), и счета (субсчета), которые дебетуются на эти суммы (графа 9). </w:t>
      </w:r>
    </w:p>
    <w:p w:rsidR="007F23FF" w:rsidRPr="006C492B" w:rsidRDefault="007F23FF" w:rsidP="006C492B">
      <w:pPr>
        <w:ind w:firstLine="709"/>
        <w:jc w:val="both"/>
        <w:rPr>
          <w:rFonts w:ascii="Tahoma" w:hAnsi="Tahoma" w:cs="Tahoma"/>
        </w:rPr>
      </w:pPr>
      <w:r w:rsidRPr="006C492B">
        <w:rPr>
          <w:rFonts w:ascii="Tahoma" w:hAnsi="Tahoma" w:cs="Tahoma"/>
        </w:rPr>
        <w:t>Проверенный авансовый отчет утверждается председателем профсоюзного комитета или уполномоченным на это лицом и принимается к учету, на лицевой стороне ставится его должность, дата и подпись с расшифровкой.</w:t>
      </w:r>
    </w:p>
    <w:p w:rsidR="007F23FF" w:rsidRPr="006C492B" w:rsidRDefault="007F23FF" w:rsidP="006C492B">
      <w:pPr>
        <w:ind w:firstLine="709"/>
        <w:jc w:val="both"/>
        <w:rPr>
          <w:rFonts w:ascii="Tahoma" w:hAnsi="Tahoma" w:cs="Tahoma"/>
        </w:rPr>
      </w:pPr>
      <w:r w:rsidRPr="006C492B">
        <w:rPr>
          <w:rFonts w:ascii="Tahoma" w:hAnsi="Tahoma" w:cs="Tahoma"/>
        </w:rPr>
        <w:lastRenderedPageBreak/>
        <w:t>Остаток неиспользованного аванса сдается подотчетным лицом в кассу организации по приходному кассовому ордеру (форма № КО-1) в установленном порядке. Перерасход по авансовому отчету выдается подотчетному лицу по расходному кассовому ордеру (форма № КО-2).</w:t>
      </w:r>
    </w:p>
    <w:p w:rsidR="007F23FF" w:rsidRPr="006C492B" w:rsidRDefault="007F23FF" w:rsidP="006C492B">
      <w:pPr>
        <w:ind w:firstLine="709"/>
        <w:jc w:val="both"/>
        <w:rPr>
          <w:rFonts w:ascii="Tahoma" w:hAnsi="Tahoma" w:cs="Tahoma"/>
        </w:rPr>
      </w:pPr>
      <w:r w:rsidRPr="006C492B">
        <w:rPr>
          <w:rFonts w:ascii="Tahoma" w:hAnsi="Tahoma" w:cs="Tahoma"/>
        </w:rPr>
        <w:t>После заполнения всего отчета бухгалтер отрывает расписку по линии отреза и отдает подотчетному лицу.</w:t>
      </w:r>
    </w:p>
    <w:p w:rsidR="007F23FF" w:rsidRPr="006C492B" w:rsidRDefault="007F23FF" w:rsidP="006C492B">
      <w:pPr>
        <w:ind w:firstLine="709"/>
        <w:jc w:val="both"/>
        <w:rPr>
          <w:rFonts w:ascii="Tahoma" w:hAnsi="Tahoma" w:cs="Tahoma"/>
        </w:rPr>
      </w:pPr>
      <w:r w:rsidRPr="006C492B">
        <w:rPr>
          <w:rFonts w:ascii="Tahoma" w:hAnsi="Tahoma" w:cs="Tahoma"/>
        </w:rPr>
        <w:t>На основании данных утвержденного авансового отчета, бухгалтерией производится списание подотчетных денежных сумм в установленном порядке.</w:t>
      </w:r>
    </w:p>
    <w:p w:rsidR="007F23FF" w:rsidRPr="006C492B" w:rsidRDefault="007F23FF" w:rsidP="006C492B">
      <w:pPr>
        <w:ind w:firstLine="709"/>
        <w:jc w:val="both"/>
        <w:rPr>
          <w:rFonts w:ascii="Tahoma" w:hAnsi="Tahoma" w:cs="Tahoma"/>
        </w:rPr>
      </w:pPr>
      <w:r w:rsidRPr="006C492B">
        <w:rPr>
          <w:rFonts w:ascii="Tahoma" w:hAnsi="Tahoma" w:cs="Tahoma"/>
        </w:rPr>
        <w:t>Учет сумм, выданных подотчет на уставные цели, осуществляется в соответствии с Инструкцией по применению плана счетов на счете 71 «Расчеты с подотчетными лицами». На израсходованные подотчетными лицами суммы эти счета кредитуются в корреспонденции со счетами, на которых учитываются затраты и приобретенные ценности, или другими счетами в зависимости от характера произведенных расходов на счете 86 «Целевое финансирование», а также счета 10 «Материалы», 01 «Основные средства» и т.п.).</w:t>
      </w:r>
    </w:p>
    <w:p w:rsidR="007F23FF" w:rsidRPr="006C492B" w:rsidRDefault="007F23FF" w:rsidP="006C492B">
      <w:pPr>
        <w:tabs>
          <w:tab w:val="left" w:pos="709"/>
        </w:tabs>
        <w:ind w:firstLine="709"/>
        <w:jc w:val="both"/>
        <w:rPr>
          <w:rFonts w:ascii="Tahoma" w:hAnsi="Tahoma" w:cs="Tahoma"/>
        </w:rPr>
      </w:pPr>
      <w:r w:rsidRPr="006C492B">
        <w:rPr>
          <w:rFonts w:ascii="Tahoma" w:hAnsi="Tahoma" w:cs="Tahoma"/>
        </w:rPr>
        <w:t>Основанием для записи в регистр бухгалтерского учета являются первичные учетные документы, фиксирующие факт совершения хозяйственной операции, которые должны содержать следующие обязательные реквизиты (ст. 9 ФЗ от 06.12.2011г. №402-ФЗ «О бухгалтерском учете» в ред. от 18.07.2017г.):</w:t>
      </w:r>
    </w:p>
    <w:p w:rsidR="007F23FF" w:rsidRPr="006C492B" w:rsidRDefault="007F23FF" w:rsidP="006C492B">
      <w:pPr>
        <w:numPr>
          <w:ilvl w:val="0"/>
          <w:numId w:val="25"/>
        </w:numPr>
        <w:ind w:left="0" w:firstLine="709"/>
        <w:jc w:val="both"/>
        <w:rPr>
          <w:rFonts w:ascii="Tahoma" w:hAnsi="Tahoma" w:cs="Tahoma"/>
        </w:rPr>
      </w:pPr>
      <w:r w:rsidRPr="006C492B">
        <w:rPr>
          <w:rFonts w:ascii="Tahoma" w:hAnsi="Tahoma" w:cs="Tahoma"/>
        </w:rPr>
        <w:t>наименование документа (формы), код формы;</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дату составления документа;</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наименование экономического субъекта, составившего документ;</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содержание факта хозяйственной жизни;</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величина натурального и (или) денежного измерения факта хозяйственной жизни с указанием единиц измерения;</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7F23FF" w:rsidRPr="006C492B" w:rsidRDefault="007F23FF" w:rsidP="006C492B">
      <w:pPr>
        <w:numPr>
          <w:ilvl w:val="0"/>
          <w:numId w:val="25"/>
        </w:numPr>
        <w:tabs>
          <w:tab w:val="num" w:pos="720"/>
        </w:tabs>
        <w:ind w:left="0" w:firstLine="709"/>
        <w:jc w:val="both"/>
        <w:rPr>
          <w:rFonts w:ascii="Tahoma" w:hAnsi="Tahoma" w:cs="Tahoma"/>
        </w:rPr>
      </w:pPr>
      <w:r w:rsidRPr="006C492B">
        <w:rPr>
          <w:rFonts w:ascii="Tahoma" w:hAnsi="Tahoma" w:cs="Tahoma"/>
        </w:rPr>
        <w:t>подписи лиц, предусмотренных пунктом 6 настоящей статьи, с указанием их фамилий и инициалов либо иных реквизитов, необходимых для идентификации этих лиц.</w:t>
      </w:r>
    </w:p>
    <w:p w:rsidR="007F23FF" w:rsidRPr="006C492B" w:rsidRDefault="007F23FF" w:rsidP="006C492B">
      <w:pPr>
        <w:ind w:firstLine="709"/>
        <w:jc w:val="both"/>
        <w:rPr>
          <w:rFonts w:ascii="Tahoma" w:hAnsi="Tahoma" w:cs="Tahoma"/>
        </w:rPr>
      </w:pPr>
      <w:r w:rsidRPr="006C492B">
        <w:rPr>
          <w:rFonts w:ascii="Tahoma" w:hAnsi="Tahoma" w:cs="Tahoma"/>
        </w:rPr>
        <w:t>Бланки строгой отчетности (БСО) должны содержать следующие обязательные реквизиты:</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название;</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серия;</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нумерация БСО;</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дата оплаты и дата оформления БСО;</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наименование поставщика услуг с указанием ИНН и адреса;</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наименование и стоимость услуг;</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должность, личная подпись и Ф.И.О. сотрудника поставщика;</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печать (при наличии);</w:t>
      </w:r>
    </w:p>
    <w:p w:rsidR="007F23FF" w:rsidRPr="006C492B" w:rsidRDefault="007F23FF" w:rsidP="006C492B">
      <w:pPr>
        <w:numPr>
          <w:ilvl w:val="0"/>
          <w:numId w:val="27"/>
        </w:numPr>
        <w:ind w:left="0" w:firstLine="709"/>
        <w:jc w:val="both"/>
        <w:rPr>
          <w:rFonts w:ascii="Tahoma" w:hAnsi="Tahoma" w:cs="Tahoma"/>
        </w:rPr>
      </w:pPr>
      <w:r w:rsidRPr="006C492B">
        <w:rPr>
          <w:rFonts w:ascii="Tahoma" w:hAnsi="Tahoma" w:cs="Tahoma"/>
        </w:rPr>
        <w:t>выходные сведения типографии, изготовившей бланк.</w:t>
      </w:r>
    </w:p>
    <w:p w:rsidR="007F23FF" w:rsidRPr="006C492B" w:rsidRDefault="007F23FF" w:rsidP="006C492B">
      <w:pPr>
        <w:tabs>
          <w:tab w:val="num" w:pos="1440"/>
          <w:tab w:val="left" w:pos="8104"/>
        </w:tabs>
        <w:ind w:firstLine="709"/>
        <w:jc w:val="both"/>
        <w:rPr>
          <w:rFonts w:ascii="Tahoma" w:hAnsi="Tahoma" w:cs="Tahoma"/>
        </w:rPr>
      </w:pPr>
      <w:r w:rsidRPr="006C492B">
        <w:rPr>
          <w:rFonts w:ascii="Tahoma" w:hAnsi="Tahoma" w:cs="Tahoma"/>
        </w:rPr>
        <w:tab/>
        <w:t xml:space="preserve"> </w:t>
      </w:r>
    </w:p>
    <w:p w:rsidR="006C492B" w:rsidRPr="006074B5" w:rsidRDefault="006C492B" w:rsidP="006C492B">
      <w:pPr>
        <w:shd w:val="clear" w:color="auto" w:fill="FFFFFF"/>
        <w:ind w:right="24" w:firstLine="709"/>
        <w:jc w:val="both"/>
        <w:rPr>
          <w:rFonts w:ascii="Tahoma" w:hAnsi="Tahoma" w:cs="Tahoma"/>
          <w:b/>
        </w:rPr>
      </w:pPr>
      <w:r w:rsidRPr="006074B5">
        <w:rPr>
          <w:rFonts w:ascii="Tahoma" w:hAnsi="Tahoma" w:cs="Tahoma"/>
          <w:b/>
          <w:color w:val="000000"/>
        </w:rPr>
        <w:t xml:space="preserve">В регистре бухгалтерского учета эти операции необходимо отразить следующими бухгалтерскими проводками: </w:t>
      </w:r>
    </w:p>
    <w:p w:rsidR="006C492B" w:rsidRPr="006074B5" w:rsidRDefault="006C492B" w:rsidP="006C492B">
      <w:pPr>
        <w:ind w:firstLine="709"/>
        <w:jc w:val="both"/>
        <w:rPr>
          <w:rFonts w:ascii="Tahoma" w:hAnsi="Tahoma" w:cs="Tahoma"/>
          <w:b/>
        </w:rPr>
      </w:pPr>
    </w:p>
    <w:bookmarkStart w:id="4" w:name="_MON_1570446067"/>
    <w:bookmarkEnd w:id="4"/>
    <w:p w:rsidR="006C492B" w:rsidRPr="008225D5" w:rsidRDefault="006C492B" w:rsidP="006C492B">
      <w:pPr>
        <w:rPr>
          <w:b/>
        </w:rPr>
      </w:pPr>
      <w:r w:rsidRPr="008225D5">
        <w:rPr>
          <w:b/>
        </w:rPr>
        <w:object w:dxaOrig="8379" w:dyaOrig="4204">
          <v:shape id="_x0000_i1027" type="#_x0000_t75" style="width:417.75pt;height:209.25pt" o:ole="">
            <v:imagedata r:id="rId115" o:title=""/>
          </v:shape>
          <o:OLEObject Type="Embed" ProgID="Excel.Sheet.12" ShapeID="_x0000_i1027" DrawAspect="Content" ObjectID="_1583680677" r:id="rId116"/>
        </w:object>
      </w:r>
    </w:p>
    <w:p w:rsidR="006C492B" w:rsidRDefault="006C492B" w:rsidP="006C492B">
      <w:pPr>
        <w:ind w:firstLine="709"/>
        <w:jc w:val="both"/>
        <w:rPr>
          <w:rFonts w:ascii="Tahoma" w:hAnsi="Tahoma" w:cs="Tahoma"/>
          <w:b/>
        </w:rPr>
      </w:pPr>
    </w:p>
    <w:p w:rsidR="007F23FF" w:rsidRPr="006C492B" w:rsidRDefault="007F23FF" w:rsidP="006C492B">
      <w:pPr>
        <w:ind w:firstLine="709"/>
        <w:jc w:val="both"/>
        <w:rPr>
          <w:rFonts w:ascii="Tahoma" w:hAnsi="Tahoma" w:cs="Tahoma"/>
          <w:b/>
        </w:rPr>
      </w:pPr>
      <w:r w:rsidRPr="006C492B">
        <w:rPr>
          <w:rFonts w:ascii="Tahoma" w:hAnsi="Tahoma" w:cs="Tahoma"/>
          <w:b/>
        </w:rPr>
        <w:lastRenderedPageBreak/>
        <w:t>Отчетность в Мособком профсоюза:</w:t>
      </w:r>
    </w:p>
    <w:p w:rsidR="007F23FF" w:rsidRPr="006C492B" w:rsidRDefault="007F23FF" w:rsidP="006C492B">
      <w:pPr>
        <w:ind w:firstLine="709"/>
        <w:jc w:val="both"/>
        <w:rPr>
          <w:rFonts w:ascii="Tahoma" w:hAnsi="Tahoma" w:cs="Tahoma"/>
          <w:b/>
        </w:rPr>
      </w:pPr>
      <w:r w:rsidRPr="006C492B">
        <w:rPr>
          <w:rFonts w:ascii="Tahoma" w:hAnsi="Tahoma" w:cs="Tahoma"/>
          <w:b/>
        </w:rPr>
        <w:t xml:space="preserve">     </w:t>
      </w:r>
    </w:p>
    <w:p w:rsidR="007F23FF" w:rsidRPr="006C492B" w:rsidRDefault="007F23FF" w:rsidP="006C492B">
      <w:pPr>
        <w:numPr>
          <w:ilvl w:val="0"/>
          <w:numId w:val="29"/>
        </w:numPr>
        <w:ind w:left="0" w:firstLine="709"/>
        <w:jc w:val="both"/>
        <w:rPr>
          <w:rFonts w:ascii="Tahoma" w:hAnsi="Tahoma" w:cs="Tahoma"/>
        </w:rPr>
      </w:pPr>
      <w:r w:rsidRPr="006C492B">
        <w:rPr>
          <w:rFonts w:ascii="Tahoma" w:hAnsi="Tahoma" w:cs="Tahoma"/>
        </w:rPr>
        <w:t>финансовый отчет об исполнении сметы профсоюзного бюджета за 1-ое полугодие, год (форма 4-ПБ утвержденная Постановлением № 5 от 23.12.2015г. Президиума Мособкома профсоюза);</w:t>
      </w:r>
    </w:p>
    <w:p w:rsidR="007F23FF" w:rsidRPr="006C492B" w:rsidRDefault="007F23FF" w:rsidP="006C492B">
      <w:pPr>
        <w:numPr>
          <w:ilvl w:val="0"/>
          <w:numId w:val="29"/>
        </w:numPr>
        <w:ind w:left="0" w:firstLine="709"/>
        <w:jc w:val="both"/>
        <w:rPr>
          <w:rFonts w:ascii="Tahoma" w:hAnsi="Tahoma" w:cs="Tahoma"/>
        </w:rPr>
      </w:pPr>
      <w:r w:rsidRPr="006C492B">
        <w:rPr>
          <w:rFonts w:ascii="Tahoma" w:hAnsi="Tahoma" w:cs="Tahoma"/>
        </w:rPr>
        <w:t>акты сверки взаимных расчетов по членским профсоюзным взносам, проводимых между первичной профсоюзной организацией и хозяйственным органом, Мособком профсоюза и хозяйственным органом, подписанные руководителем или главным бухгалтером организации, заверенные печатью;</w:t>
      </w:r>
    </w:p>
    <w:p w:rsidR="007F23FF" w:rsidRPr="006C492B" w:rsidRDefault="007F23FF" w:rsidP="006C492B">
      <w:pPr>
        <w:numPr>
          <w:ilvl w:val="0"/>
          <w:numId w:val="29"/>
        </w:numPr>
        <w:ind w:left="0" w:firstLine="709"/>
        <w:jc w:val="both"/>
        <w:rPr>
          <w:rFonts w:ascii="Tahoma" w:hAnsi="Tahoma" w:cs="Tahoma"/>
        </w:rPr>
      </w:pPr>
      <w:r w:rsidRPr="006C492B">
        <w:rPr>
          <w:rFonts w:ascii="Tahoma" w:hAnsi="Tahoma" w:cs="Tahoma"/>
        </w:rPr>
        <w:t>подтверждение остатка средств на счете (банковская выписка на 01.01.201_г., на 01.07.201_г.);</w:t>
      </w:r>
    </w:p>
    <w:p w:rsidR="007F23FF" w:rsidRPr="006C492B" w:rsidRDefault="007F23FF" w:rsidP="006C492B">
      <w:pPr>
        <w:numPr>
          <w:ilvl w:val="0"/>
          <w:numId w:val="29"/>
        </w:numPr>
        <w:ind w:left="0" w:firstLine="709"/>
        <w:jc w:val="both"/>
        <w:rPr>
          <w:rFonts w:ascii="Tahoma" w:hAnsi="Tahoma" w:cs="Tahoma"/>
        </w:rPr>
      </w:pPr>
      <w:r w:rsidRPr="006C492B">
        <w:rPr>
          <w:rFonts w:ascii="Tahoma" w:hAnsi="Tahoma" w:cs="Tahoma"/>
        </w:rPr>
        <w:t>акт ревизионной комиссии по итогам года;</w:t>
      </w:r>
    </w:p>
    <w:p w:rsidR="007F23FF" w:rsidRPr="006C492B" w:rsidRDefault="007F23FF" w:rsidP="006C492B">
      <w:pPr>
        <w:numPr>
          <w:ilvl w:val="0"/>
          <w:numId w:val="29"/>
        </w:numPr>
        <w:ind w:left="0" w:firstLine="709"/>
        <w:jc w:val="both"/>
        <w:rPr>
          <w:rFonts w:ascii="Tahoma" w:hAnsi="Tahoma" w:cs="Tahoma"/>
        </w:rPr>
      </w:pPr>
      <w:r w:rsidRPr="006C492B">
        <w:rPr>
          <w:rFonts w:ascii="Tahoma" w:hAnsi="Tahoma" w:cs="Tahoma"/>
        </w:rPr>
        <w:t>смету доходов и расходов на очередной год с приложением выписки Собрания (Конференции).</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b/>
        </w:rPr>
      </w:pPr>
      <w:r w:rsidRPr="006C492B">
        <w:rPr>
          <w:rFonts w:ascii="Tahoma" w:hAnsi="Tahoma" w:cs="Tahoma"/>
          <w:b/>
        </w:rPr>
        <w:t>Бухгалтерская и налоговая отчетность.</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rPr>
      </w:pPr>
      <w:r w:rsidRPr="006C492B">
        <w:rPr>
          <w:rFonts w:ascii="Tahoma" w:hAnsi="Tahoma" w:cs="Tahoma"/>
        </w:rPr>
        <w:t xml:space="preserve"> Согласно законодательству годовая бухгалтерская (финансовая) отчетность состоит из следующих документов:</w:t>
      </w:r>
    </w:p>
    <w:p w:rsidR="007F23FF" w:rsidRPr="006C492B" w:rsidRDefault="007F23FF" w:rsidP="006C492B">
      <w:pPr>
        <w:numPr>
          <w:ilvl w:val="0"/>
          <w:numId w:val="30"/>
        </w:numPr>
        <w:ind w:left="0" w:firstLine="709"/>
        <w:jc w:val="both"/>
        <w:rPr>
          <w:rFonts w:ascii="Tahoma" w:hAnsi="Tahoma" w:cs="Tahoma"/>
        </w:rPr>
      </w:pPr>
      <w:r w:rsidRPr="006C492B">
        <w:rPr>
          <w:rFonts w:ascii="Tahoma" w:hAnsi="Tahoma" w:cs="Tahoma"/>
        </w:rPr>
        <w:t>бухгалтерский баланс (заполненный) по упрощенной форме;</w:t>
      </w:r>
    </w:p>
    <w:p w:rsidR="007F23FF" w:rsidRPr="006C492B" w:rsidRDefault="007F23FF" w:rsidP="006C492B">
      <w:pPr>
        <w:numPr>
          <w:ilvl w:val="0"/>
          <w:numId w:val="30"/>
        </w:numPr>
        <w:ind w:left="0" w:firstLine="709"/>
        <w:jc w:val="both"/>
        <w:rPr>
          <w:rFonts w:ascii="Tahoma" w:hAnsi="Tahoma" w:cs="Tahoma"/>
        </w:rPr>
      </w:pPr>
      <w:r w:rsidRPr="006C492B">
        <w:rPr>
          <w:rFonts w:ascii="Tahoma" w:hAnsi="Tahoma" w:cs="Tahoma"/>
        </w:rPr>
        <w:t>отчет о целевом использовании полученных средств (заполненный);</w:t>
      </w:r>
    </w:p>
    <w:p w:rsidR="007F23FF" w:rsidRPr="006C492B" w:rsidRDefault="007F23FF" w:rsidP="006C492B">
      <w:pPr>
        <w:numPr>
          <w:ilvl w:val="0"/>
          <w:numId w:val="30"/>
        </w:numPr>
        <w:ind w:left="0" w:firstLine="709"/>
        <w:jc w:val="both"/>
        <w:rPr>
          <w:rFonts w:ascii="Tahoma" w:hAnsi="Tahoma" w:cs="Tahoma"/>
        </w:rPr>
      </w:pPr>
      <w:r w:rsidRPr="006C492B">
        <w:rPr>
          <w:rFonts w:ascii="Tahoma" w:hAnsi="Tahoma" w:cs="Tahoma"/>
        </w:rPr>
        <w:t>пояснительная записка.</w:t>
      </w:r>
    </w:p>
    <w:p w:rsidR="007F23FF" w:rsidRPr="006C492B" w:rsidRDefault="007F23FF" w:rsidP="006C492B">
      <w:pPr>
        <w:ind w:firstLine="709"/>
        <w:jc w:val="both"/>
        <w:rPr>
          <w:rFonts w:ascii="Tahoma" w:hAnsi="Tahoma" w:cs="Tahoma"/>
        </w:rPr>
      </w:pPr>
      <w:r w:rsidRPr="006C492B">
        <w:rPr>
          <w:rFonts w:ascii="Tahoma" w:hAnsi="Tahoma" w:cs="Tahoma"/>
        </w:rPr>
        <w:t>Профсоюзная организация, являющаяся юридическим лицом и применяющая УСН, обязана руководствоваться в своей деятельности нормами Налогового кодекса РФ и нормативно-правовыми документами Министерства финансов РФ и должна представить в налоговые органы:</w:t>
      </w:r>
    </w:p>
    <w:p w:rsidR="007F23FF" w:rsidRPr="006C492B" w:rsidRDefault="007F23FF" w:rsidP="006C492B">
      <w:pPr>
        <w:numPr>
          <w:ilvl w:val="0"/>
          <w:numId w:val="31"/>
        </w:numPr>
        <w:ind w:left="0" w:firstLine="709"/>
        <w:jc w:val="both"/>
        <w:rPr>
          <w:rFonts w:ascii="Tahoma" w:hAnsi="Tahoma" w:cs="Tahoma"/>
        </w:rPr>
      </w:pPr>
      <w:r w:rsidRPr="006C492B">
        <w:rPr>
          <w:rFonts w:ascii="Tahoma" w:hAnsi="Tahoma" w:cs="Tahoma"/>
        </w:rPr>
        <w:t>Расчет по страховым взносам (на бумажном носителе или в электронном виде) – ежеквартально.</w:t>
      </w:r>
    </w:p>
    <w:p w:rsidR="007F23FF" w:rsidRPr="006C492B" w:rsidRDefault="007F23FF" w:rsidP="006C492B">
      <w:pPr>
        <w:ind w:firstLine="709"/>
        <w:jc w:val="both"/>
        <w:rPr>
          <w:rFonts w:ascii="Tahoma" w:hAnsi="Tahoma" w:cs="Tahoma"/>
        </w:rPr>
      </w:pPr>
      <w:r w:rsidRPr="006C492B">
        <w:rPr>
          <w:rFonts w:ascii="Tahoma" w:hAnsi="Tahoma" w:cs="Tahoma"/>
        </w:rPr>
        <w:t>Первичные профсоюзные организации, у которых отсутствуют выплаты в пользу физических лиц, на которые начисляются страховые взносы в течение того или иного отчетного периода, профсоюзный комитет обязан представить в установленный срок в налоговый орган расчет с нулевыми показателями (основание: Письмо Минфин РФ от 24.03.2017г. № 03-15-07/17273).</w:t>
      </w:r>
    </w:p>
    <w:p w:rsidR="007F23FF" w:rsidRPr="006C492B" w:rsidRDefault="007F23FF" w:rsidP="006C492B">
      <w:pPr>
        <w:ind w:firstLine="709"/>
        <w:jc w:val="both"/>
        <w:rPr>
          <w:rFonts w:ascii="Tahoma" w:hAnsi="Tahoma" w:cs="Tahoma"/>
        </w:rPr>
      </w:pPr>
      <w:r w:rsidRPr="006C492B">
        <w:rPr>
          <w:rFonts w:ascii="Tahoma" w:hAnsi="Tahoma" w:cs="Tahoma"/>
        </w:rPr>
        <w:t xml:space="preserve"> В состав нулевого расчета представляют:</w:t>
      </w:r>
    </w:p>
    <w:p w:rsidR="007F23FF" w:rsidRPr="006C492B" w:rsidRDefault="007F23FF" w:rsidP="006C492B">
      <w:pPr>
        <w:ind w:firstLine="709"/>
        <w:jc w:val="both"/>
        <w:rPr>
          <w:rFonts w:ascii="Tahoma" w:hAnsi="Tahoma" w:cs="Tahoma"/>
        </w:rPr>
      </w:pPr>
      <w:r w:rsidRPr="006C492B">
        <w:rPr>
          <w:rFonts w:ascii="Tahoma" w:hAnsi="Tahoma" w:cs="Tahoma"/>
        </w:rPr>
        <w:t xml:space="preserve">- титульный лист, </w:t>
      </w:r>
    </w:p>
    <w:p w:rsidR="007F23FF" w:rsidRPr="006C492B" w:rsidRDefault="007F23FF" w:rsidP="006C492B">
      <w:pPr>
        <w:ind w:firstLine="709"/>
        <w:jc w:val="both"/>
        <w:rPr>
          <w:rFonts w:ascii="Tahoma" w:hAnsi="Tahoma" w:cs="Tahoma"/>
        </w:rPr>
      </w:pPr>
      <w:r w:rsidRPr="006C492B">
        <w:rPr>
          <w:rFonts w:ascii="Tahoma" w:hAnsi="Tahoma" w:cs="Tahoma"/>
        </w:rPr>
        <w:t>- раздел 1,</w:t>
      </w:r>
    </w:p>
    <w:p w:rsidR="007F23FF" w:rsidRPr="006C492B" w:rsidRDefault="007F23FF" w:rsidP="006C492B">
      <w:pPr>
        <w:ind w:firstLine="709"/>
        <w:jc w:val="both"/>
        <w:rPr>
          <w:rFonts w:ascii="Tahoma" w:hAnsi="Tahoma" w:cs="Tahoma"/>
        </w:rPr>
      </w:pPr>
      <w:r w:rsidRPr="006C492B">
        <w:rPr>
          <w:rFonts w:ascii="Tahoma" w:hAnsi="Tahoma" w:cs="Tahoma"/>
        </w:rPr>
        <w:t>- подразделы 1.1 и 1.2, приложения 1 к разделу 1,</w:t>
      </w:r>
    </w:p>
    <w:p w:rsidR="007F23FF" w:rsidRPr="006C492B" w:rsidRDefault="007F23FF" w:rsidP="006C492B">
      <w:pPr>
        <w:ind w:firstLine="709"/>
        <w:jc w:val="both"/>
        <w:rPr>
          <w:rFonts w:ascii="Tahoma" w:hAnsi="Tahoma" w:cs="Tahoma"/>
        </w:rPr>
      </w:pPr>
      <w:r w:rsidRPr="006C492B">
        <w:rPr>
          <w:rFonts w:ascii="Tahoma" w:hAnsi="Tahoma" w:cs="Tahoma"/>
        </w:rPr>
        <w:t>- приложение 2 к разделу 1.</w:t>
      </w:r>
    </w:p>
    <w:p w:rsidR="007F23FF" w:rsidRPr="006C492B" w:rsidRDefault="007F23FF" w:rsidP="006C492B">
      <w:pPr>
        <w:ind w:firstLine="709"/>
        <w:jc w:val="both"/>
        <w:rPr>
          <w:rFonts w:ascii="Tahoma" w:hAnsi="Tahoma" w:cs="Tahoma"/>
        </w:rPr>
      </w:pPr>
      <w:r w:rsidRPr="006C492B">
        <w:rPr>
          <w:rFonts w:ascii="Tahoma" w:hAnsi="Tahoma" w:cs="Tahoma"/>
        </w:rPr>
        <w:t>В нулевом расчете в полях, где указывается количественные и суммовые показатели, проставляется («0»).</w:t>
      </w:r>
    </w:p>
    <w:p w:rsidR="007F23FF" w:rsidRDefault="007F23FF" w:rsidP="006C492B">
      <w:pPr>
        <w:numPr>
          <w:ilvl w:val="0"/>
          <w:numId w:val="31"/>
        </w:numPr>
        <w:ind w:left="0" w:firstLine="709"/>
        <w:jc w:val="both"/>
        <w:rPr>
          <w:rFonts w:ascii="Tahoma" w:hAnsi="Tahoma" w:cs="Tahoma"/>
        </w:rPr>
      </w:pPr>
      <w:r w:rsidRPr="006C492B">
        <w:rPr>
          <w:rFonts w:ascii="Tahoma" w:hAnsi="Tahoma" w:cs="Tahoma"/>
        </w:rPr>
        <w:t>Расчет сумм налога на доходы физических лиц, исчисленных и удержанных налоговым агентом 6-НДФЛ – ежеквартально.</w:t>
      </w:r>
    </w:p>
    <w:p w:rsidR="006C492B" w:rsidRPr="006C492B" w:rsidRDefault="006C492B" w:rsidP="006C492B">
      <w:pPr>
        <w:ind w:left="709"/>
        <w:jc w:val="both"/>
        <w:rPr>
          <w:rFonts w:ascii="Tahoma" w:hAnsi="Tahoma" w:cs="Tahoma"/>
        </w:rPr>
      </w:pPr>
    </w:p>
    <w:p w:rsidR="007F23FF" w:rsidRPr="006C492B" w:rsidRDefault="007F23FF" w:rsidP="006C492B">
      <w:pPr>
        <w:ind w:firstLine="709"/>
        <w:jc w:val="both"/>
        <w:rPr>
          <w:rFonts w:ascii="Tahoma" w:hAnsi="Tahoma" w:cs="Tahoma"/>
          <w:b/>
        </w:rPr>
      </w:pPr>
      <w:r w:rsidRPr="006C492B">
        <w:rPr>
          <w:rFonts w:ascii="Tahoma" w:hAnsi="Tahoma" w:cs="Tahoma"/>
          <w:b/>
        </w:rPr>
        <w:t>Разъяснение о представлении в налоговую инспекцию 6-НДФЛ.</w:t>
      </w:r>
    </w:p>
    <w:p w:rsidR="006C492B" w:rsidRPr="006C492B" w:rsidRDefault="006C492B" w:rsidP="006C492B">
      <w:pPr>
        <w:ind w:firstLine="709"/>
        <w:jc w:val="both"/>
        <w:rPr>
          <w:rFonts w:ascii="Tahoma" w:hAnsi="Tahoma" w:cs="Tahoma"/>
          <w:b/>
        </w:rPr>
      </w:pPr>
    </w:p>
    <w:p w:rsidR="007F23FF" w:rsidRPr="006C492B" w:rsidRDefault="007F23FF" w:rsidP="006C492B">
      <w:pPr>
        <w:ind w:firstLine="709"/>
        <w:jc w:val="both"/>
        <w:rPr>
          <w:rFonts w:ascii="Tahoma" w:hAnsi="Tahoma" w:cs="Tahoma"/>
        </w:rPr>
      </w:pPr>
      <w:r w:rsidRPr="006C492B">
        <w:rPr>
          <w:rFonts w:ascii="Tahoma" w:hAnsi="Tahoma" w:cs="Tahoma"/>
        </w:rPr>
        <w:t>Если 6-НДФЛ все показатели равны нулю, это значит, что ни один человек не получил налогооблагаемый доход. Поэтому организация – не налоговый агент и не должна представлять 6-НДФЛ. Хотя при желании это можно сделать и ИФНС обязана нулевой отчет принять (Основание: п. 1.1. Порядка заполнения расчетаБС-4-11/13984@, от 04.05.2016 №БС-4-11/7928@).</w:t>
      </w:r>
    </w:p>
    <w:p w:rsidR="007F23FF" w:rsidRPr="006C492B" w:rsidRDefault="007F23FF" w:rsidP="006C492B">
      <w:pPr>
        <w:ind w:firstLine="709"/>
        <w:jc w:val="both"/>
        <w:rPr>
          <w:rFonts w:ascii="Tahoma" w:hAnsi="Tahoma" w:cs="Tahoma"/>
        </w:rPr>
      </w:pPr>
      <w:r w:rsidRPr="006C492B">
        <w:rPr>
          <w:rFonts w:ascii="Tahoma" w:hAnsi="Tahoma" w:cs="Tahoma"/>
        </w:rPr>
        <w:t>6-НДФЛ надо сдавать не только за квартал, в котором выплачен доход, но и за все последующие (Основание: Письмо ФНС от 23.03.2016 №БС-4-11/4958@).</w:t>
      </w:r>
    </w:p>
    <w:p w:rsidR="007F23FF" w:rsidRPr="006C492B" w:rsidRDefault="007F23FF" w:rsidP="006C492B">
      <w:pPr>
        <w:ind w:firstLine="709"/>
        <w:jc w:val="both"/>
        <w:rPr>
          <w:rFonts w:ascii="Tahoma" w:hAnsi="Tahoma" w:cs="Tahoma"/>
        </w:rPr>
      </w:pPr>
      <w:r w:rsidRPr="006C492B">
        <w:rPr>
          <w:rFonts w:ascii="Tahoma" w:hAnsi="Tahoma" w:cs="Tahoma"/>
          <w:b/>
          <w:i/>
        </w:rPr>
        <w:t>Например</w:t>
      </w:r>
      <w:r w:rsidRPr="006C492B">
        <w:rPr>
          <w:rFonts w:ascii="Tahoma" w:hAnsi="Tahoma" w:cs="Tahoma"/>
        </w:rPr>
        <w:t xml:space="preserve">: в январе и феврале организация платила зарплату работникам, а с марта в ней только неосвобождённый председатель профсоюзного комитета, который не получает заработную плату. 6-НДФЛ надо подать за 1-квартал,  за полугодие, 9 месяцев, год. </w:t>
      </w:r>
    </w:p>
    <w:p w:rsidR="007F23FF" w:rsidRPr="006C492B" w:rsidRDefault="007F23FF" w:rsidP="006C492B">
      <w:pPr>
        <w:ind w:firstLine="709"/>
        <w:jc w:val="both"/>
        <w:rPr>
          <w:rFonts w:ascii="Tahoma" w:hAnsi="Tahoma" w:cs="Tahoma"/>
        </w:rPr>
      </w:pPr>
      <w:r w:rsidRPr="006C492B">
        <w:rPr>
          <w:rFonts w:ascii="Tahoma" w:hAnsi="Tahoma" w:cs="Tahoma"/>
        </w:rPr>
        <w:t>Лучше сдать нулевую 6-НДФЛ или отправить в ИФНС письмо о том, что вы не должны сдавать 6-НДФЛ. В противном случае инспекция, решив, что расчет вы не сдали неправомерно, может заблокировать ваш банковский счет.</w:t>
      </w:r>
    </w:p>
    <w:p w:rsidR="007F23FF" w:rsidRPr="006C492B" w:rsidRDefault="007F23FF" w:rsidP="006C492B">
      <w:pPr>
        <w:ind w:firstLine="709"/>
        <w:jc w:val="both"/>
        <w:rPr>
          <w:rFonts w:ascii="Tahoma" w:hAnsi="Tahoma" w:cs="Tahoma"/>
        </w:rPr>
      </w:pPr>
    </w:p>
    <w:p w:rsidR="007F23FF" w:rsidRPr="006C492B" w:rsidRDefault="007F23FF" w:rsidP="006C492B">
      <w:pPr>
        <w:numPr>
          <w:ilvl w:val="0"/>
          <w:numId w:val="32"/>
        </w:numPr>
        <w:ind w:left="0" w:firstLine="709"/>
        <w:jc w:val="both"/>
        <w:rPr>
          <w:rFonts w:ascii="Tahoma" w:hAnsi="Tahoma" w:cs="Tahoma"/>
        </w:rPr>
      </w:pPr>
      <w:r w:rsidRPr="006C492B">
        <w:rPr>
          <w:rFonts w:ascii="Tahoma" w:hAnsi="Tahoma" w:cs="Tahoma"/>
        </w:rPr>
        <w:t>Декларация по упрощенной системе налогообложения (УСН) – ежегодно.</w:t>
      </w:r>
    </w:p>
    <w:p w:rsidR="007F23FF" w:rsidRPr="006C492B" w:rsidRDefault="007F23FF" w:rsidP="006C492B">
      <w:pPr>
        <w:numPr>
          <w:ilvl w:val="0"/>
          <w:numId w:val="32"/>
        </w:numPr>
        <w:ind w:left="0" w:firstLine="709"/>
        <w:jc w:val="both"/>
        <w:rPr>
          <w:rFonts w:ascii="Tahoma" w:hAnsi="Tahoma" w:cs="Tahoma"/>
        </w:rPr>
      </w:pPr>
      <w:r w:rsidRPr="006C492B">
        <w:rPr>
          <w:rFonts w:ascii="Tahoma" w:hAnsi="Tahoma" w:cs="Tahoma"/>
        </w:rPr>
        <w:t>Справка по форме 2-НДФЛ – ежегодно.</w:t>
      </w:r>
    </w:p>
    <w:p w:rsidR="007F23FF" w:rsidRPr="006C492B" w:rsidRDefault="007F23FF" w:rsidP="006C492B">
      <w:pPr>
        <w:ind w:firstLine="709"/>
        <w:jc w:val="both"/>
        <w:rPr>
          <w:rFonts w:ascii="Tahoma" w:hAnsi="Tahoma" w:cs="Tahoma"/>
        </w:rPr>
      </w:pPr>
      <w:r w:rsidRPr="006C492B">
        <w:rPr>
          <w:rFonts w:ascii="Tahoma" w:hAnsi="Tahoma" w:cs="Tahoma"/>
        </w:rPr>
        <w:t>Профсоюзные органы, имеющие в штате освобожденных работников или работников по договорам гражданско-правового характера, удерживающие НДФЛ, обязаны подавать сведения о доходах физического лица (2-НДФЛ) в налоговую инспекцию.</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u w:val="single"/>
        </w:rPr>
      </w:pPr>
      <w:r w:rsidRPr="006C492B">
        <w:rPr>
          <w:rFonts w:ascii="Tahoma" w:hAnsi="Tahoma" w:cs="Tahoma"/>
          <w:u w:val="single"/>
        </w:rPr>
        <w:t>В Пенсионный фонд РФ:</w:t>
      </w:r>
    </w:p>
    <w:p w:rsidR="007F23FF" w:rsidRPr="006C492B" w:rsidRDefault="007F23FF" w:rsidP="006C492B">
      <w:pPr>
        <w:numPr>
          <w:ilvl w:val="0"/>
          <w:numId w:val="33"/>
        </w:numPr>
        <w:ind w:left="0" w:firstLine="709"/>
        <w:jc w:val="both"/>
        <w:rPr>
          <w:rFonts w:ascii="Tahoma" w:hAnsi="Tahoma" w:cs="Tahoma"/>
        </w:rPr>
      </w:pPr>
      <w:r w:rsidRPr="006C492B">
        <w:rPr>
          <w:rFonts w:ascii="Tahoma" w:hAnsi="Tahoma" w:cs="Tahoma"/>
        </w:rPr>
        <w:t>Сведения о застрахованных лицах (форма СЗВ-М) – сдается ежемесячно.</w:t>
      </w:r>
    </w:p>
    <w:p w:rsidR="007F23FF" w:rsidRPr="006C492B" w:rsidRDefault="007F23FF" w:rsidP="006C492B">
      <w:pPr>
        <w:ind w:firstLine="709"/>
        <w:jc w:val="both"/>
        <w:rPr>
          <w:rFonts w:ascii="Tahoma" w:hAnsi="Tahoma" w:cs="Tahoma"/>
        </w:rPr>
      </w:pPr>
      <w:r w:rsidRPr="006C492B">
        <w:rPr>
          <w:rFonts w:ascii="Tahoma" w:hAnsi="Tahoma" w:cs="Tahoma"/>
        </w:rPr>
        <w:t>Первичные профсоюзные организации, у которых отсутствуют застрахованные лица, с которыми заключен трудовой договор или гражданско-правовой договор, на вознаграждения по которому в соответствии с законодательством РФ  начисляются страховые взносы, обязанность в предоставлении отчетности по форме СЗВ-М отсутствует (Основание: Письмо ПФР от 13.07.2016г. №ЛЧ-08-26/9856).</w:t>
      </w:r>
    </w:p>
    <w:p w:rsidR="007F23FF" w:rsidRPr="006C492B" w:rsidRDefault="007F23FF" w:rsidP="006C492B">
      <w:pPr>
        <w:numPr>
          <w:ilvl w:val="0"/>
          <w:numId w:val="33"/>
        </w:numPr>
        <w:ind w:left="0" w:firstLine="709"/>
        <w:jc w:val="both"/>
        <w:rPr>
          <w:rFonts w:ascii="Tahoma" w:hAnsi="Tahoma" w:cs="Tahoma"/>
        </w:rPr>
      </w:pPr>
      <w:r w:rsidRPr="006C492B">
        <w:rPr>
          <w:rFonts w:ascii="Tahoma" w:hAnsi="Tahoma" w:cs="Tahoma"/>
        </w:rPr>
        <w:t>Впервые за 2017 год сдается форма СЗВ-стаж по общему правилу, ежегодно не позднее 1 марта, следующего за отчетным.</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u w:val="single"/>
        </w:rPr>
      </w:pPr>
      <w:r w:rsidRPr="006C492B">
        <w:rPr>
          <w:rFonts w:ascii="Tahoma" w:hAnsi="Tahoma" w:cs="Tahoma"/>
          <w:u w:val="single"/>
        </w:rPr>
        <w:t>В фонд Социального страхования РФ:</w:t>
      </w:r>
    </w:p>
    <w:p w:rsidR="007F23FF" w:rsidRPr="006C492B" w:rsidRDefault="007F23FF" w:rsidP="006C492B">
      <w:pPr>
        <w:numPr>
          <w:ilvl w:val="0"/>
          <w:numId w:val="33"/>
        </w:numPr>
        <w:ind w:left="0" w:firstLine="709"/>
        <w:jc w:val="both"/>
        <w:rPr>
          <w:rFonts w:ascii="Tahoma" w:hAnsi="Tahoma" w:cs="Tahoma"/>
        </w:rPr>
      </w:pPr>
      <w:r w:rsidRPr="006C492B">
        <w:rPr>
          <w:rFonts w:ascii="Tahoma" w:hAnsi="Tahoma" w:cs="Tahoma"/>
        </w:rPr>
        <w:t>Расчетная ведомость 4-ФСС РФ (в части взносов «на травматизм») - ежеквартально.</w:t>
      </w:r>
    </w:p>
    <w:p w:rsidR="007F23FF" w:rsidRPr="006C492B" w:rsidRDefault="007F23FF" w:rsidP="006C492B">
      <w:pPr>
        <w:ind w:firstLine="709"/>
        <w:jc w:val="both"/>
        <w:rPr>
          <w:rFonts w:ascii="Tahoma" w:hAnsi="Tahoma" w:cs="Tahoma"/>
        </w:rPr>
      </w:pPr>
      <w:r w:rsidRPr="006C492B">
        <w:rPr>
          <w:rFonts w:ascii="Tahoma" w:hAnsi="Tahoma" w:cs="Tahoma"/>
        </w:rPr>
        <w:t xml:space="preserve">     Первичные профсоюзные организации, у которых отсутствуют выплаты в пользу физических лиц, на которые начисляются взносы на травматизм, в течение того или иного отчетного периода, профсоюзный комитет обязан представлять в установленный срок расчет 4-ФСС с нулевыми показателями.</w:t>
      </w:r>
    </w:p>
    <w:p w:rsidR="007F23FF" w:rsidRPr="006C492B" w:rsidRDefault="007F23FF" w:rsidP="006C492B">
      <w:pPr>
        <w:ind w:firstLine="709"/>
        <w:jc w:val="both"/>
        <w:rPr>
          <w:rFonts w:ascii="Tahoma" w:hAnsi="Tahoma" w:cs="Tahoma"/>
        </w:rPr>
      </w:pPr>
      <w:r w:rsidRPr="006C492B">
        <w:rPr>
          <w:rFonts w:ascii="Tahoma" w:hAnsi="Tahoma" w:cs="Tahoma"/>
        </w:rPr>
        <w:t>Бухгалтерская и налоговая отчетность представляется в налоговые органы и во внебюджетные фонды в сроки, установленные законодательством.</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b/>
        </w:rPr>
      </w:pPr>
      <w:r w:rsidRPr="006C492B">
        <w:rPr>
          <w:rFonts w:ascii="Tahoma" w:hAnsi="Tahoma" w:cs="Tahoma"/>
        </w:rPr>
        <w:t xml:space="preserve"> </w:t>
      </w:r>
      <w:r w:rsidRPr="006C492B">
        <w:rPr>
          <w:rFonts w:ascii="Tahoma" w:hAnsi="Tahoma" w:cs="Tahoma"/>
          <w:b/>
        </w:rPr>
        <w:t>Отчет о среднесписочной численности.</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rPr>
      </w:pPr>
      <w:r w:rsidRPr="006C492B">
        <w:rPr>
          <w:rFonts w:ascii="Tahoma" w:hAnsi="Tahoma" w:cs="Tahoma"/>
        </w:rPr>
        <w:t xml:space="preserve">Все налогоплательщики, у которых годовая среднесписочная численность персонала превышает 100 человек, обязаны предоставлять налоговую отчетность в электронном виде (п.3 ст.80 Налогового Кодекса РФ). Чтобы налоговики узнали о количестве сотрудников, пункт 3 статьи 80 обязывает каждого налогоплательщика сдать отчет о среднесписочной численности за предшествующий календарный год. В профсоюзных организациях, которые не имеют сотрудников, с которыми заключен трудовой договор (штатные сотрудники), среднесписочная численность будет равна нулю (0). Если отчет сдан не будет, инспекторы могут не принять налоговые декларации на бумаге. Кроме того, налогоплательщиков, не сдавших сведения о среднесписочной численности, могут привлечь к налоговой ответственности. Штраф составляет 200 рублей (п.1 ст.126 Налогового кодекса РФ). А председатель или бухгалтер  могут быть оштрафованы на сумму от 300 до 500 руб. (п.1 ст.15.6 Кодекса РФ об административных правонарушениях). Однако отметим: даже уплатив штраф, должностное лицо будет обязано представить в инспекцию отчет о численности персонала. Это следует из пункта 4 статьи 4.1 Кодекса РФ об административных правонарушениях. Он обязывает исправить административное правонарушение даже после уплаты штрафа. </w:t>
      </w:r>
    </w:p>
    <w:p w:rsidR="007F23FF" w:rsidRPr="006C492B" w:rsidRDefault="007F23FF" w:rsidP="006C492B">
      <w:pPr>
        <w:ind w:firstLine="709"/>
        <w:jc w:val="both"/>
        <w:rPr>
          <w:rFonts w:ascii="Tahoma" w:hAnsi="Tahoma" w:cs="Tahoma"/>
        </w:rPr>
      </w:pPr>
    </w:p>
    <w:p w:rsidR="007F23FF" w:rsidRPr="006C492B" w:rsidRDefault="007F23FF" w:rsidP="006C492B">
      <w:pPr>
        <w:ind w:firstLine="709"/>
        <w:jc w:val="both"/>
        <w:rPr>
          <w:rFonts w:ascii="Tahoma" w:hAnsi="Tahoma" w:cs="Tahoma"/>
        </w:rPr>
      </w:pPr>
    </w:p>
    <w:p w:rsidR="0072107B" w:rsidRPr="006C492B" w:rsidRDefault="0072107B" w:rsidP="0072107B">
      <w:pPr>
        <w:jc w:val="right"/>
        <w:rPr>
          <w:rFonts w:ascii="Tahoma" w:hAnsi="Tahoma" w:cs="Tahoma"/>
          <w:b/>
          <w:i/>
          <w:sz w:val="16"/>
          <w:szCs w:val="16"/>
        </w:rPr>
      </w:pPr>
      <w:r w:rsidRPr="006C492B">
        <w:rPr>
          <w:rFonts w:ascii="Tahoma" w:hAnsi="Tahoma" w:cs="Tahoma"/>
          <w:b/>
          <w:i/>
          <w:sz w:val="16"/>
          <w:szCs w:val="16"/>
        </w:rPr>
        <w:t>Утверждено</w:t>
      </w:r>
    </w:p>
    <w:p w:rsidR="0072107B" w:rsidRPr="006C492B" w:rsidRDefault="0072107B" w:rsidP="0072107B">
      <w:pPr>
        <w:jc w:val="right"/>
        <w:rPr>
          <w:rFonts w:ascii="Tahoma" w:hAnsi="Tahoma" w:cs="Tahoma"/>
          <w:b/>
          <w:i/>
          <w:sz w:val="16"/>
          <w:szCs w:val="16"/>
        </w:rPr>
      </w:pPr>
      <w:r w:rsidRPr="006C492B">
        <w:rPr>
          <w:rFonts w:ascii="Tahoma" w:hAnsi="Tahoma" w:cs="Tahoma"/>
          <w:b/>
          <w:i/>
          <w:sz w:val="16"/>
          <w:szCs w:val="16"/>
        </w:rPr>
        <w:t xml:space="preserve">Постановлением Президиума </w:t>
      </w:r>
    </w:p>
    <w:p w:rsidR="0072107B" w:rsidRPr="006C492B" w:rsidRDefault="0072107B" w:rsidP="0072107B">
      <w:pPr>
        <w:jc w:val="right"/>
        <w:rPr>
          <w:rFonts w:ascii="Tahoma" w:hAnsi="Tahoma" w:cs="Tahoma"/>
          <w:b/>
          <w:i/>
          <w:sz w:val="16"/>
          <w:szCs w:val="16"/>
        </w:rPr>
      </w:pPr>
      <w:r w:rsidRPr="006C492B">
        <w:rPr>
          <w:rFonts w:ascii="Tahoma" w:hAnsi="Tahoma" w:cs="Tahoma"/>
          <w:b/>
          <w:i/>
          <w:sz w:val="16"/>
          <w:szCs w:val="16"/>
        </w:rPr>
        <w:t>Мособкома профсоюза</w:t>
      </w:r>
    </w:p>
    <w:p w:rsidR="0072107B" w:rsidRPr="006C492B" w:rsidRDefault="0072107B" w:rsidP="0072107B">
      <w:pPr>
        <w:jc w:val="right"/>
        <w:rPr>
          <w:rFonts w:ascii="Tahoma" w:hAnsi="Tahoma" w:cs="Tahoma"/>
          <w:b/>
          <w:i/>
          <w:sz w:val="16"/>
          <w:szCs w:val="16"/>
        </w:rPr>
      </w:pPr>
      <w:r w:rsidRPr="006C492B">
        <w:rPr>
          <w:rFonts w:ascii="Tahoma" w:hAnsi="Tahoma" w:cs="Tahoma"/>
          <w:b/>
          <w:i/>
          <w:sz w:val="16"/>
          <w:szCs w:val="16"/>
        </w:rPr>
        <w:t xml:space="preserve">от 17 июля </w:t>
      </w:r>
      <w:smartTag w:uri="urn:schemas-microsoft-com:office:smarttags" w:element="metricconverter">
        <w:smartTagPr>
          <w:attr w:name="ProductID" w:val="2015 г"/>
        </w:smartTagPr>
        <w:r w:rsidRPr="006C492B">
          <w:rPr>
            <w:rFonts w:ascii="Tahoma" w:hAnsi="Tahoma" w:cs="Tahoma"/>
            <w:b/>
            <w:i/>
            <w:sz w:val="16"/>
            <w:szCs w:val="16"/>
          </w:rPr>
          <w:t>2015 г</w:t>
        </w:r>
      </w:smartTag>
      <w:r w:rsidRPr="006C492B">
        <w:rPr>
          <w:rFonts w:ascii="Tahoma" w:hAnsi="Tahoma" w:cs="Tahoma"/>
          <w:b/>
          <w:i/>
          <w:sz w:val="16"/>
          <w:szCs w:val="16"/>
        </w:rPr>
        <w:t>., протокол № 2</w:t>
      </w:r>
    </w:p>
    <w:p w:rsidR="0072107B" w:rsidRPr="006C492B" w:rsidRDefault="0072107B" w:rsidP="0072107B">
      <w:pPr>
        <w:ind w:left="284" w:firstLine="567"/>
        <w:jc w:val="right"/>
        <w:rPr>
          <w:rFonts w:ascii="Tahoma" w:hAnsi="Tahoma" w:cs="Tahoma"/>
          <w:b/>
          <w:i/>
          <w:sz w:val="16"/>
          <w:szCs w:val="16"/>
        </w:rPr>
      </w:pPr>
      <w:r w:rsidRPr="006C492B">
        <w:rPr>
          <w:rFonts w:ascii="Tahoma" w:hAnsi="Tahoma" w:cs="Tahoma"/>
          <w:b/>
          <w:i/>
          <w:sz w:val="16"/>
          <w:szCs w:val="16"/>
        </w:rPr>
        <w:t xml:space="preserve"> (с изменениями от 21.06.2016 г.)</w:t>
      </w:r>
    </w:p>
    <w:p w:rsidR="0072107B" w:rsidRDefault="0072107B" w:rsidP="0072107B">
      <w:pPr>
        <w:rPr>
          <w:sz w:val="28"/>
          <w:szCs w:val="28"/>
        </w:rPr>
      </w:pPr>
    </w:p>
    <w:p w:rsidR="0072107B" w:rsidRPr="006C492B" w:rsidRDefault="0072107B" w:rsidP="006C492B">
      <w:pPr>
        <w:jc w:val="center"/>
        <w:rPr>
          <w:rFonts w:ascii="Tahoma" w:hAnsi="Tahoma" w:cs="Tahoma"/>
          <w:b/>
          <w:sz w:val="24"/>
          <w:szCs w:val="24"/>
        </w:rPr>
      </w:pPr>
      <w:r w:rsidRPr="006C492B">
        <w:rPr>
          <w:rFonts w:ascii="Tahoma" w:hAnsi="Tahoma" w:cs="Tahoma"/>
          <w:b/>
          <w:sz w:val="24"/>
          <w:szCs w:val="24"/>
        </w:rPr>
        <w:t xml:space="preserve">Положение </w:t>
      </w:r>
    </w:p>
    <w:p w:rsidR="0072107B" w:rsidRPr="006C492B" w:rsidRDefault="0072107B" w:rsidP="006C492B">
      <w:pPr>
        <w:jc w:val="center"/>
        <w:rPr>
          <w:rFonts w:ascii="Tahoma" w:hAnsi="Tahoma" w:cs="Tahoma"/>
          <w:b/>
          <w:sz w:val="24"/>
          <w:szCs w:val="24"/>
        </w:rPr>
      </w:pPr>
      <w:r w:rsidRPr="006C492B">
        <w:rPr>
          <w:rFonts w:ascii="Tahoma" w:hAnsi="Tahoma" w:cs="Tahoma"/>
          <w:b/>
          <w:sz w:val="24"/>
          <w:szCs w:val="24"/>
        </w:rPr>
        <w:t xml:space="preserve">о Конкурсе на Лучшую профсоюзную организацию Профсоюза работников автомобильного транспорта и дорожного хозяйства Московской области </w:t>
      </w:r>
    </w:p>
    <w:p w:rsidR="0072107B" w:rsidRPr="006C492B" w:rsidRDefault="0072107B" w:rsidP="006C492B">
      <w:pPr>
        <w:jc w:val="center"/>
        <w:rPr>
          <w:rFonts w:ascii="Tahoma" w:hAnsi="Tahoma" w:cs="Tahoma"/>
          <w:b/>
          <w:sz w:val="24"/>
          <w:szCs w:val="24"/>
        </w:rPr>
      </w:pPr>
    </w:p>
    <w:p w:rsidR="0072107B" w:rsidRDefault="0072107B" w:rsidP="006C492B">
      <w:pPr>
        <w:ind w:firstLine="709"/>
        <w:rPr>
          <w:rFonts w:ascii="Tahoma" w:hAnsi="Tahoma" w:cs="Tahoma"/>
          <w:b/>
        </w:rPr>
      </w:pPr>
      <w:r w:rsidRPr="006C492B">
        <w:rPr>
          <w:rFonts w:ascii="Tahoma" w:hAnsi="Tahoma" w:cs="Tahoma"/>
          <w:b/>
        </w:rPr>
        <w:t>Общие положения.</w:t>
      </w:r>
    </w:p>
    <w:p w:rsidR="006C492B" w:rsidRPr="006C492B" w:rsidRDefault="006C492B" w:rsidP="006C492B">
      <w:pPr>
        <w:ind w:firstLine="709"/>
        <w:rPr>
          <w:rFonts w:ascii="Tahoma" w:hAnsi="Tahoma" w:cs="Tahoma"/>
          <w:b/>
        </w:rPr>
      </w:pPr>
    </w:p>
    <w:p w:rsidR="0072107B" w:rsidRPr="006C492B" w:rsidRDefault="0072107B" w:rsidP="006C492B">
      <w:pPr>
        <w:ind w:firstLine="709"/>
        <w:jc w:val="both"/>
        <w:rPr>
          <w:rFonts w:ascii="Tahoma" w:hAnsi="Tahoma" w:cs="Tahoma"/>
        </w:rPr>
      </w:pPr>
      <w:r w:rsidRPr="006C492B">
        <w:rPr>
          <w:rFonts w:ascii="Tahoma" w:hAnsi="Tahoma" w:cs="Tahoma"/>
        </w:rPr>
        <w:t>Целью Конкурса является повышение эффективности профсоюзной работы по защите социально-экономических и трудовых прав членов профсоюза в первичных профсоюзных организациях Мособкома профсоюза работников автомобильного транспорта и дорожного хозяйства; активизация работы постоянных комиссий профсоюзных комитетов, в том числе комиссий по работе с молодежью и молодежных советов.</w:t>
      </w:r>
    </w:p>
    <w:p w:rsidR="0072107B" w:rsidRPr="006C492B" w:rsidRDefault="0072107B" w:rsidP="006C492B">
      <w:pPr>
        <w:ind w:firstLine="709"/>
        <w:jc w:val="both"/>
        <w:rPr>
          <w:rFonts w:ascii="Tahoma" w:hAnsi="Tahoma" w:cs="Tahoma"/>
        </w:rPr>
      </w:pPr>
    </w:p>
    <w:p w:rsidR="0072107B" w:rsidRDefault="0072107B" w:rsidP="006C492B">
      <w:pPr>
        <w:ind w:firstLine="709"/>
        <w:jc w:val="both"/>
        <w:rPr>
          <w:rFonts w:ascii="Tahoma" w:hAnsi="Tahoma" w:cs="Tahoma"/>
          <w:b/>
        </w:rPr>
      </w:pPr>
      <w:r w:rsidRPr="006C492B">
        <w:rPr>
          <w:rFonts w:ascii="Tahoma" w:hAnsi="Tahoma" w:cs="Tahoma"/>
          <w:b/>
        </w:rPr>
        <w:t>Участники конкурса.</w:t>
      </w:r>
    </w:p>
    <w:p w:rsidR="006C492B" w:rsidRPr="006C492B" w:rsidRDefault="006C492B" w:rsidP="006C492B">
      <w:pPr>
        <w:ind w:firstLine="709"/>
        <w:jc w:val="both"/>
        <w:rPr>
          <w:rFonts w:ascii="Tahoma" w:hAnsi="Tahoma" w:cs="Tahoma"/>
          <w:b/>
        </w:rPr>
      </w:pPr>
    </w:p>
    <w:p w:rsidR="0072107B" w:rsidRPr="006C492B" w:rsidRDefault="0072107B" w:rsidP="006C492B">
      <w:pPr>
        <w:ind w:firstLine="709"/>
        <w:jc w:val="both"/>
        <w:rPr>
          <w:rFonts w:ascii="Tahoma" w:hAnsi="Tahoma" w:cs="Tahoma"/>
        </w:rPr>
      </w:pPr>
      <w:r w:rsidRPr="006C492B">
        <w:rPr>
          <w:rFonts w:ascii="Tahoma" w:hAnsi="Tahoma" w:cs="Tahoma"/>
        </w:rPr>
        <w:t xml:space="preserve">В Конкурсе может принять участие любая первичная профсоюзная организация, находящаяся на профобслуживании Мособкома профсоюза работников автомобильного транспорта и дорожного </w:t>
      </w:r>
      <w:r w:rsidRPr="006C492B">
        <w:rPr>
          <w:rFonts w:ascii="Tahoma" w:hAnsi="Tahoma" w:cs="Tahoma"/>
        </w:rPr>
        <w:lastRenderedPageBreak/>
        <w:t>хозяйства и в полной мере выполняющая свои финансовые обязательства перед вышестоящим профсоюзным органом (обкомом профсоюза, объединенным комитетом профсоюза).</w:t>
      </w:r>
    </w:p>
    <w:p w:rsidR="0072107B" w:rsidRPr="006C492B" w:rsidRDefault="0072107B" w:rsidP="006C492B">
      <w:pPr>
        <w:ind w:firstLine="709"/>
        <w:jc w:val="both"/>
        <w:rPr>
          <w:rFonts w:ascii="Tahoma" w:hAnsi="Tahoma" w:cs="Tahoma"/>
        </w:rPr>
      </w:pPr>
    </w:p>
    <w:p w:rsidR="0072107B" w:rsidRPr="006C492B" w:rsidRDefault="0072107B" w:rsidP="006C492B">
      <w:pPr>
        <w:ind w:firstLine="709"/>
        <w:jc w:val="both"/>
        <w:rPr>
          <w:rFonts w:ascii="Tahoma" w:hAnsi="Tahoma" w:cs="Tahoma"/>
          <w:b/>
        </w:rPr>
      </w:pPr>
      <w:r w:rsidRPr="006C492B">
        <w:rPr>
          <w:rFonts w:ascii="Tahoma" w:hAnsi="Tahoma" w:cs="Tahoma"/>
          <w:b/>
        </w:rPr>
        <w:t>Сроки проведения конкурса и подведение итогов.</w:t>
      </w:r>
    </w:p>
    <w:p w:rsidR="0072107B" w:rsidRPr="006C492B" w:rsidRDefault="0072107B" w:rsidP="006C492B">
      <w:pPr>
        <w:ind w:firstLine="709"/>
        <w:jc w:val="both"/>
        <w:rPr>
          <w:rFonts w:ascii="Tahoma" w:hAnsi="Tahoma" w:cs="Tahoma"/>
        </w:rPr>
      </w:pPr>
      <w:r w:rsidRPr="006C492B">
        <w:rPr>
          <w:rFonts w:ascii="Tahoma" w:hAnsi="Tahoma" w:cs="Tahoma"/>
        </w:rPr>
        <w:t>Материалы (таблица) участника Конкурса (приложение) сдаётся в Мособком профсоюза до 1 февраля 2017 года. Итоги конкурса подводятся в 1 квартале 2017 года на заседании Президиума Мособкома профсоюза.</w:t>
      </w:r>
    </w:p>
    <w:p w:rsidR="0072107B" w:rsidRPr="006C492B" w:rsidRDefault="0072107B" w:rsidP="006C492B">
      <w:pPr>
        <w:ind w:firstLine="709"/>
        <w:jc w:val="both"/>
        <w:rPr>
          <w:rFonts w:ascii="Tahoma" w:hAnsi="Tahoma" w:cs="Tahoma"/>
        </w:rPr>
      </w:pPr>
    </w:p>
    <w:p w:rsidR="0072107B" w:rsidRPr="006C492B" w:rsidRDefault="0072107B" w:rsidP="006C492B">
      <w:pPr>
        <w:ind w:firstLine="709"/>
        <w:jc w:val="both"/>
        <w:rPr>
          <w:rFonts w:ascii="Tahoma" w:hAnsi="Tahoma" w:cs="Tahoma"/>
          <w:b/>
        </w:rPr>
      </w:pPr>
      <w:r w:rsidRPr="006C492B">
        <w:rPr>
          <w:rFonts w:ascii="Tahoma" w:hAnsi="Tahoma" w:cs="Tahoma"/>
          <w:b/>
        </w:rPr>
        <w:t>Критерии оценки.</w:t>
      </w:r>
    </w:p>
    <w:p w:rsidR="0072107B" w:rsidRPr="006C492B" w:rsidRDefault="0072107B" w:rsidP="006C492B">
      <w:pPr>
        <w:ind w:firstLine="709"/>
        <w:jc w:val="both"/>
        <w:rPr>
          <w:rFonts w:ascii="Tahoma" w:hAnsi="Tahoma" w:cs="Tahoma"/>
        </w:rPr>
      </w:pPr>
      <w:r w:rsidRPr="006C492B">
        <w:rPr>
          <w:rFonts w:ascii="Tahoma" w:hAnsi="Tahoma" w:cs="Tahoma"/>
        </w:rPr>
        <w:t xml:space="preserve">Критериями оценки участников конкурса являются основные направления работы профсоюзной организации, также подтвержденные фотоматериалами, которые оцениваются в баллах: </w:t>
      </w:r>
    </w:p>
    <w:tbl>
      <w:tblPr>
        <w:tblW w:w="5000" w:type="pct"/>
        <w:tblCellMar>
          <w:left w:w="40" w:type="dxa"/>
          <w:right w:w="40" w:type="dxa"/>
        </w:tblCellMar>
        <w:tblLook w:val="0000" w:firstRow="0" w:lastRow="0" w:firstColumn="0" w:lastColumn="0" w:noHBand="0" w:noVBand="0"/>
      </w:tblPr>
      <w:tblGrid>
        <w:gridCol w:w="9717"/>
      </w:tblGrid>
      <w:tr w:rsidR="0072107B" w:rsidRPr="006C492B" w:rsidTr="006C492B">
        <w:trPr>
          <w:trHeight w:val="784"/>
        </w:trPr>
        <w:tc>
          <w:tcPr>
            <w:tcW w:w="5000" w:type="pct"/>
            <w:tcBorders>
              <w:top w:val="single" w:sz="4" w:space="0" w:color="auto"/>
              <w:left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2"/>
              <w:rPr>
                <w:rFonts w:ascii="Tahoma" w:hAnsi="Tahoma" w:cs="Tahoma"/>
                <w:b/>
                <w:i/>
                <w:iCs/>
                <w:color w:val="000000"/>
              </w:rPr>
            </w:pPr>
            <w:r w:rsidRPr="006C492B">
              <w:rPr>
                <w:rFonts w:ascii="Tahoma" w:hAnsi="Tahoma" w:cs="Tahoma"/>
                <w:color w:val="000000"/>
              </w:rPr>
              <w:t xml:space="preserve">1. Наличие действующего </w:t>
            </w:r>
            <w:r w:rsidRPr="006C492B">
              <w:rPr>
                <w:rFonts w:ascii="Tahoma" w:hAnsi="Tahoma" w:cs="Tahoma"/>
                <w:color w:val="000000"/>
                <w:spacing w:val="3"/>
              </w:rPr>
              <w:t xml:space="preserve">колдоговора на предприятии (приложений к </w:t>
            </w:r>
            <w:r w:rsidRPr="006C492B">
              <w:rPr>
                <w:rFonts w:ascii="Tahoma" w:hAnsi="Tahoma" w:cs="Tahoma"/>
                <w:color w:val="000000"/>
              </w:rPr>
              <w:t xml:space="preserve">колдоговору), соответствие основных положений колдоговора основным положениям и гарантиям Соглашений - </w:t>
            </w:r>
            <w:r w:rsidRPr="006C492B">
              <w:rPr>
                <w:rFonts w:ascii="Tahoma" w:hAnsi="Tahoma" w:cs="Tahoma"/>
                <w:b/>
                <w:i/>
                <w:iCs/>
                <w:color w:val="000000"/>
              </w:rPr>
              <w:t>5 баллов</w:t>
            </w:r>
          </w:p>
          <w:p w:rsidR="0072107B" w:rsidRPr="006C492B" w:rsidRDefault="0072107B" w:rsidP="006C492B">
            <w:pPr>
              <w:shd w:val="clear" w:color="auto" w:fill="FFFFFF"/>
              <w:ind w:firstLine="709"/>
              <w:rPr>
                <w:rFonts w:ascii="Tahoma" w:hAnsi="Tahoma" w:cs="Tahoma"/>
              </w:rPr>
            </w:pPr>
            <w:r w:rsidRPr="006C492B">
              <w:rPr>
                <w:rFonts w:ascii="Tahoma" w:hAnsi="Tahoma" w:cs="Tahoma"/>
                <w:color w:val="000000"/>
                <w:spacing w:val="11"/>
              </w:rPr>
              <w:t>(указать дату принятия, срок действия)</w:t>
            </w:r>
          </w:p>
        </w:tc>
      </w:tr>
      <w:tr w:rsidR="0072107B" w:rsidRPr="006C492B" w:rsidTr="006C492B">
        <w:trPr>
          <w:trHeight w:hRule="exact" w:val="1152"/>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88" w:lineRule="exact"/>
              <w:ind w:right="778"/>
              <w:rPr>
                <w:rFonts w:ascii="Tahoma" w:hAnsi="Tahoma" w:cs="Tahoma"/>
                <w:color w:val="000000"/>
                <w:spacing w:val="1"/>
              </w:rPr>
            </w:pPr>
            <w:r w:rsidRPr="006C492B">
              <w:rPr>
                <w:rFonts w:ascii="Tahoma" w:hAnsi="Tahoma" w:cs="Tahoma"/>
                <w:i/>
                <w:iCs/>
                <w:color w:val="000000"/>
              </w:rPr>
              <w:t xml:space="preserve">2. </w:t>
            </w:r>
            <w:r w:rsidRPr="006C492B">
              <w:rPr>
                <w:rFonts w:ascii="Tahoma" w:hAnsi="Tahoma" w:cs="Tahoma"/>
                <w:color w:val="000000"/>
              </w:rPr>
              <w:t xml:space="preserve">Охват профсоюзным </w:t>
            </w:r>
            <w:r w:rsidRPr="006C492B">
              <w:rPr>
                <w:rFonts w:ascii="Tahoma" w:hAnsi="Tahoma" w:cs="Tahoma"/>
                <w:color w:val="000000"/>
                <w:spacing w:val="1"/>
              </w:rPr>
              <w:t xml:space="preserve">членством </w:t>
            </w:r>
          </w:p>
          <w:p w:rsidR="0072107B" w:rsidRPr="006C492B" w:rsidRDefault="0072107B" w:rsidP="006C492B">
            <w:pPr>
              <w:shd w:val="clear" w:color="auto" w:fill="FFFFFF"/>
              <w:spacing w:line="288" w:lineRule="exact"/>
              <w:ind w:right="778" w:firstLine="709"/>
              <w:rPr>
                <w:rFonts w:ascii="Tahoma" w:hAnsi="Tahoma" w:cs="Tahoma"/>
                <w:i/>
                <w:iCs/>
                <w:color w:val="000000"/>
              </w:rPr>
            </w:pPr>
            <w:r w:rsidRPr="006C492B">
              <w:rPr>
                <w:rFonts w:ascii="Tahoma" w:hAnsi="Tahoma" w:cs="Tahoma"/>
                <w:color w:val="000000"/>
              </w:rPr>
              <w:t xml:space="preserve">• более 90% - </w:t>
            </w:r>
            <w:r w:rsidRPr="006C492B">
              <w:rPr>
                <w:rFonts w:ascii="Tahoma" w:hAnsi="Tahoma" w:cs="Tahoma"/>
                <w:b/>
                <w:i/>
                <w:iCs/>
                <w:color w:val="000000"/>
              </w:rPr>
              <w:t>8 баллов</w:t>
            </w:r>
          </w:p>
          <w:p w:rsidR="0072107B" w:rsidRPr="006C492B" w:rsidRDefault="0072107B" w:rsidP="006C492B">
            <w:pPr>
              <w:shd w:val="clear" w:color="auto" w:fill="FFFFFF"/>
              <w:spacing w:line="288" w:lineRule="exact"/>
              <w:ind w:right="778" w:firstLine="709"/>
              <w:rPr>
                <w:rFonts w:ascii="Tahoma" w:hAnsi="Tahoma" w:cs="Tahoma"/>
                <w:b/>
                <w:i/>
                <w:iCs/>
                <w:color w:val="000000"/>
              </w:rPr>
            </w:pPr>
            <w:r w:rsidRPr="006C492B">
              <w:rPr>
                <w:rFonts w:ascii="Tahoma" w:hAnsi="Tahoma" w:cs="Tahoma"/>
                <w:i/>
                <w:iCs/>
                <w:color w:val="000000"/>
              </w:rPr>
              <w:t xml:space="preserve"> </w:t>
            </w:r>
            <w:r w:rsidRPr="006C492B">
              <w:rPr>
                <w:rFonts w:ascii="Tahoma" w:hAnsi="Tahoma" w:cs="Tahoma"/>
                <w:color w:val="000000"/>
              </w:rPr>
              <w:t xml:space="preserve">• более 80% - </w:t>
            </w:r>
            <w:r w:rsidRPr="006C492B">
              <w:rPr>
                <w:rFonts w:ascii="Tahoma" w:hAnsi="Tahoma" w:cs="Tahoma"/>
                <w:b/>
                <w:i/>
                <w:color w:val="000000"/>
              </w:rPr>
              <w:t xml:space="preserve">5 </w:t>
            </w:r>
            <w:r w:rsidRPr="006C492B">
              <w:rPr>
                <w:rFonts w:ascii="Tahoma" w:hAnsi="Tahoma" w:cs="Tahoma"/>
                <w:b/>
                <w:i/>
                <w:iCs/>
                <w:color w:val="000000"/>
              </w:rPr>
              <w:t>баллов</w:t>
            </w:r>
          </w:p>
          <w:p w:rsidR="0072107B" w:rsidRPr="006C492B" w:rsidRDefault="0072107B" w:rsidP="006C492B">
            <w:pPr>
              <w:shd w:val="clear" w:color="auto" w:fill="FFFFFF"/>
              <w:ind w:firstLine="709"/>
              <w:rPr>
                <w:rFonts w:ascii="Tahoma" w:hAnsi="Tahoma" w:cs="Tahoma"/>
              </w:rPr>
            </w:pPr>
            <w:r w:rsidRPr="006C492B">
              <w:rPr>
                <w:rFonts w:ascii="Tahoma" w:hAnsi="Tahoma" w:cs="Tahoma"/>
                <w:iCs/>
                <w:color w:val="000000"/>
              </w:rPr>
              <w:t>(указать количество работников всего/членов профсоюза по состоянию на 01.01.)</w:t>
            </w:r>
          </w:p>
        </w:tc>
      </w:tr>
      <w:tr w:rsidR="0072107B" w:rsidRPr="006C492B" w:rsidTr="006C492B">
        <w:trPr>
          <w:trHeight w:hRule="exact" w:val="540"/>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394"/>
              <w:rPr>
                <w:rFonts w:ascii="Tahoma" w:hAnsi="Tahoma" w:cs="Tahoma"/>
                <w:b/>
                <w:i/>
                <w:iCs/>
                <w:color w:val="000000"/>
              </w:rPr>
            </w:pPr>
            <w:r w:rsidRPr="006C492B">
              <w:rPr>
                <w:rFonts w:ascii="Tahoma" w:hAnsi="Tahoma" w:cs="Tahoma"/>
                <w:color w:val="000000"/>
              </w:rPr>
              <w:t xml:space="preserve">3. Регулярность проведения заседаний профкома </w:t>
            </w:r>
            <w:r w:rsidRPr="006C492B">
              <w:rPr>
                <w:rFonts w:ascii="Tahoma" w:hAnsi="Tahoma" w:cs="Tahoma"/>
                <w:b/>
                <w:color w:val="000000"/>
              </w:rPr>
              <w:t xml:space="preserve">– до 5 </w:t>
            </w:r>
            <w:r w:rsidRPr="006C492B">
              <w:rPr>
                <w:rFonts w:ascii="Tahoma" w:hAnsi="Tahoma" w:cs="Tahoma"/>
                <w:b/>
                <w:i/>
                <w:iCs/>
                <w:color w:val="000000"/>
              </w:rPr>
              <w:t>баллов</w:t>
            </w:r>
            <w:r w:rsidR="006C492B">
              <w:rPr>
                <w:rFonts w:ascii="Tahoma" w:hAnsi="Tahoma" w:cs="Tahoma"/>
                <w:b/>
                <w:i/>
                <w:iCs/>
                <w:color w:val="000000"/>
              </w:rPr>
              <w:t xml:space="preserve"> </w:t>
            </w:r>
          </w:p>
          <w:p w:rsidR="0072107B" w:rsidRPr="006C492B" w:rsidRDefault="0072107B" w:rsidP="006C492B">
            <w:pPr>
              <w:shd w:val="clear" w:color="auto" w:fill="FFFFFF"/>
              <w:ind w:firstLine="709"/>
              <w:rPr>
                <w:rFonts w:ascii="Tahoma" w:hAnsi="Tahoma" w:cs="Tahoma"/>
              </w:rPr>
            </w:pPr>
            <w:r w:rsidRPr="006C492B">
              <w:rPr>
                <w:rFonts w:ascii="Tahoma" w:hAnsi="Tahoma" w:cs="Tahoma"/>
                <w:iCs/>
                <w:color w:val="000000"/>
              </w:rPr>
              <w:t xml:space="preserve">(указать даты проведения заседаний за </w:t>
            </w:r>
            <w:r w:rsidR="006C492B">
              <w:rPr>
                <w:rFonts w:ascii="Tahoma" w:hAnsi="Tahoma" w:cs="Tahoma"/>
                <w:iCs/>
                <w:color w:val="000000"/>
              </w:rPr>
              <w:t>прошедший</w:t>
            </w:r>
            <w:r w:rsidRPr="006C492B">
              <w:rPr>
                <w:rFonts w:ascii="Tahoma" w:hAnsi="Tahoma" w:cs="Tahoma"/>
                <w:iCs/>
                <w:color w:val="000000"/>
              </w:rPr>
              <w:t xml:space="preserve"> год)</w:t>
            </w:r>
          </w:p>
        </w:tc>
      </w:tr>
      <w:tr w:rsidR="0072107B" w:rsidRPr="006C492B" w:rsidTr="006C492B">
        <w:trPr>
          <w:trHeight w:hRule="exact" w:val="1704"/>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394"/>
              <w:rPr>
                <w:rFonts w:ascii="Tahoma" w:hAnsi="Tahoma" w:cs="Tahoma"/>
                <w:color w:val="000000"/>
              </w:rPr>
            </w:pPr>
            <w:r w:rsidRPr="006C492B">
              <w:rPr>
                <w:rFonts w:ascii="Tahoma" w:hAnsi="Tahoma" w:cs="Tahoma"/>
                <w:color w:val="000000"/>
              </w:rPr>
              <w:t xml:space="preserve">4. Наличие постоянных комиссий профкома, планы их работы, конкретные дела: </w:t>
            </w:r>
          </w:p>
          <w:p w:rsidR="0072107B" w:rsidRPr="006C492B" w:rsidRDefault="0072107B" w:rsidP="006C492B">
            <w:pPr>
              <w:shd w:val="clear" w:color="auto" w:fill="FFFFFF"/>
              <w:spacing w:line="278" w:lineRule="exact"/>
              <w:ind w:right="394" w:firstLine="709"/>
              <w:rPr>
                <w:rFonts w:ascii="Tahoma" w:hAnsi="Tahoma" w:cs="Tahoma"/>
                <w:color w:val="000000"/>
              </w:rPr>
            </w:pPr>
            <w:r w:rsidRPr="006C492B">
              <w:rPr>
                <w:rFonts w:ascii="Tahoma" w:hAnsi="Tahoma" w:cs="Tahoma"/>
                <w:color w:val="000000"/>
              </w:rPr>
              <w:t xml:space="preserve">– по организационной работе – </w:t>
            </w:r>
            <w:r w:rsidRPr="006C492B">
              <w:rPr>
                <w:rFonts w:ascii="Tahoma" w:hAnsi="Tahoma" w:cs="Tahoma"/>
                <w:b/>
                <w:color w:val="000000"/>
              </w:rPr>
              <w:t>1 балл,</w:t>
            </w:r>
          </w:p>
          <w:p w:rsidR="0072107B" w:rsidRPr="006C492B" w:rsidRDefault="0072107B" w:rsidP="006C492B">
            <w:pPr>
              <w:shd w:val="clear" w:color="auto" w:fill="FFFFFF"/>
              <w:spacing w:line="278" w:lineRule="exact"/>
              <w:ind w:right="394" w:firstLine="709"/>
              <w:rPr>
                <w:rFonts w:ascii="Tahoma" w:hAnsi="Tahoma" w:cs="Tahoma"/>
                <w:color w:val="000000"/>
              </w:rPr>
            </w:pPr>
            <w:r w:rsidRPr="006C492B">
              <w:rPr>
                <w:rFonts w:ascii="Tahoma" w:hAnsi="Tahoma" w:cs="Tahoma"/>
                <w:color w:val="000000"/>
              </w:rPr>
              <w:t xml:space="preserve">- по производственно-экономической работе – </w:t>
            </w:r>
            <w:r w:rsidRPr="006C492B">
              <w:rPr>
                <w:rFonts w:ascii="Tahoma" w:hAnsi="Tahoma" w:cs="Tahoma"/>
                <w:b/>
                <w:color w:val="000000"/>
              </w:rPr>
              <w:t>1 балл,</w:t>
            </w:r>
          </w:p>
          <w:p w:rsidR="0072107B" w:rsidRPr="006C492B" w:rsidRDefault="0072107B" w:rsidP="006C492B">
            <w:pPr>
              <w:shd w:val="clear" w:color="auto" w:fill="FFFFFF"/>
              <w:spacing w:line="278" w:lineRule="exact"/>
              <w:ind w:right="394" w:firstLine="709"/>
              <w:rPr>
                <w:rFonts w:ascii="Tahoma" w:hAnsi="Tahoma" w:cs="Tahoma"/>
                <w:color w:val="000000"/>
              </w:rPr>
            </w:pPr>
            <w:r w:rsidRPr="006C492B">
              <w:rPr>
                <w:rFonts w:ascii="Tahoma" w:hAnsi="Tahoma" w:cs="Tahoma"/>
                <w:color w:val="000000"/>
              </w:rPr>
              <w:t xml:space="preserve">- по культурно-спортивной работе – </w:t>
            </w:r>
            <w:r w:rsidRPr="006C492B">
              <w:rPr>
                <w:rFonts w:ascii="Tahoma" w:hAnsi="Tahoma" w:cs="Tahoma"/>
                <w:b/>
                <w:color w:val="000000"/>
              </w:rPr>
              <w:t>1 балл,</w:t>
            </w:r>
          </w:p>
          <w:p w:rsidR="0072107B" w:rsidRPr="006C492B" w:rsidRDefault="0072107B" w:rsidP="006C492B">
            <w:pPr>
              <w:shd w:val="clear" w:color="auto" w:fill="FFFFFF"/>
              <w:spacing w:line="278" w:lineRule="exact"/>
              <w:ind w:right="394" w:firstLine="709"/>
              <w:rPr>
                <w:rFonts w:ascii="Tahoma" w:hAnsi="Tahoma" w:cs="Tahoma"/>
                <w:color w:val="000000"/>
              </w:rPr>
            </w:pPr>
            <w:r w:rsidRPr="006C492B">
              <w:rPr>
                <w:rFonts w:ascii="Tahoma" w:hAnsi="Tahoma" w:cs="Tahoma"/>
                <w:color w:val="000000"/>
              </w:rPr>
              <w:t xml:space="preserve">- по работе с молодёжью (молодёжный совет) - </w:t>
            </w:r>
            <w:r w:rsidRPr="006C492B">
              <w:rPr>
                <w:rFonts w:ascii="Tahoma" w:hAnsi="Tahoma" w:cs="Tahoma"/>
                <w:b/>
                <w:color w:val="000000"/>
              </w:rPr>
              <w:t>1</w:t>
            </w:r>
            <w:r w:rsidRPr="006C492B">
              <w:rPr>
                <w:rFonts w:ascii="Tahoma" w:hAnsi="Tahoma" w:cs="Tahoma"/>
                <w:b/>
                <w:i/>
                <w:color w:val="000000"/>
              </w:rPr>
              <w:t xml:space="preserve"> </w:t>
            </w:r>
            <w:r w:rsidRPr="006C492B">
              <w:rPr>
                <w:rFonts w:ascii="Tahoma" w:hAnsi="Tahoma" w:cs="Tahoma"/>
                <w:b/>
                <w:color w:val="000000"/>
              </w:rPr>
              <w:t>балл,</w:t>
            </w:r>
          </w:p>
          <w:p w:rsidR="0072107B" w:rsidRPr="006C492B" w:rsidRDefault="0072107B" w:rsidP="006C492B">
            <w:pPr>
              <w:shd w:val="clear" w:color="auto" w:fill="FFFFFF"/>
              <w:ind w:firstLine="709"/>
              <w:rPr>
                <w:rFonts w:ascii="Tahoma" w:hAnsi="Tahoma" w:cs="Tahoma"/>
              </w:rPr>
            </w:pPr>
            <w:r w:rsidRPr="006C492B">
              <w:rPr>
                <w:rFonts w:ascii="Tahoma" w:hAnsi="Tahoma" w:cs="Tahoma"/>
                <w:color w:val="000000"/>
              </w:rPr>
              <w:t xml:space="preserve">- другие (указать) - </w:t>
            </w:r>
            <w:r w:rsidRPr="006C492B">
              <w:rPr>
                <w:rFonts w:ascii="Tahoma" w:hAnsi="Tahoma" w:cs="Tahoma"/>
                <w:b/>
                <w:color w:val="000000"/>
              </w:rPr>
              <w:t>1 балл</w:t>
            </w:r>
          </w:p>
        </w:tc>
      </w:tr>
      <w:tr w:rsidR="0072107B" w:rsidRPr="006C492B" w:rsidTr="00236B71">
        <w:trPr>
          <w:trHeight w:hRule="exact" w:val="1440"/>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53"/>
              <w:rPr>
                <w:rFonts w:ascii="Tahoma" w:hAnsi="Tahoma" w:cs="Tahoma"/>
                <w:color w:val="000000"/>
                <w:spacing w:val="4"/>
              </w:rPr>
            </w:pPr>
            <w:r w:rsidRPr="006C492B">
              <w:rPr>
                <w:rFonts w:ascii="Tahoma" w:hAnsi="Tahoma" w:cs="Tahoma"/>
                <w:color w:val="000000"/>
              </w:rPr>
              <w:t xml:space="preserve">5. Рассмотрение на заседаниях </w:t>
            </w:r>
            <w:r w:rsidRPr="006C492B">
              <w:rPr>
                <w:rFonts w:ascii="Tahoma" w:hAnsi="Tahoma" w:cs="Tahoma"/>
                <w:color w:val="000000"/>
                <w:spacing w:val="4"/>
              </w:rPr>
              <w:t xml:space="preserve">профкома основных вопросов: </w:t>
            </w:r>
          </w:p>
          <w:p w:rsidR="0072107B" w:rsidRPr="006C492B" w:rsidRDefault="0072107B" w:rsidP="006C492B">
            <w:pPr>
              <w:shd w:val="clear" w:color="auto" w:fill="FFFFFF"/>
              <w:spacing w:line="278" w:lineRule="exact"/>
              <w:ind w:right="53" w:firstLine="709"/>
              <w:rPr>
                <w:rFonts w:ascii="Tahoma" w:hAnsi="Tahoma" w:cs="Tahoma"/>
                <w:color w:val="000000"/>
                <w:spacing w:val="2"/>
              </w:rPr>
            </w:pPr>
            <w:r w:rsidRPr="006C492B">
              <w:rPr>
                <w:rFonts w:ascii="Tahoma" w:hAnsi="Tahoma" w:cs="Tahoma"/>
                <w:color w:val="000000"/>
                <w:spacing w:val="4"/>
              </w:rPr>
              <w:t xml:space="preserve">- </w:t>
            </w:r>
            <w:r w:rsidRPr="006C492B">
              <w:rPr>
                <w:rFonts w:ascii="Tahoma" w:hAnsi="Tahoma" w:cs="Tahoma"/>
                <w:color w:val="000000"/>
                <w:spacing w:val="2"/>
              </w:rPr>
              <w:t xml:space="preserve">охраны труда – </w:t>
            </w:r>
            <w:r w:rsidRPr="006C492B">
              <w:rPr>
                <w:rFonts w:ascii="Tahoma" w:hAnsi="Tahoma" w:cs="Tahoma"/>
                <w:b/>
                <w:color w:val="000000"/>
                <w:spacing w:val="2"/>
              </w:rPr>
              <w:t>1 балл</w:t>
            </w:r>
            <w:r w:rsidRPr="006C492B">
              <w:rPr>
                <w:rFonts w:ascii="Tahoma" w:hAnsi="Tahoma" w:cs="Tahoma"/>
                <w:color w:val="000000"/>
                <w:spacing w:val="2"/>
              </w:rPr>
              <w:t>,</w:t>
            </w:r>
          </w:p>
          <w:p w:rsidR="0072107B" w:rsidRPr="006C492B" w:rsidRDefault="0072107B" w:rsidP="006C492B">
            <w:pPr>
              <w:shd w:val="clear" w:color="auto" w:fill="FFFFFF"/>
              <w:spacing w:line="278" w:lineRule="exact"/>
              <w:ind w:right="53" w:firstLine="709"/>
              <w:rPr>
                <w:rFonts w:ascii="Tahoma" w:hAnsi="Tahoma" w:cs="Tahoma"/>
                <w:color w:val="000000"/>
                <w:spacing w:val="3"/>
              </w:rPr>
            </w:pPr>
            <w:r w:rsidRPr="006C492B">
              <w:rPr>
                <w:rFonts w:ascii="Tahoma" w:hAnsi="Tahoma" w:cs="Tahoma"/>
                <w:color w:val="000000"/>
                <w:spacing w:val="2"/>
              </w:rPr>
              <w:t xml:space="preserve">- выплаты зар. </w:t>
            </w:r>
            <w:r w:rsidRPr="006C492B">
              <w:rPr>
                <w:rFonts w:ascii="Tahoma" w:hAnsi="Tahoma" w:cs="Tahoma"/>
                <w:color w:val="000000"/>
                <w:spacing w:val="3"/>
              </w:rPr>
              <w:t xml:space="preserve">платы – </w:t>
            </w:r>
            <w:r w:rsidRPr="006C492B">
              <w:rPr>
                <w:rFonts w:ascii="Tahoma" w:hAnsi="Tahoma" w:cs="Tahoma"/>
                <w:b/>
                <w:color w:val="000000"/>
                <w:spacing w:val="3"/>
              </w:rPr>
              <w:t>1 балл</w:t>
            </w:r>
            <w:r w:rsidRPr="006C492B">
              <w:rPr>
                <w:rFonts w:ascii="Tahoma" w:hAnsi="Tahoma" w:cs="Tahoma"/>
                <w:color w:val="000000"/>
                <w:spacing w:val="3"/>
              </w:rPr>
              <w:t xml:space="preserve">, </w:t>
            </w:r>
          </w:p>
          <w:p w:rsidR="0072107B" w:rsidRPr="006C492B" w:rsidRDefault="0072107B" w:rsidP="006C492B">
            <w:pPr>
              <w:shd w:val="clear" w:color="auto" w:fill="FFFFFF"/>
              <w:spacing w:line="278" w:lineRule="exact"/>
              <w:ind w:right="53" w:firstLine="709"/>
              <w:rPr>
                <w:rFonts w:ascii="Tahoma" w:hAnsi="Tahoma" w:cs="Tahoma"/>
                <w:color w:val="000000"/>
              </w:rPr>
            </w:pPr>
            <w:r w:rsidRPr="006C492B">
              <w:rPr>
                <w:rFonts w:ascii="Tahoma" w:hAnsi="Tahoma" w:cs="Tahoma"/>
                <w:color w:val="000000"/>
                <w:spacing w:val="3"/>
              </w:rPr>
              <w:t xml:space="preserve">- по соц. и трудовым </w:t>
            </w:r>
            <w:r w:rsidRPr="006C492B">
              <w:rPr>
                <w:rFonts w:ascii="Tahoma" w:hAnsi="Tahoma" w:cs="Tahoma"/>
                <w:color w:val="000000"/>
              </w:rPr>
              <w:t xml:space="preserve">гарантиям трудящихся – </w:t>
            </w:r>
            <w:r w:rsidRPr="006C492B">
              <w:rPr>
                <w:rFonts w:ascii="Tahoma" w:hAnsi="Tahoma" w:cs="Tahoma"/>
                <w:b/>
                <w:color w:val="000000"/>
              </w:rPr>
              <w:t>1 балл,</w:t>
            </w:r>
            <w:r w:rsidRPr="006C492B">
              <w:rPr>
                <w:rFonts w:ascii="Tahoma" w:hAnsi="Tahoma" w:cs="Tahoma"/>
                <w:color w:val="000000"/>
              </w:rPr>
              <w:t xml:space="preserve"> </w:t>
            </w:r>
          </w:p>
          <w:p w:rsidR="0072107B" w:rsidRPr="006C492B" w:rsidRDefault="0072107B" w:rsidP="006C492B">
            <w:pPr>
              <w:shd w:val="clear" w:color="auto" w:fill="FFFFFF"/>
              <w:ind w:firstLine="709"/>
              <w:rPr>
                <w:rFonts w:ascii="Tahoma" w:hAnsi="Tahoma" w:cs="Tahoma"/>
              </w:rPr>
            </w:pPr>
            <w:r w:rsidRPr="006C492B">
              <w:rPr>
                <w:rFonts w:ascii="Tahoma" w:hAnsi="Tahoma" w:cs="Tahoma"/>
                <w:color w:val="000000"/>
              </w:rPr>
              <w:t xml:space="preserve">- </w:t>
            </w:r>
            <w:r w:rsidRPr="006C492B">
              <w:rPr>
                <w:rFonts w:ascii="Tahoma" w:hAnsi="Tahoma" w:cs="Tahoma"/>
                <w:iCs/>
                <w:color w:val="000000"/>
              </w:rPr>
              <w:t xml:space="preserve">другие (указать) - </w:t>
            </w:r>
            <w:r w:rsidRPr="006C492B">
              <w:rPr>
                <w:rFonts w:ascii="Tahoma" w:hAnsi="Tahoma" w:cs="Tahoma"/>
                <w:b/>
                <w:iCs/>
                <w:color w:val="000000"/>
              </w:rPr>
              <w:t>1 балл</w:t>
            </w:r>
          </w:p>
        </w:tc>
      </w:tr>
      <w:tr w:rsidR="0072107B" w:rsidRPr="006C492B" w:rsidTr="006C492B">
        <w:trPr>
          <w:trHeight w:hRule="exact" w:val="266"/>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6. Наличие плана работы профкома - </w:t>
            </w:r>
            <w:r w:rsidRPr="006C492B">
              <w:rPr>
                <w:rFonts w:ascii="Tahoma" w:hAnsi="Tahoma" w:cs="Tahoma"/>
                <w:b/>
                <w:i/>
                <w:iCs/>
                <w:color w:val="000000"/>
              </w:rPr>
              <w:t>до 5 баллов</w:t>
            </w:r>
          </w:p>
        </w:tc>
      </w:tr>
      <w:tr w:rsidR="0072107B" w:rsidRPr="006C492B" w:rsidTr="006C492B">
        <w:trPr>
          <w:trHeight w:hRule="exact" w:val="422"/>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38"/>
              <w:rPr>
                <w:rFonts w:ascii="Tahoma" w:hAnsi="Tahoma" w:cs="Tahoma"/>
                <w:b/>
                <w:i/>
                <w:color w:val="000000"/>
                <w:spacing w:val="4"/>
              </w:rPr>
            </w:pPr>
            <w:r w:rsidRPr="006C492B">
              <w:rPr>
                <w:rFonts w:ascii="Tahoma" w:hAnsi="Tahoma" w:cs="Tahoma"/>
                <w:color w:val="000000"/>
                <w:spacing w:val="3"/>
              </w:rPr>
              <w:t>7. Наличие протокола и утвержденной</w:t>
            </w:r>
            <w:r w:rsidRPr="006C492B">
              <w:rPr>
                <w:rFonts w:ascii="Tahoma" w:hAnsi="Tahoma" w:cs="Tahoma"/>
                <w:color w:val="000000"/>
                <w:spacing w:val="4"/>
              </w:rPr>
              <w:t xml:space="preserve"> сметы профкома – </w:t>
            </w:r>
            <w:r w:rsidRPr="006C492B">
              <w:rPr>
                <w:rFonts w:ascii="Tahoma" w:hAnsi="Tahoma" w:cs="Tahoma"/>
                <w:b/>
                <w:i/>
                <w:color w:val="000000"/>
                <w:spacing w:val="4"/>
              </w:rPr>
              <w:t>до 5 баллов</w:t>
            </w:r>
          </w:p>
          <w:p w:rsidR="0072107B" w:rsidRPr="006C492B" w:rsidRDefault="0072107B" w:rsidP="006C492B">
            <w:pPr>
              <w:shd w:val="clear" w:color="auto" w:fill="FFFFFF"/>
              <w:ind w:firstLine="709"/>
              <w:rPr>
                <w:rFonts w:ascii="Tahoma" w:hAnsi="Tahoma" w:cs="Tahoma"/>
              </w:rPr>
            </w:pPr>
          </w:p>
        </w:tc>
      </w:tr>
      <w:tr w:rsidR="0072107B" w:rsidRPr="006C492B" w:rsidTr="006C492B">
        <w:trPr>
          <w:trHeight w:hRule="exact" w:val="396"/>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8. Наличие и регулярное обновление информацио</w:t>
            </w:r>
            <w:r w:rsidRPr="006C492B">
              <w:rPr>
                <w:rFonts w:ascii="Tahoma" w:hAnsi="Tahoma" w:cs="Tahoma"/>
                <w:color w:val="000000"/>
                <w:spacing w:val="-2"/>
              </w:rPr>
              <w:t xml:space="preserve">нного стенда </w:t>
            </w:r>
            <w:r w:rsidRPr="006C492B">
              <w:rPr>
                <w:rFonts w:ascii="Tahoma" w:hAnsi="Tahoma" w:cs="Tahoma"/>
                <w:color w:val="000000"/>
              </w:rPr>
              <w:t xml:space="preserve">профкома </w:t>
            </w:r>
            <w:r w:rsidRPr="006C492B">
              <w:rPr>
                <w:rFonts w:ascii="Tahoma" w:hAnsi="Tahoma" w:cs="Tahoma"/>
                <w:i/>
                <w:iCs/>
                <w:color w:val="000000"/>
              </w:rPr>
              <w:t xml:space="preserve">- </w:t>
            </w:r>
            <w:r w:rsidRPr="006C492B">
              <w:rPr>
                <w:rFonts w:ascii="Tahoma" w:hAnsi="Tahoma" w:cs="Tahoma"/>
                <w:b/>
                <w:i/>
                <w:iCs/>
                <w:color w:val="000000"/>
              </w:rPr>
              <w:t>до 5 баллов</w:t>
            </w:r>
          </w:p>
        </w:tc>
      </w:tr>
      <w:tr w:rsidR="0072107B" w:rsidRPr="006C492B" w:rsidTr="006C492B">
        <w:trPr>
          <w:trHeight w:hRule="exact" w:val="575"/>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9. Обеспеченность путёвками в профсоюзные здравницы - </w:t>
            </w:r>
            <w:r w:rsidRPr="006C492B">
              <w:rPr>
                <w:rFonts w:ascii="Tahoma" w:hAnsi="Tahoma" w:cs="Tahoma"/>
                <w:b/>
                <w:color w:val="000000"/>
              </w:rPr>
              <w:t>2</w:t>
            </w:r>
            <w:r w:rsidRPr="006C492B">
              <w:rPr>
                <w:rFonts w:ascii="Tahoma" w:hAnsi="Tahoma" w:cs="Tahoma"/>
                <w:b/>
                <w:i/>
                <w:iCs/>
                <w:color w:val="000000"/>
              </w:rPr>
              <w:t xml:space="preserve"> </w:t>
            </w:r>
            <w:r w:rsidRPr="006C492B">
              <w:rPr>
                <w:rFonts w:ascii="Tahoma" w:hAnsi="Tahoma" w:cs="Tahoma"/>
                <w:b/>
                <w:i/>
                <w:iCs/>
                <w:color w:val="000000"/>
                <w:spacing w:val="-1"/>
              </w:rPr>
              <w:t xml:space="preserve">балла </w:t>
            </w:r>
            <w:r w:rsidRPr="006C492B">
              <w:rPr>
                <w:rFonts w:ascii="Tahoma" w:hAnsi="Tahoma" w:cs="Tahoma"/>
                <w:iCs/>
                <w:color w:val="000000"/>
                <w:spacing w:val="-1"/>
              </w:rPr>
              <w:t>(указать количество выданных в 2016 году путёвок)</w:t>
            </w:r>
            <w:r w:rsidR="006C492B">
              <w:rPr>
                <w:rFonts w:ascii="Tahoma" w:hAnsi="Tahoma" w:cs="Tahoma"/>
                <w:iCs/>
                <w:color w:val="000000"/>
                <w:spacing w:val="-1"/>
              </w:rPr>
              <w:t>.</w:t>
            </w:r>
          </w:p>
        </w:tc>
      </w:tr>
      <w:tr w:rsidR="0072107B" w:rsidRPr="006C492B" w:rsidTr="006C492B">
        <w:trPr>
          <w:trHeight w:hRule="exact" w:val="254"/>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10. Обеспеченность детей путёвками в детские оздоровительные лагеря – </w:t>
            </w:r>
            <w:r w:rsidRPr="006C492B">
              <w:rPr>
                <w:rFonts w:ascii="Tahoma" w:hAnsi="Tahoma" w:cs="Tahoma"/>
                <w:b/>
                <w:color w:val="000000"/>
              </w:rPr>
              <w:t>2 балла</w:t>
            </w:r>
          </w:p>
        </w:tc>
      </w:tr>
      <w:tr w:rsidR="0072107B" w:rsidRPr="006C492B" w:rsidTr="006C492B">
        <w:trPr>
          <w:trHeight w:hRule="exact" w:val="561"/>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11. Проведение культурно-массовых мероприятий (выезды на экскурсии, театры, музеи, рыбалки и т.д.) – </w:t>
            </w:r>
            <w:r w:rsidRPr="006C492B">
              <w:rPr>
                <w:rFonts w:ascii="Tahoma" w:hAnsi="Tahoma" w:cs="Tahoma"/>
                <w:b/>
                <w:color w:val="000000"/>
              </w:rPr>
              <w:t>2 балла</w:t>
            </w:r>
          </w:p>
        </w:tc>
      </w:tr>
      <w:tr w:rsidR="0072107B" w:rsidRPr="006C492B" w:rsidTr="006C492B">
        <w:trPr>
          <w:trHeight w:hRule="exact" w:val="1091"/>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spacing w:line="278" w:lineRule="exact"/>
              <w:ind w:right="82"/>
              <w:rPr>
                <w:rFonts w:ascii="Tahoma" w:hAnsi="Tahoma" w:cs="Tahoma"/>
                <w:color w:val="000000"/>
              </w:rPr>
            </w:pPr>
            <w:r w:rsidRPr="006C492B">
              <w:rPr>
                <w:rFonts w:ascii="Tahoma" w:hAnsi="Tahoma" w:cs="Tahoma"/>
                <w:color w:val="000000"/>
              </w:rPr>
              <w:t>12. Участие в спортивных мероприятиях:</w:t>
            </w:r>
          </w:p>
          <w:p w:rsidR="0072107B" w:rsidRPr="006C492B" w:rsidRDefault="0072107B" w:rsidP="006C492B">
            <w:pPr>
              <w:shd w:val="clear" w:color="auto" w:fill="FFFFFF"/>
              <w:spacing w:line="278" w:lineRule="exact"/>
              <w:ind w:right="82" w:firstLine="709"/>
              <w:rPr>
                <w:rFonts w:ascii="Tahoma" w:hAnsi="Tahoma" w:cs="Tahoma"/>
                <w:color w:val="000000"/>
              </w:rPr>
            </w:pPr>
            <w:r w:rsidRPr="006C492B">
              <w:rPr>
                <w:rFonts w:ascii="Tahoma" w:hAnsi="Tahoma" w:cs="Tahoma"/>
                <w:color w:val="000000"/>
              </w:rPr>
              <w:t xml:space="preserve">- Московской областной профсоюзной спартакиаде – </w:t>
            </w:r>
            <w:r w:rsidRPr="006C492B">
              <w:rPr>
                <w:rFonts w:ascii="Tahoma" w:hAnsi="Tahoma" w:cs="Tahoma"/>
                <w:b/>
                <w:color w:val="000000"/>
              </w:rPr>
              <w:t>2 балла</w:t>
            </w:r>
            <w:r w:rsidRPr="006C492B">
              <w:rPr>
                <w:rFonts w:ascii="Tahoma" w:hAnsi="Tahoma" w:cs="Tahoma"/>
                <w:color w:val="000000"/>
              </w:rPr>
              <w:t>,</w:t>
            </w:r>
          </w:p>
          <w:p w:rsidR="0072107B" w:rsidRPr="006C492B" w:rsidRDefault="0072107B" w:rsidP="006C492B">
            <w:pPr>
              <w:shd w:val="clear" w:color="auto" w:fill="FFFFFF"/>
              <w:spacing w:line="278" w:lineRule="exact"/>
              <w:ind w:right="82" w:firstLine="709"/>
              <w:rPr>
                <w:rFonts w:ascii="Tahoma" w:hAnsi="Tahoma" w:cs="Tahoma"/>
                <w:b/>
                <w:color w:val="000000"/>
              </w:rPr>
            </w:pPr>
            <w:r w:rsidRPr="006C492B">
              <w:rPr>
                <w:rFonts w:ascii="Tahoma" w:hAnsi="Tahoma" w:cs="Tahoma"/>
                <w:color w:val="000000"/>
              </w:rPr>
              <w:t xml:space="preserve">- Союза «МОООП» - </w:t>
            </w:r>
            <w:r w:rsidRPr="006C492B">
              <w:rPr>
                <w:rFonts w:ascii="Tahoma" w:hAnsi="Tahoma" w:cs="Tahoma"/>
                <w:b/>
                <w:color w:val="000000"/>
              </w:rPr>
              <w:t>2 балла,</w:t>
            </w:r>
          </w:p>
          <w:p w:rsidR="0072107B" w:rsidRPr="006C492B" w:rsidRDefault="0072107B" w:rsidP="006C492B">
            <w:pPr>
              <w:shd w:val="clear" w:color="auto" w:fill="FFFFFF"/>
              <w:ind w:firstLine="709"/>
              <w:rPr>
                <w:rFonts w:ascii="Tahoma" w:hAnsi="Tahoma" w:cs="Tahoma"/>
              </w:rPr>
            </w:pPr>
            <w:r w:rsidRPr="006C492B">
              <w:rPr>
                <w:rFonts w:ascii="Tahoma" w:hAnsi="Tahoma" w:cs="Tahoma"/>
                <w:color w:val="000000"/>
              </w:rPr>
              <w:t xml:space="preserve">- иных спортивных мероприятиях (указать, каких) – </w:t>
            </w:r>
            <w:r w:rsidRPr="006C492B">
              <w:rPr>
                <w:rFonts w:ascii="Tahoma" w:hAnsi="Tahoma" w:cs="Tahoma"/>
                <w:b/>
                <w:color w:val="000000"/>
              </w:rPr>
              <w:t>2 балла</w:t>
            </w:r>
          </w:p>
        </w:tc>
      </w:tr>
      <w:tr w:rsidR="0072107B" w:rsidRPr="006C492B" w:rsidTr="006C492B">
        <w:trPr>
          <w:trHeight w:hRule="exact" w:val="258"/>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13. Участие в конкурсах профмастерства – </w:t>
            </w:r>
            <w:r w:rsidRPr="006C492B">
              <w:rPr>
                <w:rFonts w:ascii="Tahoma" w:hAnsi="Tahoma" w:cs="Tahoma"/>
                <w:b/>
                <w:color w:val="000000"/>
              </w:rPr>
              <w:t>2 балла</w:t>
            </w:r>
          </w:p>
        </w:tc>
      </w:tr>
      <w:tr w:rsidR="0072107B" w:rsidRPr="006C492B" w:rsidTr="006C492B">
        <w:trPr>
          <w:trHeight w:hRule="exact" w:val="551"/>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color w:val="000000"/>
              </w:rPr>
            </w:pPr>
            <w:r w:rsidRPr="006C492B">
              <w:rPr>
                <w:rFonts w:ascii="Tahoma" w:hAnsi="Tahoma" w:cs="Tahoma"/>
                <w:color w:val="000000"/>
              </w:rPr>
              <w:t xml:space="preserve">14. Участие в фотоконкурсах, организуемых Мособкомом профсоюза, МОООП, ЦК профсоюза – </w:t>
            </w:r>
            <w:r w:rsidRPr="006C492B">
              <w:rPr>
                <w:rFonts w:ascii="Tahoma" w:hAnsi="Tahoma" w:cs="Tahoma"/>
                <w:b/>
                <w:color w:val="000000"/>
              </w:rPr>
              <w:t>2 балла</w:t>
            </w:r>
          </w:p>
        </w:tc>
      </w:tr>
      <w:tr w:rsidR="0072107B" w:rsidRPr="006C492B" w:rsidTr="006C492B">
        <w:trPr>
          <w:trHeight w:hRule="exact" w:val="726"/>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rPr>
            </w:pPr>
            <w:r w:rsidRPr="006C492B">
              <w:rPr>
                <w:rFonts w:ascii="Tahoma" w:hAnsi="Tahoma" w:cs="Tahoma"/>
                <w:color w:val="000000"/>
              </w:rPr>
              <w:t xml:space="preserve">15. За участие в конкурсе на лучшую профсоюзную организацию неосвобождённого (нештатного) председателя профкома дополнительно начисляется </w:t>
            </w:r>
            <w:r w:rsidRPr="006C492B">
              <w:rPr>
                <w:rFonts w:ascii="Tahoma" w:hAnsi="Tahoma" w:cs="Tahoma"/>
                <w:b/>
                <w:color w:val="000000"/>
              </w:rPr>
              <w:t>2 балла</w:t>
            </w:r>
            <w:r w:rsidRPr="006C492B">
              <w:rPr>
                <w:rFonts w:ascii="Tahoma" w:hAnsi="Tahoma" w:cs="Tahoma"/>
                <w:color w:val="000000"/>
              </w:rPr>
              <w:t xml:space="preserve"> </w:t>
            </w:r>
          </w:p>
        </w:tc>
      </w:tr>
      <w:tr w:rsidR="0072107B" w:rsidRPr="006C492B" w:rsidTr="006C492B">
        <w:trPr>
          <w:trHeight w:hRule="exact" w:val="566"/>
        </w:trPr>
        <w:tc>
          <w:tcPr>
            <w:tcW w:w="5000" w:type="pct"/>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6C492B">
            <w:pPr>
              <w:shd w:val="clear" w:color="auto" w:fill="FFFFFF"/>
              <w:rPr>
                <w:rFonts w:ascii="Tahoma" w:hAnsi="Tahoma" w:cs="Tahoma"/>
                <w:color w:val="000000"/>
              </w:rPr>
            </w:pPr>
            <w:r w:rsidRPr="006C492B">
              <w:rPr>
                <w:rFonts w:ascii="Tahoma" w:hAnsi="Tahoma" w:cs="Tahoma"/>
                <w:color w:val="000000"/>
              </w:rPr>
              <w:t xml:space="preserve">16. Информационная работа, предоставление материалов для размещения на сайте Мособкома профсоюза – </w:t>
            </w:r>
            <w:r w:rsidRPr="006C492B">
              <w:rPr>
                <w:rFonts w:ascii="Tahoma" w:hAnsi="Tahoma" w:cs="Tahoma"/>
                <w:b/>
                <w:color w:val="000000"/>
              </w:rPr>
              <w:t>2 балла</w:t>
            </w:r>
          </w:p>
        </w:tc>
      </w:tr>
    </w:tbl>
    <w:p w:rsidR="0072107B" w:rsidRPr="006C492B" w:rsidRDefault="0072107B" w:rsidP="006C492B">
      <w:pPr>
        <w:ind w:firstLine="709"/>
        <w:jc w:val="both"/>
        <w:rPr>
          <w:rFonts w:ascii="Tahoma" w:hAnsi="Tahoma" w:cs="Tahoma"/>
        </w:rPr>
      </w:pPr>
    </w:p>
    <w:p w:rsidR="0072107B" w:rsidRPr="006C492B" w:rsidRDefault="0072107B" w:rsidP="006C492B">
      <w:pPr>
        <w:ind w:firstLine="709"/>
        <w:jc w:val="both"/>
        <w:rPr>
          <w:rFonts w:ascii="Tahoma" w:hAnsi="Tahoma" w:cs="Tahoma"/>
        </w:rPr>
      </w:pPr>
      <w:r w:rsidRPr="006C492B">
        <w:rPr>
          <w:rFonts w:ascii="Tahoma" w:hAnsi="Tahoma" w:cs="Tahoma"/>
        </w:rPr>
        <w:lastRenderedPageBreak/>
        <w:t xml:space="preserve">Результаты (баллы) выставляются с выездом на место (в профорганизацию) членами комиссий и/или членами Президиума Мособкома профсоюза. </w:t>
      </w:r>
    </w:p>
    <w:p w:rsidR="0072107B" w:rsidRPr="006C492B" w:rsidRDefault="0072107B" w:rsidP="006C492B">
      <w:pPr>
        <w:ind w:firstLine="709"/>
        <w:jc w:val="both"/>
        <w:rPr>
          <w:rFonts w:ascii="Tahoma" w:hAnsi="Tahoma" w:cs="Tahoma"/>
        </w:rPr>
      </w:pPr>
    </w:p>
    <w:p w:rsidR="0072107B" w:rsidRPr="006C492B" w:rsidRDefault="0072107B" w:rsidP="006C492B">
      <w:pPr>
        <w:ind w:firstLine="709"/>
        <w:jc w:val="both"/>
        <w:rPr>
          <w:rFonts w:ascii="Tahoma" w:hAnsi="Tahoma" w:cs="Tahoma"/>
          <w:b/>
        </w:rPr>
      </w:pPr>
      <w:r w:rsidRPr="006C492B">
        <w:rPr>
          <w:rFonts w:ascii="Tahoma" w:hAnsi="Tahoma" w:cs="Tahoma"/>
          <w:b/>
        </w:rPr>
        <w:t>Подведение итогов.</w:t>
      </w:r>
    </w:p>
    <w:p w:rsidR="0072107B" w:rsidRPr="006C492B" w:rsidRDefault="0072107B" w:rsidP="006C492B">
      <w:pPr>
        <w:ind w:firstLine="709"/>
        <w:jc w:val="both"/>
        <w:rPr>
          <w:rFonts w:ascii="Tahoma" w:hAnsi="Tahoma" w:cs="Tahoma"/>
        </w:rPr>
      </w:pPr>
      <w:r w:rsidRPr="006C492B">
        <w:rPr>
          <w:rFonts w:ascii="Tahoma" w:hAnsi="Tahoma" w:cs="Tahoma"/>
        </w:rPr>
        <w:t>К подведению итогов конкурса допускаются профсоюзные организации, которые по перечисленным критериям оценки имеют наибольшее количество баллов.</w:t>
      </w:r>
    </w:p>
    <w:p w:rsidR="0072107B" w:rsidRPr="006C492B" w:rsidRDefault="0072107B" w:rsidP="006C492B">
      <w:pPr>
        <w:ind w:firstLine="709"/>
        <w:jc w:val="both"/>
        <w:rPr>
          <w:rFonts w:ascii="Tahoma" w:hAnsi="Tahoma" w:cs="Tahoma"/>
        </w:rPr>
      </w:pPr>
      <w:r w:rsidRPr="006C492B">
        <w:rPr>
          <w:rFonts w:ascii="Tahoma" w:hAnsi="Tahoma" w:cs="Tahoma"/>
        </w:rPr>
        <w:t>Победителями конкурса объявляются организации, набравшие наибольший суммарный балл, и распределяются 1, 2 и 3 места.</w:t>
      </w:r>
    </w:p>
    <w:p w:rsidR="0072107B" w:rsidRPr="006C492B" w:rsidRDefault="0072107B" w:rsidP="006C492B">
      <w:pPr>
        <w:ind w:firstLine="709"/>
        <w:jc w:val="both"/>
        <w:rPr>
          <w:rFonts w:ascii="Tahoma" w:hAnsi="Tahoma" w:cs="Tahoma"/>
        </w:rPr>
      </w:pPr>
      <w:r w:rsidRPr="006C492B">
        <w:rPr>
          <w:rFonts w:ascii="Tahoma" w:hAnsi="Tahoma" w:cs="Tahoma"/>
        </w:rPr>
        <w:t>В профсоюзных организациях, претендующих на призовые места, может быть проведена дополнительная проверка.</w:t>
      </w:r>
    </w:p>
    <w:p w:rsidR="0072107B" w:rsidRPr="006C492B" w:rsidRDefault="0072107B" w:rsidP="006C492B">
      <w:pPr>
        <w:ind w:firstLine="709"/>
        <w:jc w:val="both"/>
        <w:rPr>
          <w:rFonts w:ascii="Tahoma" w:hAnsi="Tahoma" w:cs="Tahoma"/>
          <w:b/>
        </w:rPr>
      </w:pPr>
    </w:p>
    <w:p w:rsidR="0072107B" w:rsidRDefault="0072107B" w:rsidP="006C492B">
      <w:pPr>
        <w:ind w:firstLine="709"/>
        <w:jc w:val="both"/>
        <w:rPr>
          <w:rFonts w:ascii="Tahoma" w:hAnsi="Tahoma" w:cs="Tahoma"/>
          <w:b/>
        </w:rPr>
      </w:pPr>
      <w:r w:rsidRPr="006C492B">
        <w:rPr>
          <w:rFonts w:ascii="Tahoma" w:hAnsi="Tahoma" w:cs="Tahoma"/>
          <w:b/>
        </w:rPr>
        <w:t>Победители конкурса.</w:t>
      </w:r>
    </w:p>
    <w:p w:rsidR="006C492B" w:rsidRPr="006C492B" w:rsidRDefault="006C492B" w:rsidP="006C492B">
      <w:pPr>
        <w:ind w:firstLine="709"/>
        <w:jc w:val="both"/>
        <w:rPr>
          <w:rFonts w:ascii="Tahoma" w:hAnsi="Tahoma" w:cs="Tahoma"/>
          <w:b/>
        </w:rPr>
      </w:pPr>
    </w:p>
    <w:p w:rsidR="0072107B" w:rsidRPr="006C492B" w:rsidRDefault="0072107B" w:rsidP="006C492B">
      <w:pPr>
        <w:ind w:firstLine="709"/>
        <w:jc w:val="both"/>
        <w:rPr>
          <w:rFonts w:ascii="Tahoma" w:hAnsi="Tahoma" w:cs="Tahoma"/>
        </w:rPr>
      </w:pPr>
      <w:r w:rsidRPr="006C492B">
        <w:rPr>
          <w:rFonts w:ascii="Tahoma" w:hAnsi="Tahoma" w:cs="Tahoma"/>
        </w:rPr>
        <w:t xml:space="preserve">Профсоюзной организации, занявшей </w:t>
      </w:r>
      <w:r w:rsidRPr="006C492B">
        <w:rPr>
          <w:rFonts w:ascii="Tahoma" w:hAnsi="Tahoma" w:cs="Tahoma"/>
          <w:lang w:val="en-US"/>
        </w:rPr>
        <w:t>I</w:t>
      </w:r>
      <w:r w:rsidRPr="006C492B">
        <w:rPr>
          <w:rFonts w:ascii="Tahoma" w:hAnsi="Tahoma" w:cs="Tahoma"/>
        </w:rPr>
        <w:t xml:space="preserve"> место, вручается переходящий кубок «Лучшая профсоюзная организация Профсоюза работников АТ и ДХ МО», профсоюзные организации, занявшие </w:t>
      </w:r>
      <w:r w:rsidRPr="006C492B">
        <w:rPr>
          <w:rFonts w:ascii="Tahoma" w:hAnsi="Tahoma" w:cs="Tahoma"/>
          <w:lang w:val="en-US"/>
        </w:rPr>
        <w:t>II</w:t>
      </w:r>
      <w:r w:rsidRPr="006C492B">
        <w:rPr>
          <w:rFonts w:ascii="Tahoma" w:hAnsi="Tahoma" w:cs="Tahoma"/>
        </w:rPr>
        <w:t xml:space="preserve">, </w:t>
      </w:r>
      <w:r w:rsidRPr="006C492B">
        <w:rPr>
          <w:rFonts w:ascii="Tahoma" w:hAnsi="Tahoma" w:cs="Tahoma"/>
          <w:lang w:val="en-US"/>
        </w:rPr>
        <w:t>III</w:t>
      </w:r>
      <w:r w:rsidRPr="006C492B">
        <w:rPr>
          <w:rFonts w:ascii="Tahoma" w:hAnsi="Tahoma" w:cs="Tahoma"/>
        </w:rPr>
        <w:t xml:space="preserve"> места по решению Президиума награждаются Почетными Дипломами Мособкома профсоюза работников автомобильного транспорта и дорожного хозяйства, ценными подарками или денежными премиями.</w:t>
      </w:r>
    </w:p>
    <w:p w:rsidR="0072107B" w:rsidRPr="006C492B" w:rsidRDefault="0072107B" w:rsidP="006C492B">
      <w:pPr>
        <w:ind w:firstLine="709"/>
        <w:jc w:val="both"/>
        <w:rPr>
          <w:rFonts w:ascii="Tahoma" w:hAnsi="Tahoma" w:cs="Tahoma"/>
        </w:rPr>
      </w:pPr>
    </w:p>
    <w:p w:rsidR="0072107B" w:rsidRPr="006C492B" w:rsidRDefault="0072107B" w:rsidP="006C492B">
      <w:pPr>
        <w:ind w:firstLine="709"/>
        <w:jc w:val="both"/>
        <w:rPr>
          <w:rFonts w:ascii="Tahoma" w:hAnsi="Tahoma" w:cs="Tahoma"/>
        </w:rPr>
      </w:pPr>
      <w:r w:rsidRPr="006C492B">
        <w:rPr>
          <w:rFonts w:ascii="Tahoma" w:hAnsi="Tahoma" w:cs="Tahoma"/>
        </w:rPr>
        <w:t>При подведении итогов конкурса Президиум Мособкома профсоюза вправе принять решение о награждении профсоюзного актива организаций, занявших призовые места (по представлению профкомов этих организаций).</w:t>
      </w:r>
      <w:r w:rsidRPr="006C492B">
        <w:rPr>
          <w:rFonts w:ascii="Tahoma" w:hAnsi="Tahoma" w:cs="Tahoma"/>
        </w:rPr>
        <w:tab/>
      </w:r>
      <w:r w:rsidRPr="006C492B">
        <w:rPr>
          <w:rFonts w:ascii="Tahoma" w:hAnsi="Tahoma" w:cs="Tahoma"/>
        </w:rPr>
        <w:tab/>
      </w:r>
    </w:p>
    <w:p w:rsidR="0072107B" w:rsidRPr="006C492B" w:rsidRDefault="0072107B" w:rsidP="006C492B">
      <w:pPr>
        <w:ind w:firstLine="709"/>
        <w:jc w:val="both"/>
        <w:rPr>
          <w:rFonts w:ascii="Tahoma" w:hAnsi="Tahoma" w:cs="Tahoma"/>
        </w:rPr>
      </w:pPr>
    </w:p>
    <w:p w:rsidR="0072107B" w:rsidRPr="006C492B" w:rsidRDefault="0072107B" w:rsidP="0072107B">
      <w:pPr>
        <w:jc w:val="right"/>
        <w:rPr>
          <w:rFonts w:ascii="Tahoma" w:hAnsi="Tahoma" w:cs="Tahoma"/>
          <w:b/>
          <w:i/>
        </w:rPr>
      </w:pPr>
      <w:r w:rsidRPr="006C492B">
        <w:rPr>
          <w:rFonts w:ascii="Tahoma" w:hAnsi="Tahoma" w:cs="Tahoma"/>
          <w:b/>
          <w:i/>
        </w:rPr>
        <w:t>ПРИЛОЖЕНИЕ</w:t>
      </w:r>
    </w:p>
    <w:p w:rsidR="006C492B" w:rsidRDefault="0072107B" w:rsidP="006C492B">
      <w:pPr>
        <w:shd w:val="clear" w:color="auto" w:fill="FFFFFF"/>
        <w:ind w:firstLine="709"/>
        <w:jc w:val="both"/>
        <w:rPr>
          <w:rFonts w:ascii="Tahoma" w:hAnsi="Tahoma" w:cs="Tahoma"/>
          <w:b/>
          <w:color w:val="000000"/>
          <w:spacing w:val="5"/>
        </w:rPr>
      </w:pPr>
      <w:r w:rsidRPr="006C492B">
        <w:rPr>
          <w:rFonts w:ascii="Tahoma" w:hAnsi="Tahoma" w:cs="Tahoma"/>
          <w:b/>
          <w:color w:val="000000"/>
          <w:spacing w:val="5"/>
        </w:rPr>
        <w:t xml:space="preserve">Материалы </w:t>
      </w:r>
      <w:r w:rsidR="006C492B">
        <w:rPr>
          <w:rFonts w:ascii="Tahoma" w:hAnsi="Tahoma" w:cs="Tahoma"/>
          <w:b/>
          <w:color w:val="000000"/>
          <w:spacing w:val="5"/>
        </w:rPr>
        <w:t>для участия в К</w:t>
      </w:r>
      <w:r w:rsidRPr="006C492B">
        <w:rPr>
          <w:rFonts w:ascii="Tahoma" w:hAnsi="Tahoma" w:cs="Tahoma"/>
          <w:b/>
          <w:color w:val="000000"/>
          <w:spacing w:val="5"/>
        </w:rPr>
        <w:t>онкурс</w:t>
      </w:r>
      <w:r w:rsidR="006C492B">
        <w:rPr>
          <w:rFonts w:ascii="Tahoma" w:hAnsi="Tahoma" w:cs="Tahoma"/>
          <w:b/>
          <w:color w:val="000000"/>
          <w:spacing w:val="5"/>
        </w:rPr>
        <w:t>е</w:t>
      </w:r>
      <w:r w:rsidRPr="006C492B">
        <w:rPr>
          <w:rFonts w:ascii="Tahoma" w:hAnsi="Tahoma" w:cs="Tahoma"/>
          <w:b/>
          <w:color w:val="000000"/>
          <w:spacing w:val="5"/>
        </w:rPr>
        <w:t xml:space="preserve"> среди первичных профсоюзных организаций на лучшую профсоюзную организацию</w:t>
      </w:r>
      <w:r w:rsidR="006C492B">
        <w:rPr>
          <w:rFonts w:ascii="Tahoma" w:hAnsi="Tahoma" w:cs="Tahoma"/>
          <w:b/>
          <w:color w:val="000000"/>
          <w:spacing w:val="5"/>
        </w:rPr>
        <w:t xml:space="preserve"> </w:t>
      </w:r>
      <w:r w:rsidRPr="006C492B">
        <w:rPr>
          <w:rFonts w:ascii="Tahoma" w:hAnsi="Tahoma" w:cs="Tahoma"/>
          <w:b/>
          <w:color w:val="000000"/>
          <w:spacing w:val="5"/>
        </w:rPr>
        <w:t>предоставля</w:t>
      </w:r>
      <w:r w:rsidR="006C492B">
        <w:rPr>
          <w:rFonts w:ascii="Tahoma" w:hAnsi="Tahoma" w:cs="Tahoma"/>
          <w:b/>
          <w:color w:val="000000"/>
          <w:spacing w:val="5"/>
        </w:rPr>
        <w:t>ю</w:t>
      </w:r>
      <w:r w:rsidRPr="006C492B">
        <w:rPr>
          <w:rFonts w:ascii="Tahoma" w:hAnsi="Tahoma" w:cs="Tahoma"/>
          <w:b/>
          <w:color w:val="000000"/>
          <w:spacing w:val="5"/>
        </w:rPr>
        <w:t xml:space="preserve">тся до 01.02. в Мособком профсоюза </w:t>
      </w:r>
    </w:p>
    <w:p w:rsidR="006C492B" w:rsidRDefault="0072107B" w:rsidP="006C492B">
      <w:pPr>
        <w:shd w:val="clear" w:color="auto" w:fill="FFFFFF"/>
        <w:ind w:firstLine="709"/>
        <w:jc w:val="both"/>
        <w:rPr>
          <w:rFonts w:ascii="Tahoma" w:hAnsi="Tahoma" w:cs="Tahoma"/>
          <w:b/>
          <w:color w:val="000000"/>
          <w:spacing w:val="5"/>
        </w:rPr>
      </w:pPr>
      <w:r w:rsidRPr="006C492B">
        <w:rPr>
          <w:rFonts w:ascii="Tahoma" w:hAnsi="Tahoma" w:cs="Tahoma"/>
          <w:b/>
          <w:color w:val="000000"/>
          <w:spacing w:val="5"/>
        </w:rPr>
        <w:t xml:space="preserve">в электронном виде по адресу </w:t>
      </w:r>
      <w:hyperlink r:id="rId117" w:history="1">
        <w:r w:rsidRPr="006C492B">
          <w:rPr>
            <w:rStyle w:val="a3"/>
            <w:rFonts w:ascii="Tahoma" w:hAnsi="Tahoma" w:cs="Tahoma"/>
            <w:spacing w:val="5"/>
            <w:u w:val="none"/>
            <w:lang w:val="en-US"/>
          </w:rPr>
          <w:t>union</w:t>
        </w:r>
        <w:r w:rsidRPr="006C492B">
          <w:rPr>
            <w:rStyle w:val="a3"/>
            <w:rFonts w:ascii="Tahoma" w:hAnsi="Tahoma" w:cs="Tahoma"/>
            <w:spacing w:val="5"/>
            <w:u w:val="none"/>
          </w:rPr>
          <w:t>50@</w:t>
        </w:r>
        <w:r w:rsidRPr="006C492B">
          <w:rPr>
            <w:rStyle w:val="a3"/>
            <w:rFonts w:ascii="Tahoma" w:hAnsi="Tahoma" w:cs="Tahoma"/>
            <w:spacing w:val="5"/>
            <w:u w:val="none"/>
            <w:lang w:val="en-US"/>
          </w:rPr>
          <w:t>umail</w:t>
        </w:r>
        <w:r w:rsidRPr="006C492B">
          <w:rPr>
            <w:rStyle w:val="a3"/>
            <w:rFonts w:ascii="Tahoma" w:hAnsi="Tahoma" w:cs="Tahoma"/>
            <w:spacing w:val="5"/>
            <w:u w:val="none"/>
          </w:rPr>
          <w:t>.</w:t>
        </w:r>
        <w:r w:rsidRPr="006C492B">
          <w:rPr>
            <w:rStyle w:val="a3"/>
            <w:rFonts w:ascii="Tahoma" w:hAnsi="Tahoma" w:cs="Tahoma"/>
            <w:spacing w:val="5"/>
            <w:u w:val="none"/>
            <w:lang w:val="en-US"/>
          </w:rPr>
          <w:t>ru</w:t>
        </w:r>
      </w:hyperlink>
      <w:r w:rsidRPr="006C492B">
        <w:rPr>
          <w:rFonts w:ascii="Tahoma" w:hAnsi="Tahoma" w:cs="Tahoma"/>
          <w:b/>
          <w:color w:val="000000"/>
          <w:spacing w:val="5"/>
        </w:rPr>
        <w:t xml:space="preserve">, </w:t>
      </w:r>
    </w:p>
    <w:p w:rsidR="0072107B" w:rsidRDefault="0072107B" w:rsidP="006C492B">
      <w:pPr>
        <w:shd w:val="clear" w:color="auto" w:fill="FFFFFF"/>
        <w:ind w:firstLine="709"/>
        <w:jc w:val="both"/>
        <w:rPr>
          <w:sz w:val="2"/>
          <w:szCs w:val="2"/>
        </w:rPr>
      </w:pPr>
      <w:r w:rsidRPr="006C492B">
        <w:rPr>
          <w:rFonts w:ascii="Tahoma" w:hAnsi="Tahoma" w:cs="Tahoma"/>
          <w:b/>
          <w:color w:val="000000"/>
          <w:spacing w:val="5"/>
        </w:rPr>
        <w:t>по факсу 8-499-268-7892)</w:t>
      </w:r>
    </w:p>
    <w:tbl>
      <w:tblPr>
        <w:tblW w:w="9545" w:type="dxa"/>
        <w:tblInd w:w="324" w:type="dxa"/>
        <w:tblLayout w:type="fixed"/>
        <w:tblCellMar>
          <w:left w:w="40" w:type="dxa"/>
          <w:right w:w="40" w:type="dxa"/>
        </w:tblCellMar>
        <w:tblLook w:val="0000" w:firstRow="0" w:lastRow="0" w:firstColumn="0" w:lastColumn="0" w:noHBand="0" w:noVBand="0"/>
      </w:tblPr>
      <w:tblGrid>
        <w:gridCol w:w="6804"/>
        <w:gridCol w:w="2741"/>
      </w:tblGrid>
      <w:tr w:rsidR="0072107B" w:rsidRPr="006C492B" w:rsidTr="00480A85">
        <w:trPr>
          <w:trHeight w:hRule="exact" w:val="811"/>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72107B" w:rsidRPr="006C492B" w:rsidRDefault="0072107B" w:rsidP="00480A85">
            <w:pPr>
              <w:shd w:val="clear" w:color="auto" w:fill="FFFFFF"/>
              <w:ind w:left="-40"/>
              <w:rPr>
                <w:rFonts w:ascii="Tahoma" w:hAnsi="Tahoma" w:cs="Tahoma"/>
                <w:color w:val="000000"/>
                <w:spacing w:val="11"/>
              </w:rPr>
            </w:pPr>
            <w:r w:rsidRPr="006C492B">
              <w:rPr>
                <w:rFonts w:ascii="Tahoma" w:hAnsi="Tahoma" w:cs="Tahoma"/>
                <w:color w:val="000000"/>
                <w:spacing w:val="11"/>
              </w:rPr>
              <w:t xml:space="preserve">Наименование </w:t>
            </w:r>
            <w:r w:rsidR="00480A85">
              <w:rPr>
                <w:rFonts w:ascii="Tahoma" w:hAnsi="Tahoma" w:cs="Tahoma"/>
                <w:color w:val="000000"/>
                <w:spacing w:val="11"/>
              </w:rPr>
              <w:t>организации</w:t>
            </w:r>
          </w:p>
          <w:p w:rsidR="0072107B" w:rsidRPr="006C492B" w:rsidRDefault="0072107B" w:rsidP="00480A85">
            <w:pPr>
              <w:shd w:val="clear" w:color="auto" w:fill="FFFFFF"/>
              <w:rPr>
                <w:rFonts w:ascii="Tahoma" w:hAnsi="Tahoma" w:cs="Tahoma"/>
              </w:rPr>
            </w:pPr>
            <w:r w:rsidRPr="006C492B">
              <w:rPr>
                <w:rFonts w:ascii="Tahoma" w:hAnsi="Tahoma" w:cs="Tahoma"/>
                <w:color w:val="000000"/>
                <w:spacing w:val="9"/>
              </w:rPr>
              <w:t xml:space="preserve">Критерии </w:t>
            </w:r>
            <w:r w:rsidRPr="006C492B">
              <w:rPr>
                <w:rFonts w:ascii="Tahoma" w:hAnsi="Tahoma" w:cs="Tahoma"/>
                <w:color w:val="000000"/>
                <w:spacing w:val="6"/>
              </w:rPr>
              <w:t>оценки</w:t>
            </w:r>
          </w:p>
        </w:tc>
        <w:tc>
          <w:tcPr>
            <w:tcW w:w="2741" w:type="dxa"/>
            <w:tcBorders>
              <w:top w:val="single" w:sz="6" w:space="0" w:color="auto"/>
              <w:left w:val="single" w:sz="6" w:space="0" w:color="auto"/>
              <w:bottom w:val="single" w:sz="4"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val="1110"/>
        </w:trPr>
        <w:tc>
          <w:tcPr>
            <w:tcW w:w="6804" w:type="dxa"/>
            <w:tcBorders>
              <w:top w:val="single" w:sz="4" w:space="0" w:color="auto"/>
              <w:left w:val="single" w:sz="6" w:space="0" w:color="auto"/>
              <w:right w:val="single" w:sz="6" w:space="0" w:color="auto"/>
            </w:tcBorders>
            <w:shd w:val="clear" w:color="auto" w:fill="FFFFFF"/>
          </w:tcPr>
          <w:p w:rsidR="0072107B" w:rsidRPr="006C492B" w:rsidRDefault="0072107B" w:rsidP="00480A85">
            <w:pPr>
              <w:shd w:val="clear" w:color="auto" w:fill="FFFFFF"/>
              <w:ind w:left="62" w:right="86"/>
              <w:rPr>
                <w:rFonts w:ascii="Tahoma" w:hAnsi="Tahoma" w:cs="Tahoma"/>
                <w:b/>
                <w:i/>
                <w:iCs/>
                <w:color w:val="000000"/>
              </w:rPr>
            </w:pPr>
            <w:r w:rsidRPr="006C492B">
              <w:rPr>
                <w:rFonts w:ascii="Tahoma" w:hAnsi="Tahoma" w:cs="Tahoma"/>
                <w:color w:val="000000"/>
              </w:rPr>
              <w:t xml:space="preserve">1. Наличие действующего </w:t>
            </w:r>
            <w:r w:rsidRPr="006C492B">
              <w:rPr>
                <w:rFonts w:ascii="Tahoma" w:hAnsi="Tahoma" w:cs="Tahoma"/>
                <w:color w:val="000000"/>
                <w:spacing w:val="3"/>
              </w:rPr>
              <w:t xml:space="preserve">колдоговора на предприятии (приложений к </w:t>
            </w:r>
            <w:r w:rsidRPr="006C492B">
              <w:rPr>
                <w:rFonts w:ascii="Tahoma" w:hAnsi="Tahoma" w:cs="Tahoma"/>
                <w:color w:val="000000"/>
              </w:rPr>
              <w:t xml:space="preserve">колдоговору), соответствие основных положений колдоговора основным положениям и гарантиям Соглашений - </w:t>
            </w:r>
            <w:r w:rsidRPr="006C492B">
              <w:rPr>
                <w:rFonts w:ascii="Tahoma" w:hAnsi="Tahoma" w:cs="Tahoma"/>
                <w:b/>
                <w:i/>
                <w:iCs/>
                <w:color w:val="000000"/>
              </w:rPr>
              <w:t>5 баллов</w:t>
            </w:r>
          </w:p>
          <w:p w:rsidR="0072107B" w:rsidRPr="006C492B" w:rsidRDefault="0072107B" w:rsidP="00480A85">
            <w:pPr>
              <w:shd w:val="clear" w:color="auto" w:fill="FFFFFF"/>
              <w:ind w:left="62" w:right="86"/>
              <w:rPr>
                <w:rFonts w:ascii="Tahoma" w:hAnsi="Tahoma" w:cs="Tahoma"/>
                <w:color w:val="000000"/>
                <w:spacing w:val="11"/>
              </w:rPr>
            </w:pPr>
            <w:r w:rsidRPr="006C492B">
              <w:rPr>
                <w:rFonts w:ascii="Tahoma" w:hAnsi="Tahoma" w:cs="Tahoma"/>
                <w:color w:val="000000"/>
                <w:spacing w:val="11"/>
              </w:rPr>
              <w:t>(указать дату принятия, срок действия)</w:t>
            </w:r>
          </w:p>
        </w:tc>
        <w:tc>
          <w:tcPr>
            <w:tcW w:w="2741" w:type="dxa"/>
            <w:tcBorders>
              <w:top w:val="single" w:sz="4" w:space="0" w:color="auto"/>
              <w:left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1278"/>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left="14" w:right="778"/>
              <w:rPr>
                <w:rFonts w:ascii="Tahoma" w:hAnsi="Tahoma" w:cs="Tahoma"/>
                <w:color w:val="000000"/>
                <w:spacing w:val="1"/>
              </w:rPr>
            </w:pPr>
            <w:r w:rsidRPr="006C492B">
              <w:rPr>
                <w:rFonts w:ascii="Tahoma" w:hAnsi="Tahoma" w:cs="Tahoma"/>
                <w:i/>
                <w:iCs/>
                <w:color w:val="000000"/>
              </w:rPr>
              <w:t xml:space="preserve">2. </w:t>
            </w:r>
            <w:r w:rsidRPr="006C492B">
              <w:rPr>
                <w:rFonts w:ascii="Tahoma" w:hAnsi="Tahoma" w:cs="Tahoma"/>
                <w:color w:val="000000"/>
              </w:rPr>
              <w:t xml:space="preserve">Охват профсоюзным </w:t>
            </w:r>
            <w:r w:rsidRPr="006C492B">
              <w:rPr>
                <w:rFonts w:ascii="Tahoma" w:hAnsi="Tahoma" w:cs="Tahoma"/>
                <w:color w:val="000000"/>
                <w:spacing w:val="1"/>
              </w:rPr>
              <w:t xml:space="preserve">членством </w:t>
            </w:r>
          </w:p>
          <w:p w:rsidR="0072107B" w:rsidRPr="006C492B" w:rsidRDefault="0072107B" w:rsidP="00480A85">
            <w:pPr>
              <w:shd w:val="clear" w:color="auto" w:fill="FFFFFF"/>
              <w:ind w:left="14" w:right="778"/>
              <w:rPr>
                <w:rFonts w:ascii="Tahoma" w:hAnsi="Tahoma" w:cs="Tahoma"/>
                <w:i/>
                <w:iCs/>
                <w:color w:val="000000"/>
              </w:rPr>
            </w:pPr>
            <w:r w:rsidRPr="006C492B">
              <w:rPr>
                <w:rFonts w:ascii="Tahoma" w:hAnsi="Tahoma" w:cs="Tahoma"/>
                <w:color w:val="000000"/>
              </w:rPr>
              <w:t xml:space="preserve">• более 90% - </w:t>
            </w:r>
            <w:r w:rsidRPr="006C492B">
              <w:rPr>
                <w:rFonts w:ascii="Tahoma" w:hAnsi="Tahoma" w:cs="Tahoma"/>
                <w:b/>
                <w:i/>
                <w:iCs/>
                <w:color w:val="000000"/>
              </w:rPr>
              <w:t>8 баллов</w:t>
            </w:r>
          </w:p>
          <w:p w:rsidR="0072107B" w:rsidRPr="006C492B" w:rsidRDefault="0072107B" w:rsidP="00480A85">
            <w:pPr>
              <w:shd w:val="clear" w:color="auto" w:fill="FFFFFF"/>
              <w:ind w:left="14" w:right="778"/>
              <w:rPr>
                <w:rFonts w:ascii="Tahoma" w:hAnsi="Tahoma" w:cs="Tahoma"/>
                <w:b/>
                <w:i/>
                <w:iCs/>
                <w:color w:val="000000"/>
              </w:rPr>
            </w:pPr>
            <w:r w:rsidRPr="006C492B">
              <w:rPr>
                <w:rFonts w:ascii="Tahoma" w:hAnsi="Tahoma" w:cs="Tahoma"/>
                <w:i/>
                <w:iCs/>
                <w:color w:val="000000"/>
              </w:rPr>
              <w:t xml:space="preserve"> </w:t>
            </w:r>
            <w:r w:rsidRPr="006C492B">
              <w:rPr>
                <w:rFonts w:ascii="Tahoma" w:hAnsi="Tahoma" w:cs="Tahoma"/>
                <w:color w:val="000000"/>
              </w:rPr>
              <w:t xml:space="preserve">• более 80% - </w:t>
            </w:r>
            <w:r w:rsidRPr="006C492B">
              <w:rPr>
                <w:rFonts w:ascii="Tahoma" w:hAnsi="Tahoma" w:cs="Tahoma"/>
                <w:b/>
                <w:i/>
                <w:color w:val="000000"/>
              </w:rPr>
              <w:t>5</w:t>
            </w:r>
            <w:r w:rsidRPr="006C492B">
              <w:rPr>
                <w:rFonts w:ascii="Tahoma" w:hAnsi="Tahoma" w:cs="Tahoma"/>
                <w:b/>
                <w:i/>
                <w:iCs/>
                <w:color w:val="000000"/>
              </w:rPr>
              <w:t xml:space="preserve"> баллов</w:t>
            </w:r>
          </w:p>
          <w:p w:rsidR="0072107B" w:rsidRPr="006C492B" w:rsidRDefault="0072107B" w:rsidP="00480A85">
            <w:pPr>
              <w:shd w:val="clear" w:color="auto" w:fill="FFFFFF"/>
              <w:ind w:left="14" w:right="778"/>
              <w:rPr>
                <w:rFonts w:ascii="Tahoma" w:hAnsi="Tahoma" w:cs="Tahoma"/>
              </w:rPr>
            </w:pPr>
            <w:r w:rsidRPr="006C492B">
              <w:rPr>
                <w:rFonts w:ascii="Tahoma" w:hAnsi="Tahoma" w:cs="Tahoma"/>
                <w:iCs/>
                <w:color w:val="000000"/>
              </w:rPr>
              <w:t>(указать количество работников всего/членов профсоюза по состоянию на 01.01.2017 г.)</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73"/>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left="14" w:right="394"/>
              <w:rPr>
                <w:rFonts w:ascii="Tahoma" w:hAnsi="Tahoma" w:cs="Tahoma"/>
                <w:b/>
                <w:i/>
                <w:iCs/>
                <w:color w:val="000000"/>
              </w:rPr>
            </w:pPr>
            <w:r w:rsidRPr="006C492B">
              <w:rPr>
                <w:rFonts w:ascii="Tahoma" w:hAnsi="Tahoma" w:cs="Tahoma"/>
                <w:color w:val="000000"/>
              </w:rPr>
              <w:t xml:space="preserve">3. Регулярность проведения заседаний профкома </w:t>
            </w:r>
            <w:r w:rsidRPr="006C492B">
              <w:rPr>
                <w:rFonts w:ascii="Tahoma" w:hAnsi="Tahoma" w:cs="Tahoma"/>
                <w:b/>
                <w:color w:val="000000"/>
              </w:rPr>
              <w:t xml:space="preserve">– до 5 </w:t>
            </w:r>
            <w:r w:rsidRPr="006C492B">
              <w:rPr>
                <w:rFonts w:ascii="Tahoma" w:hAnsi="Tahoma" w:cs="Tahoma"/>
                <w:b/>
                <w:i/>
                <w:iCs/>
                <w:color w:val="000000"/>
              </w:rPr>
              <w:t>баллов</w:t>
            </w:r>
          </w:p>
          <w:p w:rsidR="0072107B" w:rsidRPr="006C492B" w:rsidRDefault="0072107B" w:rsidP="00480A85">
            <w:pPr>
              <w:shd w:val="clear" w:color="auto" w:fill="FFFFFF"/>
              <w:ind w:left="14" w:right="394"/>
              <w:rPr>
                <w:rFonts w:ascii="Tahoma" w:hAnsi="Tahoma" w:cs="Tahoma"/>
              </w:rPr>
            </w:pPr>
            <w:r w:rsidRPr="006C492B">
              <w:rPr>
                <w:rFonts w:ascii="Tahoma" w:hAnsi="Tahoma" w:cs="Tahoma"/>
                <w:iCs/>
                <w:color w:val="000000"/>
              </w:rPr>
              <w:t>(указать даты проведения заседаний за 2016 год)</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170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4. Наличие постоянных комиссий профкома, планы их работы, конкретные дела </w:t>
            </w:r>
          </w:p>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 по организационной работе – </w:t>
            </w:r>
            <w:r w:rsidRPr="006C492B">
              <w:rPr>
                <w:rFonts w:ascii="Tahoma" w:hAnsi="Tahoma" w:cs="Tahoma"/>
                <w:b/>
                <w:color w:val="000000"/>
              </w:rPr>
              <w:t>1 балл,</w:t>
            </w:r>
          </w:p>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 по производственно-экономической работе – </w:t>
            </w:r>
            <w:r w:rsidRPr="006C492B">
              <w:rPr>
                <w:rFonts w:ascii="Tahoma" w:hAnsi="Tahoma" w:cs="Tahoma"/>
                <w:b/>
                <w:color w:val="000000"/>
              </w:rPr>
              <w:t>1 балл,</w:t>
            </w:r>
          </w:p>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 по культурно-спортивной работе – </w:t>
            </w:r>
            <w:r w:rsidRPr="006C492B">
              <w:rPr>
                <w:rFonts w:ascii="Tahoma" w:hAnsi="Tahoma" w:cs="Tahoma"/>
                <w:b/>
                <w:color w:val="000000"/>
              </w:rPr>
              <w:t>1 балл,</w:t>
            </w:r>
          </w:p>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 по работе с молодёжью (молодёжный совет) - </w:t>
            </w:r>
            <w:r w:rsidRPr="006C492B">
              <w:rPr>
                <w:rFonts w:ascii="Tahoma" w:hAnsi="Tahoma" w:cs="Tahoma"/>
                <w:b/>
                <w:color w:val="000000"/>
              </w:rPr>
              <w:t>1</w:t>
            </w:r>
            <w:r w:rsidRPr="006C492B">
              <w:rPr>
                <w:rFonts w:ascii="Tahoma" w:hAnsi="Tahoma" w:cs="Tahoma"/>
                <w:b/>
                <w:i/>
                <w:color w:val="000000"/>
              </w:rPr>
              <w:t xml:space="preserve"> </w:t>
            </w:r>
            <w:r w:rsidRPr="006C492B">
              <w:rPr>
                <w:rFonts w:ascii="Tahoma" w:hAnsi="Tahoma" w:cs="Tahoma"/>
                <w:b/>
                <w:color w:val="000000"/>
              </w:rPr>
              <w:t>балл,</w:t>
            </w:r>
          </w:p>
          <w:p w:rsidR="0072107B" w:rsidRPr="006C492B" w:rsidRDefault="0072107B" w:rsidP="00480A85">
            <w:pPr>
              <w:shd w:val="clear" w:color="auto" w:fill="FFFFFF"/>
              <w:ind w:left="14" w:right="394"/>
              <w:rPr>
                <w:rFonts w:ascii="Tahoma" w:hAnsi="Tahoma" w:cs="Tahoma"/>
                <w:color w:val="000000"/>
              </w:rPr>
            </w:pPr>
            <w:r w:rsidRPr="006C492B">
              <w:rPr>
                <w:rFonts w:ascii="Tahoma" w:hAnsi="Tahoma" w:cs="Tahoma"/>
                <w:color w:val="000000"/>
              </w:rPr>
              <w:t xml:space="preserve">- другие (указать) - </w:t>
            </w:r>
            <w:r w:rsidRPr="006C492B">
              <w:rPr>
                <w:rFonts w:ascii="Tahoma" w:hAnsi="Tahoma" w:cs="Tahoma"/>
                <w:b/>
                <w:color w:val="000000"/>
              </w:rPr>
              <w:t>1 балл</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127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53"/>
              <w:rPr>
                <w:rFonts w:ascii="Tahoma" w:hAnsi="Tahoma" w:cs="Tahoma"/>
                <w:color w:val="000000"/>
                <w:spacing w:val="2"/>
              </w:rPr>
            </w:pPr>
            <w:r w:rsidRPr="006C492B">
              <w:rPr>
                <w:rFonts w:ascii="Tahoma" w:hAnsi="Tahoma" w:cs="Tahoma"/>
                <w:color w:val="000000"/>
              </w:rPr>
              <w:t xml:space="preserve">5. Рассмотрение на заседаниях </w:t>
            </w:r>
            <w:r w:rsidRPr="006C492B">
              <w:rPr>
                <w:rFonts w:ascii="Tahoma" w:hAnsi="Tahoma" w:cs="Tahoma"/>
                <w:color w:val="000000"/>
                <w:spacing w:val="4"/>
              </w:rPr>
              <w:t xml:space="preserve">профкома основных вопросов: - </w:t>
            </w:r>
            <w:r w:rsidRPr="006C492B">
              <w:rPr>
                <w:rFonts w:ascii="Tahoma" w:hAnsi="Tahoma" w:cs="Tahoma"/>
                <w:color w:val="000000"/>
                <w:spacing w:val="2"/>
              </w:rPr>
              <w:t xml:space="preserve">охраны труда – </w:t>
            </w:r>
            <w:r w:rsidRPr="006C492B">
              <w:rPr>
                <w:rFonts w:ascii="Tahoma" w:hAnsi="Tahoma" w:cs="Tahoma"/>
                <w:b/>
                <w:color w:val="000000"/>
                <w:spacing w:val="2"/>
              </w:rPr>
              <w:t>1 балл</w:t>
            </w:r>
            <w:r w:rsidRPr="006C492B">
              <w:rPr>
                <w:rFonts w:ascii="Tahoma" w:hAnsi="Tahoma" w:cs="Tahoma"/>
                <w:color w:val="000000"/>
                <w:spacing w:val="2"/>
              </w:rPr>
              <w:t>,</w:t>
            </w:r>
          </w:p>
          <w:p w:rsidR="0072107B" w:rsidRPr="006C492B" w:rsidRDefault="0072107B" w:rsidP="00480A85">
            <w:pPr>
              <w:shd w:val="clear" w:color="auto" w:fill="FFFFFF"/>
              <w:ind w:right="53"/>
              <w:rPr>
                <w:rFonts w:ascii="Tahoma" w:hAnsi="Tahoma" w:cs="Tahoma"/>
                <w:color w:val="000000"/>
                <w:spacing w:val="3"/>
              </w:rPr>
            </w:pPr>
            <w:r w:rsidRPr="006C492B">
              <w:rPr>
                <w:rFonts w:ascii="Tahoma" w:hAnsi="Tahoma" w:cs="Tahoma"/>
                <w:color w:val="000000"/>
                <w:spacing w:val="2"/>
              </w:rPr>
              <w:t xml:space="preserve">- выплаты зар. </w:t>
            </w:r>
            <w:r w:rsidRPr="006C492B">
              <w:rPr>
                <w:rFonts w:ascii="Tahoma" w:hAnsi="Tahoma" w:cs="Tahoma"/>
                <w:color w:val="000000"/>
                <w:spacing w:val="3"/>
              </w:rPr>
              <w:t xml:space="preserve">платы – </w:t>
            </w:r>
            <w:r w:rsidRPr="006C492B">
              <w:rPr>
                <w:rFonts w:ascii="Tahoma" w:hAnsi="Tahoma" w:cs="Tahoma"/>
                <w:b/>
                <w:color w:val="000000"/>
                <w:spacing w:val="3"/>
              </w:rPr>
              <w:t>1 балл</w:t>
            </w:r>
            <w:r w:rsidRPr="006C492B">
              <w:rPr>
                <w:rFonts w:ascii="Tahoma" w:hAnsi="Tahoma" w:cs="Tahoma"/>
                <w:color w:val="000000"/>
                <w:spacing w:val="3"/>
              </w:rPr>
              <w:t xml:space="preserve">, </w:t>
            </w:r>
          </w:p>
          <w:p w:rsidR="0072107B" w:rsidRPr="006C492B" w:rsidRDefault="0072107B" w:rsidP="00480A85">
            <w:pPr>
              <w:shd w:val="clear" w:color="auto" w:fill="FFFFFF"/>
              <w:ind w:right="53"/>
              <w:rPr>
                <w:rFonts w:ascii="Tahoma" w:hAnsi="Tahoma" w:cs="Tahoma"/>
                <w:color w:val="000000"/>
              </w:rPr>
            </w:pPr>
            <w:r w:rsidRPr="006C492B">
              <w:rPr>
                <w:rFonts w:ascii="Tahoma" w:hAnsi="Tahoma" w:cs="Tahoma"/>
                <w:color w:val="000000"/>
                <w:spacing w:val="3"/>
              </w:rPr>
              <w:t xml:space="preserve">- по соц. и трудовым </w:t>
            </w:r>
            <w:r w:rsidRPr="006C492B">
              <w:rPr>
                <w:rFonts w:ascii="Tahoma" w:hAnsi="Tahoma" w:cs="Tahoma"/>
                <w:color w:val="000000"/>
              </w:rPr>
              <w:t xml:space="preserve">гарантиям трудящихся – </w:t>
            </w:r>
            <w:r w:rsidRPr="006C492B">
              <w:rPr>
                <w:rFonts w:ascii="Tahoma" w:hAnsi="Tahoma" w:cs="Tahoma"/>
                <w:b/>
                <w:color w:val="000000"/>
              </w:rPr>
              <w:t>1 балл,</w:t>
            </w:r>
            <w:r w:rsidRPr="006C492B">
              <w:rPr>
                <w:rFonts w:ascii="Tahoma" w:hAnsi="Tahoma" w:cs="Tahoma"/>
                <w:color w:val="000000"/>
              </w:rPr>
              <w:t xml:space="preserve"> </w:t>
            </w:r>
          </w:p>
          <w:p w:rsidR="0072107B" w:rsidRPr="006C492B" w:rsidRDefault="0072107B" w:rsidP="00480A85">
            <w:pPr>
              <w:shd w:val="clear" w:color="auto" w:fill="FFFFFF"/>
              <w:ind w:right="53"/>
              <w:rPr>
                <w:rFonts w:ascii="Tahoma" w:hAnsi="Tahoma" w:cs="Tahoma"/>
              </w:rPr>
            </w:pPr>
            <w:r w:rsidRPr="006C492B">
              <w:rPr>
                <w:rFonts w:ascii="Tahoma" w:hAnsi="Tahoma" w:cs="Tahoma"/>
                <w:color w:val="000000"/>
              </w:rPr>
              <w:t xml:space="preserve">- </w:t>
            </w:r>
            <w:r w:rsidRPr="006C492B">
              <w:rPr>
                <w:rFonts w:ascii="Tahoma" w:hAnsi="Tahoma" w:cs="Tahoma"/>
                <w:iCs/>
                <w:color w:val="000000"/>
              </w:rPr>
              <w:t xml:space="preserve">другие (указать) - </w:t>
            </w:r>
            <w:r w:rsidRPr="006C492B">
              <w:rPr>
                <w:rFonts w:ascii="Tahoma" w:hAnsi="Tahoma" w:cs="Tahoma"/>
                <w:b/>
                <w:iCs/>
                <w:color w:val="000000"/>
              </w:rPr>
              <w:t>1 балл</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left="374"/>
              <w:rPr>
                <w:rFonts w:ascii="Tahoma" w:hAnsi="Tahoma" w:cs="Tahoma"/>
              </w:rPr>
            </w:pPr>
          </w:p>
        </w:tc>
      </w:tr>
      <w:tr w:rsidR="0072107B" w:rsidRPr="006C492B" w:rsidTr="00480A85">
        <w:trPr>
          <w:trHeight w:hRule="exact" w:val="420"/>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773"/>
              <w:rPr>
                <w:rFonts w:ascii="Tahoma" w:hAnsi="Tahoma" w:cs="Tahoma"/>
              </w:rPr>
            </w:pPr>
            <w:r w:rsidRPr="006C492B">
              <w:rPr>
                <w:rFonts w:ascii="Tahoma" w:hAnsi="Tahoma" w:cs="Tahoma"/>
                <w:color w:val="000000"/>
              </w:rPr>
              <w:t xml:space="preserve">6. Наличие плана работы профкома - </w:t>
            </w:r>
            <w:r w:rsidRPr="006C492B">
              <w:rPr>
                <w:rFonts w:ascii="Tahoma" w:hAnsi="Tahoma" w:cs="Tahoma"/>
                <w:b/>
                <w:i/>
                <w:iCs/>
                <w:color w:val="000000"/>
              </w:rPr>
              <w:t>до 5 баллов</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6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38"/>
              <w:rPr>
                <w:rFonts w:ascii="Tahoma" w:hAnsi="Tahoma" w:cs="Tahoma"/>
                <w:b/>
                <w:i/>
                <w:color w:val="000000"/>
                <w:spacing w:val="4"/>
              </w:rPr>
            </w:pPr>
            <w:r w:rsidRPr="006C492B">
              <w:rPr>
                <w:rFonts w:ascii="Tahoma" w:hAnsi="Tahoma" w:cs="Tahoma"/>
                <w:color w:val="000000"/>
                <w:spacing w:val="3"/>
              </w:rPr>
              <w:lastRenderedPageBreak/>
              <w:t>7. Наличие протокола и утвержденной</w:t>
            </w:r>
            <w:r w:rsidRPr="006C492B">
              <w:rPr>
                <w:rFonts w:ascii="Tahoma" w:hAnsi="Tahoma" w:cs="Tahoma"/>
                <w:color w:val="000000"/>
                <w:spacing w:val="4"/>
              </w:rPr>
              <w:t xml:space="preserve"> сметы профкома – </w:t>
            </w:r>
            <w:r w:rsidRPr="006C492B">
              <w:rPr>
                <w:rFonts w:ascii="Tahoma" w:hAnsi="Tahoma" w:cs="Tahoma"/>
                <w:b/>
                <w:i/>
                <w:color w:val="000000"/>
                <w:spacing w:val="4"/>
              </w:rPr>
              <w:t>до 5 баллов</w:t>
            </w:r>
          </w:p>
          <w:p w:rsidR="0072107B" w:rsidRPr="006C492B" w:rsidRDefault="0072107B" w:rsidP="00480A85">
            <w:pPr>
              <w:shd w:val="clear" w:color="auto" w:fill="FFFFFF"/>
              <w:ind w:right="38"/>
              <w:rPr>
                <w:rFonts w:ascii="Tahoma" w:hAnsi="Tahoma" w:cs="Tahoma"/>
                <w:b/>
                <w:i/>
              </w:rPr>
            </w:pP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7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576"/>
              <w:rPr>
                <w:rFonts w:ascii="Tahoma" w:hAnsi="Tahoma" w:cs="Tahoma"/>
              </w:rPr>
            </w:pPr>
            <w:r w:rsidRPr="006C492B">
              <w:rPr>
                <w:rFonts w:ascii="Tahoma" w:hAnsi="Tahoma" w:cs="Tahoma"/>
                <w:color w:val="000000"/>
              </w:rPr>
              <w:t>8. Наличие и регулярное обновление информацио</w:t>
            </w:r>
            <w:r w:rsidRPr="006C492B">
              <w:rPr>
                <w:rFonts w:ascii="Tahoma" w:hAnsi="Tahoma" w:cs="Tahoma"/>
                <w:color w:val="000000"/>
                <w:spacing w:val="-2"/>
              </w:rPr>
              <w:t xml:space="preserve">нного стенда </w:t>
            </w:r>
            <w:r w:rsidRPr="006C492B">
              <w:rPr>
                <w:rFonts w:ascii="Tahoma" w:hAnsi="Tahoma" w:cs="Tahoma"/>
                <w:color w:val="000000"/>
              </w:rPr>
              <w:t xml:space="preserve">профкома </w:t>
            </w:r>
            <w:r w:rsidRPr="006C492B">
              <w:rPr>
                <w:rFonts w:ascii="Tahoma" w:hAnsi="Tahoma" w:cs="Tahoma"/>
                <w:i/>
                <w:iCs/>
                <w:color w:val="000000"/>
              </w:rPr>
              <w:t xml:space="preserve">- </w:t>
            </w:r>
            <w:r w:rsidRPr="006C492B">
              <w:rPr>
                <w:rFonts w:ascii="Tahoma" w:hAnsi="Tahoma" w:cs="Tahoma"/>
                <w:b/>
                <w:i/>
                <w:iCs/>
                <w:color w:val="000000"/>
              </w:rPr>
              <w:t>до 5 баллов</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72"/>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rPr>
            </w:pPr>
            <w:r w:rsidRPr="006C492B">
              <w:rPr>
                <w:rFonts w:ascii="Tahoma" w:hAnsi="Tahoma" w:cs="Tahoma"/>
                <w:color w:val="000000"/>
              </w:rPr>
              <w:t xml:space="preserve">9. Обеспеченность путёвками в профсоюзные здравницы - </w:t>
            </w:r>
            <w:r w:rsidRPr="006C492B">
              <w:rPr>
                <w:rFonts w:ascii="Tahoma" w:hAnsi="Tahoma" w:cs="Tahoma"/>
                <w:b/>
                <w:color w:val="000000"/>
              </w:rPr>
              <w:t>2</w:t>
            </w:r>
            <w:r w:rsidRPr="006C492B">
              <w:rPr>
                <w:rFonts w:ascii="Tahoma" w:hAnsi="Tahoma" w:cs="Tahoma"/>
                <w:b/>
                <w:i/>
                <w:iCs/>
                <w:color w:val="000000"/>
              </w:rPr>
              <w:t xml:space="preserve"> </w:t>
            </w:r>
            <w:r w:rsidRPr="006C492B">
              <w:rPr>
                <w:rFonts w:ascii="Tahoma" w:hAnsi="Tahoma" w:cs="Tahoma"/>
                <w:b/>
                <w:i/>
                <w:iCs/>
                <w:color w:val="000000"/>
                <w:spacing w:val="-1"/>
              </w:rPr>
              <w:t xml:space="preserve">балла </w:t>
            </w:r>
            <w:r w:rsidRPr="006C492B">
              <w:rPr>
                <w:rFonts w:ascii="Tahoma" w:hAnsi="Tahoma" w:cs="Tahoma"/>
                <w:iCs/>
                <w:color w:val="000000"/>
                <w:spacing w:val="-1"/>
              </w:rPr>
              <w:t>(указать количество выданных в 2016 году путёвок)</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6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10. Обеспеченность детей путёвками в детские оздоровительные лагеря – </w:t>
            </w:r>
            <w:r w:rsidRPr="006C492B">
              <w:rPr>
                <w:rFonts w:ascii="Tahoma" w:hAnsi="Tahoma" w:cs="Tahoma"/>
                <w:b/>
                <w:color w:val="000000"/>
              </w:rPr>
              <w:t>2 балла</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5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11. Проведение культурно-массовых мероприятий (выезды на экскурсии, театры, музеи, рыбалки и т.д.) – </w:t>
            </w:r>
            <w:r w:rsidRPr="006C492B">
              <w:rPr>
                <w:rFonts w:ascii="Tahoma" w:hAnsi="Tahoma" w:cs="Tahoma"/>
                <w:b/>
                <w:color w:val="000000"/>
              </w:rPr>
              <w:t>2 балла</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993"/>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12. Участие в спортивных мероприятиях:</w:t>
            </w:r>
          </w:p>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 Московской областной профсоюзной спартакиаде – </w:t>
            </w:r>
            <w:r w:rsidRPr="006C492B">
              <w:rPr>
                <w:rFonts w:ascii="Tahoma" w:hAnsi="Tahoma" w:cs="Tahoma"/>
                <w:b/>
                <w:color w:val="000000"/>
              </w:rPr>
              <w:t>2 балла</w:t>
            </w:r>
            <w:r w:rsidRPr="006C492B">
              <w:rPr>
                <w:rFonts w:ascii="Tahoma" w:hAnsi="Tahoma" w:cs="Tahoma"/>
                <w:color w:val="000000"/>
              </w:rPr>
              <w:t>,</w:t>
            </w:r>
          </w:p>
          <w:p w:rsidR="0072107B" w:rsidRPr="006C492B" w:rsidRDefault="0072107B" w:rsidP="00480A85">
            <w:pPr>
              <w:shd w:val="clear" w:color="auto" w:fill="FFFFFF"/>
              <w:ind w:right="82"/>
              <w:rPr>
                <w:rFonts w:ascii="Tahoma" w:hAnsi="Tahoma" w:cs="Tahoma"/>
                <w:b/>
                <w:color w:val="000000"/>
              </w:rPr>
            </w:pPr>
            <w:r w:rsidRPr="006C492B">
              <w:rPr>
                <w:rFonts w:ascii="Tahoma" w:hAnsi="Tahoma" w:cs="Tahoma"/>
                <w:color w:val="000000"/>
              </w:rPr>
              <w:t xml:space="preserve">- Союза «МОООП» - </w:t>
            </w:r>
            <w:r w:rsidRPr="006C492B">
              <w:rPr>
                <w:rFonts w:ascii="Tahoma" w:hAnsi="Tahoma" w:cs="Tahoma"/>
                <w:b/>
                <w:color w:val="000000"/>
              </w:rPr>
              <w:t>2 балла,</w:t>
            </w:r>
          </w:p>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 иных спортивных мероприятиях (указать, каких) – </w:t>
            </w:r>
            <w:r w:rsidRPr="006C492B">
              <w:rPr>
                <w:rFonts w:ascii="Tahoma" w:hAnsi="Tahoma" w:cs="Tahoma"/>
                <w:b/>
                <w:color w:val="000000"/>
              </w:rPr>
              <w:t>2 балла</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28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13. Участие в конкурсах профмастерства – </w:t>
            </w:r>
            <w:r w:rsidRPr="006C492B">
              <w:rPr>
                <w:rFonts w:ascii="Tahoma" w:hAnsi="Tahoma" w:cs="Tahoma"/>
                <w:b/>
                <w:color w:val="000000"/>
              </w:rPr>
              <w:t>2 балла</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57"/>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14. Участие в фотоконкурсах, организуемых Мособкомом профсоюза, МОООП, ЦК профсоюза – </w:t>
            </w:r>
            <w:r w:rsidRPr="006C492B">
              <w:rPr>
                <w:rFonts w:ascii="Tahoma" w:hAnsi="Tahoma" w:cs="Tahoma"/>
                <w:b/>
                <w:color w:val="000000"/>
              </w:rPr>
              <w:t>2 балла</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84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color w:val="000000"/>
              </w:rPr>
            </w:pPr>
            <w:r w:rsidRPr="006C492B">
              <w:rPr>
                <w:rFonts w:ascii="Tahoma" w:hAnsi="Tahoma" w:cs="Tahoma"/>
                <w:color w:val="000000"/>
              </w:rPr>
              <w:t xml:space="preserve">15. За участие в конкурсе на лучшую профсоюзную организацию неосвобождённого (нештатного) председателя профкома дополнительно начисляется - </w:t>
            </w:r>
            <w:r w:rsidRPr="006C492B">
              <w:rPr>
                <w:rFonts w:ascii="Tahoma" w:hAnsi="Tahoma" w:cs="Tahoma"/>
                <w:b/>
                <w:color w:val="000000"/>
              </w:rPr>
              <w:t>2 балла</w:t>
            </w:r>
            <w:r w:rsidRPr="006C492B">
              <w:rPr>
                <w:rFonts w:ascii="Tahoma" w:hAnsi="Tahoma" w:cs="Tahoma"/>
                <w:color w:val="000000"/>
              </w:rPr>
              <w:t xml:space="preserve"> </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578"/>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right="82"/>
              <w:rPr>
                <w:rFonts w:ascii="Tahoma" w:hAnsi="Tahoma" w:cs="Tahoma"/>
                <w:b/>
                <w:color w:val="000000"/>
              </w:rPr>
            </w:pPr>
            <w:r w:rsidRPr="006C492B">
              <w:rPr>
                <w:rFonts w:ascii="Tahoma" w:hAnsi="Tahoma" w:cs="Tahoma"/>
                <w:color w:val="000000"/>
              </w:rPr>
              <w:t xml:space="preserve">16. Информационная работа, предоставление материалов для размещения на сайте Мособкома профсоюза – </w:t>
            </w:r>
            <w:r w:rsidRPr="006C492B">
              <w:rPr>
                <w:rFonts w:ascii="Tahoma" w:hAnsi="Tahoma" w:cs="Tahoma"/>
                <w:b/>
                <w:color w:val="000000"/>
              </w:rPr>
              <w:t xml:space="preserve">2 балла </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336"/>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jc w:val="center"/>
              <w:rPr>
                <w:rFonts w:ascii="Tahoma" w:hAnsi="Tahoma" w:cs="Tahoma"/>
                <w:b/>
              </w:rPr>
            </w:pPr>
            <w:r w:rsidRPr="006C492B">
              <w:rPr>
                <w:rFonts w:ascii="Tahoma" w:hAnsi="Tahoma" w:cs="Tahoma"/>
                <w:b/>
                <w:color w:val="000000"/>
                <w:spacing w:val="2"/>
                <w:w w:val="109"/>
              </w:rPr>
              <w:t>Суммарный   балл</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r w:rsidR="0072107B" w:rsidRPr="006C492B" w:rsidTr="00480A85">
        <w:trPr>
          <w:trHeight w:hRule="exact" w:val="377"/>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ind w:left="259" w:right="451"/>
              <w:jc w:val="center"/>
              <w:rPr>
                <w:rFonts w:ascii="Tahoma" w:hAnsi="Tahoma" w:cs="Tahoma"/>
              </w:rPr>
            </w:pPr>
            <w:r w:rsidRPr="006C492B">
              <w:rPr>
                <w:rFonts w:ascii="Tahoma" w:hAnsi="Tahoma" w:cs="Tahoma"/>
                <w:color w:val="000000"/>
                <w:spacing w:val="-1"/>
              </w:rPr>
              <w:t xml:space="preserve">Дата / Ф.И.О. / </w:t>
            </w:r>
            <w:r w:rsidRPr="006C492B">
              <w:rPr>
                <w:rFonts w:ascii="Tahoma" w:hAnsi="Tahoma" w:cs="Tahoma"/>
                <w:color w:val="000000"/>
                <w:spacing w:val="-2"/>
              </w:rPr>
              <w:t xml:space="preserve">Подпись </w:t>
            </w:r>
          </w:p>
        </w:tc>
        <w:tc>
          <w:tcPr>
            <w:tcW w:w="2741" w:type="dxa"/>
            <w:tcBorders>
              <w:top w:val="single" w:sz="6" w:space="0" w:color="auto"/>
              <w:left w:val="single" w:sz="6" w:space="0" w:color="auto"/>
              <w:bottom w:val="single" w:sz="6" w:space="0" w:color="auto"/>
              <w:right w:val="single" w:sz="6" w:space="0" w:color="auto"/>
            </w:tcBorders>
            <w:shd w:val="clear" w:color="auto" w:fill="FFFFFF"/>
          </w:tcPr>
          <w:p w:rsidR="0072107B" w:rsidRPr="006C492B" w:rsidRDefault="0072107B" w:rsidP="00480A85">
            <w:pPr>
              <w:shd w:val="clear" w:color="auto" w:fill="FFFFFF"/>
              <w:rPr>
                <w:rFonts w:ascii="Tahoma" w:hAnsi="Tahoma" w:cs="Tahoma"/>
              </w:rPr>
            </w:pPr>
          </w:p>
        </w:tc>
      </w:tr>
    </w:tbl>
    <w:p w:rsidR="0072107B" w:rsidRPr="00F92B67" w:rsidRDefault="0072107B" w:rsidP="0072107B"/>
    <w:p w:rsidR="0072107B" w:rsidRPr="007F20D1" w:rsidRDefault="0072107B" w:rsidP="0072107B">
      <w:pPr>
        <w:jc w:val="right"/>
        <w:rPr>
          <w:sz w:val="28"/>
          <w:szCs w:val="28"/>
        </w:rPr>
      </w:pPr>
    </w:p>
    <w:p w:rsidR="0072107B" w:rsidRPr="00480A85" w:rsidRDefault="0072107B" w:rsidP="0072107B">
      <w:pPr>
        <w:jc w:val="right"/>
        <w:rPr>
          <w:rFonts w:ascii="Tahoma" w:hAnsi="Tahoma" w:cs="Tahoma"/>
          <w:b/>
          <w:i/>
          <w:sz w:val="16"/>
          <w:szCs w:val="16"/>
        </w:rPr>
      </w:pPr>
      <w:r w:rsidRPr="00480A85">
        <w:rPr>
          <w:rFonts w:ascii="Tahoma" w:hAnsi="Tahoma" w:cs="Tahoma"/>
          <w:b/>
          <w:i/>
          <w:sz w:val="16"/>
          <w:szCs w:val="16"/>
        </w:rPr>
        <w:t>Утверждено</w:t>
      </w:r>
    </w:p>
    <w:p w:rsidR="0072107B" w:rsidRPr="00480A85" w:rsidRDefault="0072107B" w:rsidP="0072107B">
      <w:pPr>
        <w:jc w:val="right"/>
        <w:rPr>
          <w:rFonts w:ascii="Tahoma" w:hAnsi="Tahoma" w:cs="Tahoma"/>
          <w:b/>
          <w:i/>
          <w:sz w:val="16"/>
          <w:szCs w:val="16"/>
        </w:rPr>
      </w:pPr>
      <w:r w:rsidRPr="00480A85">
        <w:rPr>
          <w:rFonts w:ascii="Tahoma" w:hAnsi="Tahoma" w:cs="Tahoma"/>
          <w:b/>
          <w:i/>
          <w:sz w:val="16"/>
          <w:szCs w:val="16"/>
        </w:rPr>
        <w:t xml:space="preserve">Постановлением Президиума </w:t>
      </w:r>
    </w:p>
    <w:p w:rsidR="0072107B" w:rsidRPr="00480A85" w:rsidRDefault="0072107B" w:rsidP="0072107B">
      <w:pPr>
        <w:jc w:val="right"/>
        <w:rPr>
          <w:rFonts w:ascii="Tahoma" w:hAnsi="Tahoma" w:cs="Tahoma"/>
          <w:b/>
          <w:i/>
          <w:sz w:val="16"/>
          <w:szCs w:val="16"/>
        </w:rPr>
      </w:pPr>
      <w:r w:rsidRPr="00480A85">
        <w:rPr>
          <w:rFonts w:ascii="Tahoma" w:hAnsi="Tahoma" w:cs="Tahoma"/>
          <w:b/>
          <w:i/>
          <w:sz w:val="16"/>
          <w:szCs w:val="16"/>
        </w:rPr>
        <w:t>Мособкома профсоюза</w:t>
      </w:r>
    </w:p>
    <w:p w:rsidR="0072107B" w:rsidRPr="00480A85" w:rsidRDefault="0072107B" w:rsidP="0072107B">
      <w:pPr>
        <w:jc w:val="right"/>
        <w:rPr>
          <w:rFonts w:ascii="Tahoma" w:hAnsi="Tahoma" w:cs="Tahoma"/>
          <w:b/>
          <w:i/>
          <w:sz w:val="16"/>
          <w:szCs w:val="16"/>
        </w:rPr>
      </w:pPr>
      <w:r w:rsidRPr="00480A85">
        <w:rPr>
          <w:rFonts w:ascii="Tahoma" w:hAnsi="Tahoma" w:cs="Tahoma"/>
          <w:b/>
          <w:i/>
          <w:sz w:val="16"/>
          <w:szCs w:val="16"/>
        </w:rPr>
        <w:t>от 29.03.2017 г</w:t>
      </w:r>
      <w:r w:rsidR="00480A85">
        <w:rPr>
          <w:rFonts w:ascii="Tahoma" w:hAnsi="Tahoma" w:cs="Tahoma"/>
          <w:b/>
          <w:i/>
          <w:sz w:val="16"/>
          <w:szCs w:val="16"/>
        </w:rPr>
        <w:t xml:space="preserve">. </w:t>
      </w:r>
      <w:r w:rsidRPr="00480A85">
        <w:rPr>
          <w:rFonts w:ascii="Tahoma" w:hAnsi="Tahoma" w:cs="Tahoma"/>
          <w:b/>
          <w:i/>
          <w:sz w:val="16"/>
          <w:szCs w:val="16"/>
        </w:rPr>
        <w:t xml:space="preserve">Протокол № 12  </w:t>
      </w:r>
    </w:p>
    <w:p w:rsidR="0072107B" w:rsidRPr="00480A85" w:rsidRDefault="0072107B" w:rsidP="00480A85">
      <w:pPr>
        <w:pStyle w:val="3"/>
        <w:spacing w:before="0" w:after="0"/>
        <w:jc w:val="center"/>
        <w:rPr>
          <w:rFonts w:ascii="Tahoma" w:hAnsi="Tahoma" w:cs="Tahoma"/>
          <w:iCs/>
          <w:sz w:val="24"/>
          <w:szCs w:val="24"/>
        </w:rPr>
      </w:pPr>
      <w:r w:rsidRPr="00480A85">
        <w:rPr>
          <w:rFonts w:ascii="Tahoma" w:hAnsi="Tahoma" w:cs="Tahoma"/>
          <w:iCs/>
          <w:sz w:val="24"/>
          <w:szCs w:val="24"/>
        </w:rPr>
        <w:t>П О Л О Ж Е Н И Е</w:t>
      </w:r>
    </w:p>
    <w:p w:rsidR="0072107B" w:rsidRPr="00480A85" w:rsidRDefault="0072107B" w:rsidP="00480A85">
      <w:pPr>
        <w:pStyle w:val="23"/>
        <w:spacing w:after="0" w:line="240" w:lineRule="auto"/>
        <w:jc w:val="center"/>
        <w:rPr>
          <w:rFonts w:ascii="Tahoma" w:hAnsi="Tahoma" w:cs="Tahoma"/>
          <w:b/>
          <w:sz w:val="24"/>
          <w:szCs w:val="24"/>
        </w:rPr>
      </w:pPr>
      <w:r w:rsidRPr="00480A85">
        <w:rPr>
          <w:rFonts w:ascii="Tahoma" w:hAnsi="Tahoma" w:cs="Tahoma"/>
          <w:b/>
          <w:sz w:val="24"/>
          <w:szCs w:val="24"/>
        </w:rPr>
        <w:t>о Московской областной Спартакиаде работников автомобильного транспорта и дорожного хозяйства</w:t>
      </w:r>
    </w:p>
    <w:p w:rsidR="0072107B" w:rsidRPr="00480A85" w:rsidRDefault="0072107B" w:rsidP="00480A85">
      <w:pPr>
        <w:jc w:val="center"/>
        <w:rPr>
          <w:rFonts w:ascii="Tahoma" w:hAnsi="Tahoma" w:cs="Tahoma"/>
          <w:b/>
          <w:bCs/>
          <w:iCs/>
          <w:sz w:val="24"/>
          <w:szCs w:val="24"/>
        </w:rPr>
      </w:pPr>
    </w:p>
    <w:p w:rsidR="0072107B" w:rsidRPr="00480A85" w:rsidRDefault="0072107B" w:rsidP="00480A85">
      <w:pPr>
        <w:numPr>
          <w:ilvl w:val="0"/>
          <w:numId w:val="12"/>
        </w:numPr>
        <w:tabs>
          <w:tab w:val="clear" w:pos="792"/>
          <w:tab w:val="num" w:pos="0"/>
        </w:tabs>
        <w:ind w:left="0" w:right="141" w:firstLine="709"/>
        <w:jc w:val="both"/>
        <w:rPr>
          <w:rFonts w:ascii="Tahoma" w:hAnsi="Tahoma" w:cs="Tahoma"/>
          <w:b/>
        </w:rPr>
      </w:pPr>
      <w:r w:rsidRPr="00480A85">
        <w:rPr>
          <w:rFonts w:ascii="Tahoma" w:hAnsi="Tahoma" w:cs="Tahoma"/>
          <w:b/>
        </w:rPr>
        <w:t>Цели и задачи.</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numPr>
          <w:ilvl w:val="0"/>
          <w:numId w:val="11"/>
        </w:numPr>
        <w:tabs>
          <w:tab w:val="clear" w:pos="786"/>
          <w:tab w:val="num" w:pos="0"/>
        </w:tabs>
        <w:ind w:left="0" w:right="141" w:firstLine="709"/>
        <w:jc w:val="both"/>
        <w:rPr>
          <w:rFonts w:ascii="Tahoma" w:hAnsi="Tahoma" w:cs="Tahoma"/>
          <w:b/>
        </w:rPr>
      </w:pPr>
      <w:r w:rsidRPr="00480A85">
        <w:rPr>
          <w:rFonts w:ascii="Tahoma" w:hAnsi="Tahoma" w:cs="Tahoma"/>
        </w:rPr>
        <w:t>дальнейшая пропаганда и популяризация видов спорта;</w:t>
      </w:r>
    </w:p>
    <w:p w:rsidR="0072107B" w:rsidRPr="00480A85" w:rsidRDefault="0072107B" w:rsidP="00480A85">
      <w:pPr>
        <w:numPr>
          <w:ilvl w:val="0"/>
          <w:numId w:val="11"/>
        </w:numPr>
        <w:tabs>
          <w:tab w:val="clear" w:pos="786"/>
          <w:tab w:val="num" w:pos="0"/>
        </w:tabs>
        <w:ind w:left="0" w:right="141" w:firstLine="709"/>
        <w:jc w:val="both"/>
        <w:rPr>
          <w:rFonts w:ascii="Tahoma" w:hAnsi="Tahoma" w:cs="Tahoma"/>
          <w:b/>
        </w:rPr>
      </w:pPr>
      <w:r w:rsidRPr="00480A85">
        <w:rPr>
          <w:rFonts w:ascii="Tahoma" w:hAnsi="Tahoma" w:cs="Tahoma"/>
        </w:rPr>
        <w:t>привлечение работников отраслей к систематическим занятиям физической культурой и спортом, формирование здорового образа жизни;</w:t>
      </w:r>
    </w:p>
    <w:p w:rsidR="0072107B" w:rsidRPr="00480A85" w:rsidRDefault="0072107B" w:rsidP="00480A85">
      <w:pPr>
        <w:numPr>
          <w:ilvl w:val="0"/>
          <w:numId w:val="11"/>
        </w:numPr>
        <w:tabs>
          <w:tab w:val="clear" w:pos="786"/>
          <w:tab w:val="num" w:pos="0"/>
        </w:tabs>
        <w:ind w:left="0" w:right="141" w:firstLine="709"/>
        <w:jc w:val="both"/>
        <w:rPr>
          <w:rFonts w:ascii="Tahoma" w:hAnsi="Tahoma" w:cs="Tahoma"/>
          <w:b/>
        </w:rPr>
      </w:pPr>
      <w:r w:rsidRPr="00480A85">
        <w:rPr>
          <w:rFonts w:ascii="Tahoma" w:hAnsi="Tahoma" w:cs="Tahoma"/>
        </w:rPr>
        <w:t>выявление сильнейших участников, команд по видам спорта в отраслях.</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numPr>
          <w:ilvl w:val="0"/>
          <w:numId w:val="12"/>
        </w:numPr>
        <w:tabs>
          <w:tab w:val="clear" w:pos="792"/>
          <w:tab w:val="num" w:pos="0"/>
        </w:tabs>
        <w:ind w:left="0" w:right="141" w:firstLine="709"/>
        <w:jc w:val="both"/>
        <w:rPr>
          <w:rFonts w:ascii="Tahoma" w:hAnsi="Tahoma" w:cs="Tahoma"/>
          <w:b/>
        </w:rPr>
      </w:pPr>
      <w:r w:rsidRPr="00480A85">
        <w:rPr>
          <w:rFonts w:ascii="Tahoma" w:hAnsi="Tahoma" w:cs="Tahoma"/>
          <w:b/>
          <w:bCs/>
        </w:rPr>
        <w:t>Руководство</w:t>
      </w:r>
      <w:r w:rsidRPr="00480A85">
        <w:rPr>
          <w:rFonts w:ascii="Tahoma" w:hAnsi="Tahoma" w:cs="Tahoma"/>
          <w:b/>
        </w:rPr>
        <w:t xml:space="preserve"> </w:t>
      </w:r>
      <w:r w:rsidRPr="00480A85">
        <w:rPr>
          <w:rFonts w:ascii="Tahoma" w:hAnsi="Tahoma" w:cs="Tahoma"/>
          <w:b/>
          <w:bCs/>
        </w:rPr>
        <w:t>организацией и проведением Спартакиады</w:t>
      </w:r>
      <w:r w:rsidRPr="00480A85">
        <w:rPr>
          <w:rFonts w:ascii="Tahoma" w:hAnsi="Tahoma" w:cs="Tahoma"/>
          <w:b/>
        </w:rPr>
        <w:t>.</w:t>
      </w:r>
    </w:p>
    <w:p w:rsidR="0072107B" w:rsidRPr="00480A85" w:rsidRDefault="0072107B" w:rsidP="00480A85">
      <w:pPr>
        <w:tabs>
          <w:tab w:val="num" w:pos="0"/>
        </w:tabs>
        <w:ind w:right="141" w:firstLine="709"/>
        <w:jc w:val="both"/>
        <w:rPr>
          <w:rFonts w:ascii="Tahoma" w:hAnsi="Tahoma" w:cs="Tahoma"/>
          <w:b/>
        </w:rPr>
      </w:pPr>
    </w:p>
    <w:p w:rsidR="0072107B" w:rsidRPr="00480A85" w:rsidRDefault="0072107B" w:rsidP="00480A85">
      <w:pPr>
        <w:tabs>
          <w:tab w:val="num" w:pos="0"/>
        </w:tabs>
        <w:ind w:right="141" w:firstLine="709"/>
        <w:jc w:val="both"/>
        <w:rPr>
          <w:rFonts w:ascii="Tahoma" w:hAnsi="Tahoma" w:cs="Tahoma"/>
          <w:bCs/>
        </w:rPr>
      </w:pPr>
      <w:r w:rsidRPr="00480A85">
        <w:rPr>
          <w:rFonts w:ascii="Tahoma" w:hAnsi="Tahoma" w:cs="Tahoma"/>
          <w:b/>
        </w:rPr>
        <w:t xml:space="preserve"> </w:t>
      </w:r>
      <w:r w:rsidRPr="00480A85">
        <w:rPr>
          <w:rFonts w:ascii="Tahoma" w:hAnsi="Tahoma" w:cs="Tahoma"/>
          <w:bCs/>
        </w:rPr>
        <w:t>Спартакиада проводится в три этапа:</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bCs/>
        </w:rPr>
        <w:t>1 этап – оздоровительные и спортивные мероприятия на предприятиях, соревнования между бригадами, колоннами, цехами с привлечением членов семей работающих</w:t>
      </w:r>
      <w:r w:rsidRPr="00480A85">
        <w:rPr>
          <w:rFonts w:ascii="Tahoma" w:hAnsi="Tahoma" w:cs="Tahoma"/>
        </w:rPr>
        <w:t>;</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2 этап – соревнования и первенства Объединённых профсоюзных организаций; </w:t>
      </w:r>
    </w:p>
    <w:p w:rsidR="0072107B" w:rsidRPr="00480A85" w:rsidRDefault="0072107B" w:rsidP="00480A85">
      <w:pPr>
        <w:pStyle w:val="21"/>
        <w:tabs>
          <w:tab w:val="num" w:pos="0"/>
        </w:tabs>
        <w:ind w:right="141" w:firstLine="709"/>
        <w:rPr>
          <w:rFonts w:ascii="Tahoma" w:hAnsi="Tahoma" w:cs="Tahoma"/>
          <w:sz w:val="20"/>
        </w:rPr>
      </w:pPr>
      <w:r w:rsidRPr="00480A85">
        <w:rPr>
          <w:rFonts w:ascii="Tahoma" w:hAnsi="Tahoma" w:cs="Tahoma"/>
          <w:sz w:val="20"/>
        </w:rPr>
        <w:t>3 (финальный) этап – финальные соревнования Спартакиады, проводимые Мособкомом профсоюза среди победителей 2-го этапа Спартакиады или представителей зональных соревнований.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Победители финальных соревнований представляют Мособком профсоюза работников автотранспорта и дорожного хозяйства в Спартакиаде Московского областного объединения организаций профсоюзов среди отраслевых комитетов профсоюза, спортивных клубов и коллективов физической культуры. </w:t>
      </w:r>
    </w:p>
    <w:p w:rsidR="0072107B" w:rsidRPr="00480A85" w:rsidRDefault="0072107B" w:rsidP="00480A85">
      <w:pPr>
        <w:pStyle w:val="ae"/>
        <w:tabs>
          <w:tab w:val="num" w:pos="0"/>
        </w:tabs>
        <w:spacing w:after="0"/>
        <w:ind w:right="141" w:firstLine="709"/>
        <w:rPr>
          <w:rFonts w:ascii="Tahoma" w:hAnsi="Tahoma" w:cs="Tahoma"/>
        </w:rPr>
      </w:pPr>
      <w:r w:rsidRPr="00480A85">
        <w:rPr>
          <w:rFonts w:ascii="Tahoma" w:hAnsi="Tahoma" w:cs="Tahoma"/>
        </w:rPr>
        <w:lastRenderedPageBreak/>
        <w:t xml:space="preserve">Общее руководство организацией и проведением Спартакиады осуществляет Президиум Мособкома профсоюза, финальными соревнованиями – Организационный комитет, определяемый Президиумом Мособкома профсоюза. </w:t>
      </w:r>
    </w:p>
    <w:p w:rsidR="0072107B" w:rsidRPr="00480A85" w:rsidRDefault="0072107B" w:rsidP="00480A85">
      <w:pPr>
        <w:pStyle w:val="4"/>
        <w:tabs>
          <w:tab w:val="num" w:pos="0"/>
        </w:tabs>
        <w:spacing w:before="0" w:after="0"/>
        <w:ind w:right="141" w:firstLine="709"/>
        <w:rPr>
          <w:rFonts w:ascii="Tahoma" w:hAnsi="Tahoma" w:cs="Tahoma"/>
          <w:sz w:val="20"/>
          <w:szCs w:val="20"/>
        </w:rPr>
      </w:pPr>
      <w:r w:rsidRPr="00480A85">
        <w:rPr>
          <w:rFonts w:ascii="Tahoma" w:hAnsi="Tahoma" w:cs="Tahoma"/>
          <w:sz w:val="20"/>
          <w:szCs w:val="20"/>
        </w:rPr>
        <w:t>Непосредственное проведение соревнований возлагается на главную судейскую коллегию и судейские бригады.</w:t>
      </w:r>
    </w:p>
    <w:p w:rsidR="0072107B" w:rsidRPr="00480A85" w:rsidRDefault="0072107B" w:rsidP="00480A85">
      <w:pPr>
        <w:tabs>
          <w:tab w:val="num" w:pos="0"/>
        </w:tabs>
        <w:ind w:firstLine="709"/>
        <w:rPr>
          <w:rFonts w:ascii="Tahoma" w:hAnsi="Tahoma" w:cs="Tahoma"/>
        </w:rPr>
      </w:pPr>
    </w:p>
    <w:p w:rsidR="0072107B" w:rsidRPr="00480A85" w:rsidRDefault="0072107B" w:rsidP="00480A85">
      <w:pPr>
        <w:tabs>
          <w:tab w:val="num" w:pos="0"/>
        </w:tabs>
        <w:ind w:firstLine="709"/>
        <w:rPr>
          <w:rFonts w:ascii="Tahoma" w:hAnsi="Tahoma" w:cs="Tahoma"/>
          <w:b/>
        </w:rPr>
      </w:pPr>
      <w:r w:rsidRPr="00480A85">
        <w:rPr>
          <w:rFonts w:ascii="Tahoma" w:hAnsi="Tahoma" w:cs="Tahoma"/>
          <w:b/>
          <w:lang w:val="en-US"/>
        </w:rPr>
        <w:t>III</w:t>
      </w:r>
      <w:r w:rsidRPr="00480A85">
        <w:rPr>
          <w:rFonts w:ascii="Tahoma" w:hAnsi="Tahoma" w:cs="Tahoma"/>
          <w:b/>
        </w:rPr>
        <w:t xml:space="preserve">. Техника безопасности и медико-санитарное обеспечение. </w:t>
      </w:r>
    </w:p>
    <w:p w:rsidR="0072107B" w:rsidRPr="00480A85" w:rsidRDefault="0072107B" w:rsidP="00480A85">
      <w:pPr>
        <w:tabs>
          <w:tab w:val="num" w:pos="0"/>
        </w:tabs>
        <w:ind w:firstLine="709"/>
        <w:rPr>
          <w:rFonts w:ascii="Tahoma" w:hAnsi="Tahoma" w:cs="Tahoma"/>
          <w:b/>
          <w:u w:val="single"/>
        </w:rPr>
      </w:pPr>
    </w:p>
    <w:p w:rsidR="0072107B" w:rsidRPr="00480A85" w:rsidRDefault="0072107B" w:rsidP="00480A85">
      <w:pPr>
        <w:tabs>
          <w:tab w:val="num" w:pos="0"/>
        </w:tabs>
        <w:ind w:firstLine="709"/>
        <w:jc w:val="both"/>
        <w:rPr>
          <w:rFonts w:ascii="Tahoma" w:hAnsi="Tahoma" w:cs="Tahoma"/>
        </w:rPr>
      </w:pPr>
      <w:r w:rsidRPr="00480A85">
        <w:rPr>
          <w:rFonts w:ascii="Tahoma" w:hAnsi="Tahoma" w:cs="Tahoma"/>
        </w:rPr>
        <w:t>В целях обеспечения безопасности зрителей и участников, соревнования разрешается проводить только на спортивных сооружениях, принятых к эксплуатации государственными комиссиями в установленном порядке, при условии готовности спортивного сооружения к проведению Спартакиады.</w:t>
      </w:r>
    </w:p>
    <w:p w:rsidR="0072107B" w:rsidRPr="00480A85" w:rsidRDefault="0072107B" w:rsidP="00480A85">
      <w:pPr>
        <w:tabs>
          <w:tab w:val="num" w:pos="0"/>
        </w:tabs>
        <w:ind w:firstLine="709"/>
        <w:jc w:val="both"/>
        <w:rPr>
          <w:rFonts w:ascii="Tahoma" w:hAnsi="Tahoma" w:cs="Tahoma"/>
        </w:rPr>
      </w:pPr>
      <w:r w:rsidRPr="00480A85">
        <w:rPr>
          <w:rFonts w:ascii="Tahoma" w:hAnsi="Tahoma" w:cs="Tahoma"/>
        </w:rPr>
        <w:t>Во время проведения соревнований присутствие квалифицированного медицинского персонала обязательно.</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tabs>
          <w:tab w:val="num" w:pos="0"/>
        </w:tabs>
        <w:ind w:right="141" w:firstLine="709"/>
        <w:jc w:val="both"/>
        <w:rPr>
          <w:rFonts w:ascii="Tahoma" w:hAnsi="Tahoma" w:cs="Tahoma"/>
          <w:b/>
        </w:rPr>
      </w:pPr>
      <w:r w:rsidRPr="00480A85">
        <w:rPr>
          <w:rFonts w:ascii="Tahoma" w:hAnsi="Tahoma" w:cs="Tahoma"/>
          <w:b/>
          <w:lang w:val="en-US"/>
        </w:rPr>
        <w:t>IV</w:t>
      </w:r>
      <w:r w:rsidRPr="00480A85">
        <w:rPr>
          <w:rFonts w:ascii="Tahoma" w:hAnsi="Tahoma" w:cs="Tahoma"/>
          <w:b/>
        </w:rPr>
        <w:t xml:space="preserve">. Участники и условия проведения </w:t>
      </w:r>
      <w:r w:rsidRPr="00480A85">
        <w:rPr>
          <w:rFonts w:ascii="Tahoma" w:hAnsi="Tahoma" w:cs="Tahoma"/>
          <w:b/>
          <w:bCs/>
        </w:rPr>
        <w:t xml:space="preserve">финальных соревнований </w:t>
      </w:r>
      <w:r w:rsidRPr="00480A85">
        <w:rPr>
          <w:rFonts w:ascii="Tahoma" w:hAnsi="Tahoma" w:cs="Tahoma"/>
          <w:b/>
        </w:rPr>
        <w:t>Спартакиады.</w:t>
      </w:r>
    </w:p>
    <w:p w:rsidR="0072107B" w:rsidRPr="00480A85" w:rsidRDefault="0072107B" w:rsidP="00480A85">
      <w:pPr>
        <w:tabs>
          <w:tab w:val="num" w:pos="0"/>
        </w:tabs>
        <w:ind w:right="141" w:firstLine="709"/>
        <w:rPr>
          <w:rFonts w:ascii="Tahoma" w:hAnsi="Tahoma" w:cs="Tahoma"/>
        </w:rPr>
      </w:pPr>
    </w:p>
    <w:p w:rsidR="0072107B" w:rsidRPr="00480A85" w:rsidRDefault="0072107B" w:rsidP="00480A85">
      <w:pPr>
        <w:pStyle w:val="5"/>
        <w:tabs>
          <w:tab w:val="num" w:pos="0"/>
        </w:tabs>
        <w:spacing w:before="0" w:after="0"/>
        <w:ind w:right="141" w:firstLine="709"/>
        <w:jc w:val="both"/>
        <w:rPr>
          <w:rFonts w:ascii="Tahoma" w:hAnsi="Tahoma" w:cs="Tahoma"/>
          <w:sz w:val="20"/>
          <w:szCs w:val="20"/>
        </w:rPr>
      </w:pPr>
      <w:r w:rsidRPr="00480A85">
        <w:rPr>
          <w:rFonts w:ascii="Tahoma" w:hAnsi="Tahoma" w:cs="Tahoma"/>
          <w:sz w:val="20"/>
          <w:szCs w:val="20"/>
        </w:rPr>
        <w:t>К участию в финальных соревнованиях Спартакиады допускаются коллективы автотранспортных и дорожных организаций, профорганизации которых входят в состав Профсоюза работников АТ и ДХ МО. Состав команды формируется исключительно из работников коллективов организаций автомобильного транспорта и дорожного хозяйства. В случае нарушения этого условия, организационный комитет оставляет за собой право принять решение о снятии команды с соревнований по данному виду спорта.</w:t>
      </w:r>
    </w:p>
    <w:p w:rsidR="0072107B" w:rsidRPr="00480A85" w:rsidRDefault="0072107B" w:rsidP="00480A85">
      <w:pPr>
        <w:tabs>
          <w:tab w:val="num" w:pos="0"/>
        </w:tabs>
        <w:ind w:firstLine="709"/>
        <w:jc w:val="both"/>
        <w:rPr>
          <w:rFonts w:ascii="Tahoma" w:hAnsi="Tahoma" w:cs="Tahoma"/>
        </w:rPr>
      </w:pPr>
      <w:r w:rsidRPr="00480A85">
        <w:rPr>
          <w:rFonts w:ascii="Tahoma" w:hAnsi="Tahoma" w:cs="Tahoma"/>
        </w:rPr>
        <w:t>Официальным руководителем команды является председатель профкома (в его отсутствие – заместитель или лицо, уполномоченное профсоюзным комитетом)</w:t>
      </w:r>
    </w:p>
    <w:p w:rsidR="0072107B" w:rsidRPr="00480A85" w:rsidRDefault="0072107B" w:rsidP="00480A85">
      <w:pPr>
        <w:tabs>
          <w:tab w:val="num" w:pos="0"/>
        </w:tabs>
        <w:ind w:firstLine="709"/>
        <w:jc w:val="both"/>
        <w:rPr>
          <w:rFonts w:ascii="Tahoma" w:hAnsi="Tahoma" w:cs="Tahoma"/>
        </w:rPr>
      </w:pPr>
      <w:r w:rsidRPr="00480A85">
        <w:rPr>
          <w:rFonts w:ascii="Tahoma" w:hAnsi="Tahoma" w:cs="Tahoma"/>
        </w:rPr>
        <w:t xml:space="preserve">Документы, предъявляемые командой для участия в Спартакиаде – копии удостоверений работников предприятия, именная заявка установленной формы (прилагается). </w:t>
      </w:r>
    </w:p>
    <w:p w:rsidR="0072107B" w:rsidRPr="00480A85" w:rsidRDefault="0072107B" w:rsidP="00480A85">
      <w:pPr>
        <w:tabs>
          <w:tab w:val="num" w:pos="0"/>
        </w:tabs>
        <w:ind w:firstLine="709"/>
        <w:jc w:val="both"/>
        <w:rPr>
          <w:rFonts w:ascii="Tahoma" w:hAnsi="Tahoma" w:cs="Tahoma"/>
          <w:b/>
        </w:rPr>
      </w:pPr>
      <w:r w:rsidRPr="00480A85">
        <w:rPr>
          <w:rFonts w:ascii="Tahoma" w:hAnsi="Tahoma" w:cs="Tahoma"/>
        </w:rPr>
        <w:t xml:space="preserve">Предварительные заявки на участие в финале Спартакиады сообщаются  в Московский областной комитет профсоюза </w:t>
      </w:r>
      <w:r w:rsidRPr="00480A85">
        <w:rPr>
          <w:rFonts w:ascii="Tahoma" w:hAnsi="Tahoma" w:cs="Tahoma"/>
          <w:b/>
        </w:rPr>
        <w:t>по факсу 8 (499) 268-78-92, не позднее, чем за 3 дня до проведения Спартакиады.</w:t>
      </w:r>
    </w:p>
    <w:p w:rsidR="0072107B" w:rsidRPr="00480A85" w:rsidRDefault="0072107B" w:rsidP="00480A85">
      <w:pPr>
        <w:tabs>
          <w:tab w:val="num" w:pos="0"/>
        </w:tabs>
        <w:ind w:firstLine="709"/>
        <w:jc w:val="both"/>
        <w:rPr>
          <w:rFonts w:ascii="Tahoma" w:hAnsi="Tahoma" w:cs="Tahoma"/>
          <w:color w:val="0000FF"/>
        </w:rPr>
      </w:pPr>
      <w:r w:rsidRPr="00480A85">
        <w:rPr>
          <w:rFonts w:ascii="Tahoma" w:hAnsi="Tahoma" w:cs="Tahoma"/>
        </w:rPr>
        <w:t xml:space="preserve">Именные заявки подаются в судейскую коллегию в день приезда </w:t>
      </w:r>
      <w:r w:rsidRPr="00480A85">
        <w:rPr>
          <w:rFonts w:ascii="Tahoma" w:hAnsi="Tahoma" w:cs="Tahoma"/>
          <w:b/>
        </w:rPr>
        <w:t>с подтверждающими документами</w:t>
      </w:r>
      <w:r w:rsidRPr="00480A85">
        <w:rPr>
          <w:rFonts w:ascii="Tahoma" w:hAnsi="Tahoma" w:cs="Tahoma"/>
        </w:rPr>
        <w:t xml:space="preserve"> (ксерокопии служебных удостоверений работников – участников соревнований).  </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Соревнования проводятся по правилам каждого из видов соревнований, действующих на территории Российской Федерации.</w:t>
      </w:r>
    </w:p>
    <w:p w:rsidR="0072107B" w:rsidRPr="00480A85" w:rsidRDefault="0072107B" w:rsidP="00480A85">
      <w:pPr>
        <w:tabs>
          <w:tab w:val="num" w:pos="0"/>
        </w:tabs>
        <w:ind w:right="141" w:firstLine="709"/>
        <w:jc w:val="both"/>
        <w:rPr>
          <w:rFonts w:ascii="Tahoma" w:hAnsi="Tahoma" w:cs="Tahoma"/>
          <w:u w:val="double"/>
        </w:rPr>
      </w:pPr>
      <w:r w:rsidRPr="00480A85">
        <w:rPr>
          <w:rFonts w:ascii="Tahoma" w:hAnsi="Tahoma" w:cs="Tahoma"/>
        </w:rPr>
        <w:t>Командные</w:t>
      </w:r>
      <w:r w:rsidRPr="00480A85">
        <w:rPr>
          <w:rFonts w:ascii="Tahoma" w:hAnsi="Tahoma" w:cs="Tahoma"/>
          <w:u w:val="double"/>
        </w:rPr>
        <w:t xml:space="preserve"> </w:t>
      </w:r>
      <w:r w:rsidRPr="00480A85">
        <w:rPr>
          <w:rFonts w:ascii="Tahoma" w:hAnsi="Tahoma" w:cs="Tahoma"/>
        </w:rPr>
        <w:t xml:space="preserve">виды соревнований: </w:t>
      </w:r>
    </w:p>
    <w:p w:rsidR="0072107B" w:rsidRPr="00480A85" w:rsidRDefault="0072107B" w:rsidP="00480A85">
      <w:pPr>
        <w:tabs>
          <w:tab w:val="num" w:pos="0"/>
        </w:tabs>
        <w:ind w:right="141" w:firstLine="709"/>
        <w:jc w:val="both"/>
        <w:rPr>
          <w:rFonts w:ascii="Tahoma" w:hAnsi="Tahoma" w:cs="Tahoma"/>
          <w:color w:val="0000FF"/>
        </w:rPr>
      </w:pPr>
      <w:r w:rsidRPr="00480A85">
        <w:rPr>
          <w:rFonts w:ascii="Tahoma" w:hAnsi="Tahoma" w:cs="Tahoma"/>
        </w:rPr>
        <w:t xml:space="preserve">А) мини-футбол - система розыгрыша в зависимости от количества заявленных команд. Состав команды – 9 человек (в поле – 4 + вратарь). Замена игроков не ограничена, обратные замены разрешены. Игры проводятся в 2 тайма по 10 минут; </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Б)  эстафета 4 х </w:t>
      </w:r>
      <w:smartTag w:uri="urn:schemas-microsoft-com:office:smarttags" w:element="metricconverter">
        <w:smartTagPr>
          <w:attr w:name="ProductID" w:val="100 м"/>
        </w:smartTagPr>
        <w:r w:rsidRPr="00480A85">
          <w:rPr>
            <w:rFonts w:ascii="Tahoma" w:hAnsi="Tahoma" w:cs="Tahoma"/>
          </w:rPr>
          <w:t>100 м</w:t>
        </w:r>
      </w:smartTag>
      <w:r w:rsidRPr="00480A85">
        <w:rPr>
          <w:rFonts w:ascii="Tahoma" w:hAnsi="Tahoma" w:cs="Tahoma"/>
        </w:rPr>
        <w:t xml:space="preserve">  (команда 4 человека - мужчины); </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В) поднятие гири </w:t>
      </w:r>
      <w:smartTag w:uri="urn:schemas-microsoft-com:office:smarttags" w:element="metricconverter">
        <w:smartTagPr>
          <w:attr w:name="ProductID" w:val="24 кг"/>
        </w:smartTagPr>
        <w:r w:rsidRPr="00480A85">
          <w:rPr>
            <w:rFonts w:ascii="Tahoma" w:hAnsi="Tahoma" w:cs="Tahoma"/>
          </w:rPr>
          <w:t>24 кг</w:t>
        </w:r>
      </w:smartTag>
      <w:r w:rsidRPr="00480A85">
        <w:rPr>
          <w:rFonts w:ascii="Tahoma" w:hAnsi="Tahoma" w:cs="Tahoma"/>
        </w:rPr>
        <w:t xml:space="preserve"> (сумма с двух рук)  (команда 3 человека);</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Г)  перетягивание каната (команда 6 человек);</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Д) метание дротиков в мишень (дартс) – состав команды – 3 человека. Каждый  участник имеет право на 3 пробных и 5 зачётных бросков. Дротик, попавший  в кольцо мишени, приносит количество очков, соответствующее его цифровому обозначению. Мишень находится на высоте    </w:t>
      </w:r>
      <w:smartTag w:uri="urn:schemas-microsoft-com:office:smarttags" w:element="metricconverter">
        <w:smartTagPr>
          <w:attr w:name="ProductID" w:val="1,73 м"/>
        </w:smartTagPr>
        <w:r w:rsidRPr="00480A85">
          <w:rPr>
            <w:rFonts w:ascii="Tahoma" w:hAnsi="Tahoma" w:cs="Tahoma"/>
          </w:rPr>
          <w:t>1,73 м</w:t>
        </w:r>
      </w:smartTag>
      <w:r w:rsidRPr="00480A85">
        <w:rPr>
          <w:rFonts w:ascii="Tahoma" w:hAnsi="Tahoma" w:cs="Tahoma"/>
        </w:rPr>
        <w:t xml:space="preserve"> от пола. Игроки становятся на расстоянии </w:t>
      </w:r>
      <w:smartTag w:uri="urn:schemas-microsoft-com:office:smarttags" w:element="metricconverter">
        <w:smartTagPr>
          <w:attr w:name="ProductID" w:val="3 м"/>
        </w:smartTagPr>
        <w:r w:rsidRPr="00480A85">
          <w:rPr>
            <w:rFonts w:ascii="Tahoma" w:hAnsi="Tahoma" w:cs="Tahoma"/>
          </w:rPr>
          <w:t>3 м</w:t>
        </w:r>
      </w:smartTag>
      <w:r w:rsidRPr="00480A85">
        <w:rPr>
          <w:rFonts w:ascii="Tahoma" w:hAnsi="Tahoma" w:cs="Tahoma"/>
        </w:rPr>
        <w:t xml:space="preserve"> от мишени; </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Е) соревнования спортивных семей: 1). Беговая эстафета – папа (</w:t>
      </w:r>
      <w:smartTag w:uri="urn:schemas-microsoft-com:office:smarttags" w:element="metricconverter">
        <w:smartTagPr>
          <w:attr w:name="ProductID" w:val="100 м"/>
        </w:smartTagPr>
        <w:r w:rsidRPr="00480A85">
          <w:rPr>
            <w:rFonts w:ascii="Tahoma" w:hAnsi="Tahoma" w:cs="Tahoma"/>
          </w:rPr>
          <w:t>100 м</w:t>
        </w:r>
      </w:smartTag>
      <w:r w:rsidRPr="00480A85">
        <w:rPr>
          <w:rFonts w:ascii="Tahoma" w:hAnsi="Tahoma" w:cs="Tahoma"/>
        </w:rPr>
        <w:t>) + мама (</w:t>
      </w:r>
      <w:smartTag w:uri="urn:schemas-microsoft-com:office:smarttags" w:element="metricconverter">
        <w:smartTagPr>
          <w:attr w:name="ProductID" w:val="60 м"/>
        </w:smartTagPr>
        <w:r w:rsidRPr="00480A85">
          <w:rPr>
            <w:rFonts w:ascii="Tahoma" w:hAnsi="Tahoma" w:cs="Tahoma"/>
          </w:rPr>
          <w:t>60 м</w:t>
        </w:r>
      </w:smartTag>
      <w:r w:rsidRPr="00480A85">
        <w:rPr>
          <w:rFonts w:ascii="Tahoma" w:hAnsi="Tahoma" w:cs="Tahoma"/>
        </w:rPr>
        <w:t>) + ребёнок до12 лет (</w:t>
      </w:r>
      <w:smartTag w:uri="urn:schemas-microsoft-com:office:smarttags" w:element="metricconverter">
        <w:smartTagPr>
          <w:attr w:name="ProductID" w:val="40 м"/>
        </w:smartTagPr>
        <w:r w:rsidRPr="00480A85">
          <w:rPr>
            <w:rFonts w:ascii="Tahoma" w:hAnsi="Tahoma" w:cs="Tahoma"/>
          </w:rPr>
          <w:t>40 м</w:t>
        </w:r>
      </w:smartTag>
      <w:r w:rsidRPr="00480A85">
        <w:rPr>
          <w:rFonts w:ascii="Tahoma" w:hAnsi="Tahoma" w:cs="Tahoma"/>
        </w:rPr>
        <w:t>); 2). Метание дротиков в мишень (дартс) – по 5 бросков каждый член семьи. Количество семейных команд от организации - 1 (участвуют работники коллективов и члены их семей)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Индивидуальные виды соревнований: </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Ж) поднятие гири </w:t>
      </w:r>
      <w:smartTag w:uri="urn:schemas-microsoft-com:office:smarttags" w:element="metricconverter">
        <w:smartTagPr>
          <w:attr w:name="ProductID" w:val="24 кг"/>
        </w:smartTagPr>
        <w:r w:rsidRPr="00480A85">
          <w:rPr>
            <w:rFonts w:ascii="Tahoma" w:hAnsi="Tahoma" w:cs="Tahoma"/>
          </w:rPr>
          <w:t>24 кг</w:t>
        </w:r>
      </w:smartTag>
      <w:r w:rsidRPr="00480A85">
        <w:rPr>
          <w:rFonts w:ascii="Tahoma" w:hAnsi="Tahoma" w:cs="Tahoma"/>
        </w:rPr>
        <w:t xml:space="preserve"> (сумма с двух рук) (индивидуальное соревнование среди участников);</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З)  метание дротиков в мишень (дартс) – индивидуальное соревнование среди участников;</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И) поднятие гири </w:t>
      </w:r>
      <w:smartTag w:uri="urn:schemas-microsoft-com:office:smarttags" w:element="metricconverter">
        <w:smartTagPr>
          <w:attr w:name="ProductID" w:val="16 кг"/>
        </w:smartTagPr>
        <w:r w:rsidRPr="00480A85">
          <w:rPr>
            <w:rFonts w:ascii="Tahoma" w:hAnsi="Tahoma" w:cs="Tahoma"/>
          </w:rPr>
          <w:t>16 кг</w:t>
        </w:r>
      </w:smartTag>
      <w:r w:rsidRPr="00480A85">
        <w:rPr>
          <w:rFonts w:ascii="Tahoma" w:hAnsi="Tahoma" w:cs="Tahoma"/>
        </w:rPr>
        <w:t xml:space="preserve"> (сумма с двух рук)  (индивидуальное соревнование среди руководителей организаций и председателей первичных профсоюзных организаций);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К) метание дротиков в мишень (дартс) – индивидуальное соревнование среди руководителей организаций и председателей первичных профсоюзных организаций.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Состав команды не более 25 человек. Каждая команда должна быть экипирована в спортивную форму, обувь для игры в мини-футбол на поле с естественным покрытием, эстафеты и перетягивания каната – на резиновом покрытии.</w:t>
      </w:r>
    </w:p>
    <w:p w:rsidR="0072107B" w:rsidRPr="00480A85" w:rsidRDefault="0072107B" w:rsidP="00480A85">
      <w:pPr>
        <w:tabs>
          <w:tab w:val="num" w:pos="0"/>
        </w:tabs>
        <w:ind w:right="141" w:firstLine="709"/>
        <w:jc w:val="both"/>
        <w:rPr>
          <w:rFonts w:ascii="Tahoma" w:hAnsi="Tahoma" w:cs="Tahoma"/>
          <w:b/>
        </w:rPr>
      </w:pPr>
    </w:p>
    <w:p w:rsidR="0072107B" w:rsidRPr="00480A85" w:rsidRDefault="0072107B" w:rsidP="00480A85">
      <w:pPr>
        <w:tabs>
          <w:tab w:val="num" w:pos="0"/>
        </w:tabs>
        <w:ind w:right="141" w:firstLine="709"/>
        <w:jc w:val="both"/>
        <w:rPr>
          <w:rFonts w:ascii="Tahoma" w:hAnsi="Tahoma" w:cs="Tahoma"/>
          <w:b/>
        </w:rPr>
      </w:pPr>
      <w:r w:rsidRPr="00480A85">
        <w:rPr>
          <w:rFonts w:ascii="Tahoma" w:hAnsi="Tahoma" w:cs="Tahoma"/>
          <w:b/>
          <w:lang w:val="en-US"/>
        </w:rPr>
        <w:t>V</w:t>
      </w:r>
      <w:r w:rsidRPr="00480A85">
        <w:rPr>
          <w:rFonts w:ascii="Tahoma" w:hAnsi="Tahoma" w:cs="Tahoma"/>
          <w:b/>
        </w:rPr>
        <w:t>. Определение победителей по видам финальных соревнований.</w:t>
      </w:r>
    </w:p>
    <w:p w:rsidR="0072107B" w:rsidRPr="00480A85" w:rsidRDefault="0072107B" w:rsidP="00480A85">
      <w:pPr>
        <w:tabs>
          <w:tab w:val="num" w:pos="0"/>
        </w:tabs>
        <w:ind w:right="141" w:firstLine="709"/>
        <w:jc w:val="both"/>
        <w:rPr>
          <w:rFonts w:ascii="Tahoma" w:hAnsi="Tahoma" w:cs="Tahoma"/>
          <w:b/>
        </w:rPr>
      </w:pP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А) </w:t>
      </w:r>
      <w:r w:rsidRPr="00480A85">
        <w:rPr>
          <w:rFonts w:ascii="Tahoma" w:hAnsi="Tahoma" w:cs="Tahoma"/>
          <w:b/>
        </w:rPr>
        <w:t>Мини-футбол</w:t>
      </w:r>
      <w:r w:rsidRPr="00480A85">
        <w:rPr>
          <w:rFonts w:ascii="Tahoma" w:hAnsi="Tahoma" w:cs="Tahoma"/>
        </w:rPr>
        <w:t xml:space="preserve"> – по количеству побед определяются места с 1-го по последнее, игра в группах – до 2-х поражений;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Б) </w:t>
      </w:r>
      <w:r w:rsidRPr="00480A85">
        <w:rPr>
          <w:rFonts w:ascii="Tahoma" w:hAnsi="Tahoma" w:cs="Tahoma"/>
          <w:b/>
        </w:rPr>
        <w:t>эстафета</w:t>
      </w:r>
      <w:r w:rsidRPr="00480A85">
        <w:rPr>
          <w:rFonts w:ascii="Tahoma" w:hAnsi="Tahoma" w:cs="Tahoma"/>
        </w:rPr>
        <w:t xml:space="preserve"> – по наименьшему времени команды в забеге;</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В) </w:t>
      </w:r>
      <w:r w:rsidRPr="00480A85">
        <w:rPr>
          <w:rFonts w:ascii="Tahoma" w:hAnsi="Tahoma" w:cs="Tahoma"/>
          <w:b/>
          <w:bCs/>
        </w:rPr>
        <w:t>поднятие гири</w:t>
      </w:r>
      <w:r w:rsidRPr="00480A85">
        <w:rPr>
          <w:rFonts w:ascii="Tahoma" w:hAnsi="Tahoma" w:cs="Tahoma"/>
        </w:rPr>
        <w:t xml:space="preserve"> – по сумме количества поднятий гири командой из 3-х человек;</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Г) </w:t>
      </w:r>
      <w:r w:rsidRPr="00480A85">
        <w:rPr>
          <w:rFonts w:ascii="Tahoma" w:hAnsi="Tahoma" w:cs="Tahoma"/>
          <w:b/>
        </w:rPr>
        <w:t>перетягивание каната</w:t>
      </w:r>
      <w:r w:rsidRPr="00480A85">
        <w:rPr>
          <w:rFonts w:ascii="Tahoma" w:hAnsi="Tahoma" w:cs="Tahoma"/>
        </w:rPr>
        <w:t xml:space="preserve"> – по жребию «на вылет» (олимпийская система), 3 попытки со сменой мест; </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Д) </w:t>
      </w:r>
      <w:r w:rsidRPr="00480A85">
        <w:rPr>
          <w:rFonts w:ascii="Tahoma" w:hAnsi="Tahoma" w:cs="Tahoma"/>
          <w:b/>
        </w:rPr>
        <w:t>м</w:t>
      </w:r>
      <w:r w:rsidRPr="00480A85">
        <w:rPr>
          <w:rFonts w:ascii="Tahoma" w:hAnsi="Tahoma" w:cs="Tahoma"/>
          <w:b/>
          <w:bCs/>
        </w:rPr>
        <w:t xml:space="preserve">етание дротиков в мишень </w:t>
      </w:r>
      <w:r w:rsidRPr="00480A85">
        <w:rPr>
          <w:rFonts w:ascii="Tahoma" w:hAnsi="Tahoma" w:cs="Tahoma"/>
        </w:rPr>
        <w:t xml:space="preserve">(дартс) </w:t>
      </w:r>
      <w:r w:rsidRPr="00480A85">
        <w:rPr>
          <w:rFonts w:ascii="Tahoma" w:hAnsi="Tahoma" w:cs="Tahoma"/>
          <w:b/>
          <w:bCs/>
        </w:rPr>
        <w:t xml:space="preserve">– </w:t>
      </w:r>
      <w:r w:rsidRPr="00480A85">
        <w:rPr>
          <w:rFonts w:ascii="Tahoma" w:hAnsi="Tahoma" w:cs="Tahoma"/>
        </w:rPr>
        <w:t>по наибольшей сумме очков (командой);</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Е) </w:t>
      </w:r>
      <w:r w:rsidRPr="00480A85">
        <w:rPr>
          <w:rFonts w:ascii="Tahoma" w:hAnsi="Tahoma" w:cs="Tahoma"/>
          <w:b/>
          <w:bCs/>
        </w:rPr>
        <w:t>соревнования спортивных семей</w:t>
      </w:r>
      <w:r w:rsidRPr="00480A85">
        <w:rPr>
          <w:rFonts w:ascii="Tahoma" w:hAnsi="Tahoma" w:cs="Tahoma"/>
        </w:rPr>
        <w:t xml:space="preserve"> – определяется по наименьшей сумме мест (очков) в двух видах программы;</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Ж) </w:t>
      </w:r>
      <w:r w:rsidRPr="00480A85">
        <w:rPr>
          <w:rFonts w:ascii="Tahoma" w:hAnsi="Tahoma" w:cs="Tahoma"/>
          <w:b/>
          <w:bCs/>
        </w:rPr>
        <w:t xml:space="preserve">поднятие гири </w:t>
      </w:r>
      <w:r w:rsidRPr="00480A85">
        <w:rPr>
          <w:rFonts w:ascii="Tahoma" w:hAnsi="Tahoma" w:cs="Tahoma"/>
        </w:rPr>
        <w:t>(среди участников) по сумме количества поднятий гири участником;</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З) </w:t>
      </w:r>
      <w:r w:rsidRPr="00480A85">
        <w:rPr>
          <w:rFonts w:ascii="Tahoma" w:hAnsi="Tahoma" w:cs="Tahoma"/>
          <w:b/>
        </w:rPr>
        <w:t>метание дротиков в мишень</w:t>
      </w:r>
      <w:r w:rsidRPr="00480A85">
        <w:rPr>
          <w:rFonts w:ascii="Tahoma" w:hAnsi="Tahoma" w:cs="Tahoma"/>
        </w:rPr>
        <w:t xml:space="preserve"> (дартс) (среди участников) – по наибольшей сумме очков;</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И)</w:t>
      </w:r>
      <w:r w:rsidRPr="00480A85">
        <w:rPr>
          <w:rFonts w:ascii="Tahoma" w:hAnsi="Tahoma" w:cs="Tahoma"/>
          <w:b/>
          <w:bCs/>
        </w:rPr>
        <w:t xml:space="preserve"> поднятие гири </w:t>
      </w:r>
      <w:r w:rsidRPr="00480A85">
        <w:rPr>
          <w:rFonts w:ascii="Tahoma" w:hAnsi="Tahoma" w:cs="Tahoma"/>
        </w:rPr>
        <w:t>(среди руководителей) по сумме количества поднятий гири;</w:t>
      </w: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 xml:space="preserve">К) </w:t>
      </w:r>
      <w:r w:rsidRPr="00480A85">
        <w:rPr>
          <w:rFonts w:ascii="Tahoma" w:hAnsi="Tahoma" w:cs="Tahoma"/>
          <w:b/>
        </w:rPr>
        <w:t>метание дротиков в мишень</w:t>
      </w:r>
      <w:r w:rsidRPr="00480A85">
        <w:rPr>
          <w:rFonts w:ascii="Tahoma" w:hAnsi="Tahoma" w:cs="Tahoma"/>
        </w:rPr>
        <w:t xml:space="preserve"> (дартс) (среди руководителей) – по наибольшей сумме очков.</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 xml:space="preserve">В </w:t>
      </w:r>
      <w:r w:rsidRPr="00480A85">
        <w:rPr>
          <w:rFonts w:ascii="Tahoma" w:hAnsi="Tahoma" w:cs="Tahoma"/>
          <w:b/>
        </w:rPr>
        <w:t>общекомандном</w:t>
      </w:r>
      <w:r w:rsidRPr="00480A85">
        <w:rPr>
          <w:rFonts w:ascii="Tahoma" w:hAnsi="Tahoma" w:cs="Tahoma"/>
        </w:rPr>
        <w:t xml:space="preserve"> зачёте победители соревнований определяются по наименьшей сумме мест в каждом виде соревнований (за исключением соревнований спортивных семей, метании дротиков в мишень и поднятии гири среди руководителей.). За неучастие команды в каком-либо виде соревнований (пп. А-Д) команде за этот вид соревнований присуждается последнее место.</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В случае равенства набранных очков преимущество получает команда, завоевавшая наибольшее количество призовых мест в командных видах спорта.</w:t>
      </w:r>
    </w:p>
    <w:p w:rsidR="0072107B" w:rsidRPr="00480A85" w:rsidRDefault="0072107B" w:rsidP="00480A85">
      <w:pPr>
        <w:tabs>
          <w:tab w:val="num" w:pos="0"/>
          <w:tab w:val="left" w:pos="2394"/>
        </w:tabs>
        <w:ind w:right="141" w:firstLine="709"/>
        <w:jc w:val="both"/>
        <w:rPr>
          <w:rFonts w:ascii="Tahoma" w:hAnsi="Tahoma" w:cs="Tahoma"/>
          <w:strike/>
          <w:u w:val="single"/>
        </w:rPr>
      </w:pPr>
    </w:p>
    <w:p w:rsidR="0072107B" w:rsidRPr="00480A85" w:rsidRDefault="0072107B" w:rsidP="00480A85">
      <w:pPr>
        <w:tabs>
          <w:tab w:val="num" w:pos="0"/>
        </w:tabs>
        <w:ind w:right="141" w:firstLine="709"/>
        <w:jc w:val="both"/>
        <w:rPr>
          <w:rFonts w:ascii="Tahoma" w:hAnsi="Tahoma" w:cs="Tahoma"/>
          <w:b/>
        </w:rPr>
      </w:pPr>
      <w:r w:rsidRPr="00480A85">
        <w:rPr>
          <w:rFonts w:ascii="Tahoma" w:hAnsi="Tahoma" w:cs="Tahoma"/>
          <w:b/>
          <w:lang w:val="en-US"/>
        </w:rPr>
        <w:t>VI</w:t>
      </w:r>
      <w:r w:rsidRPr="00480A85">
        <w:rPr>
          <w:rFonts w:ascii="Tahoma" w:hAnsi="Tahoma" w:cs="Tahoma"/>
          <w:b/>
        </w:rPr>
        <w:t xml:space="preserve">. Порядок подачи протестов и их рассмотрение. </w:t>
      </w:r>
    </w:p>
    <w:p w:rsidR="0072107B" w:rsidRPr="00480A85" w:rsidRDefault="0072107B" w:rsidP="00480A85">
      <w:pPr>
        <w:tabs>
          <w:tab w:val="num" w:pos="0"/>
        </w:tabs>
        <w:ind w:right="141" w:firstLine="709"/>
        <w:jc w:val="both"/>
        <w:rPr>
          <w:rFonts w:ascii="Tahoma" w:hAnsi="Tahoma" w:cs="Tahoma"/>
          <w:u w:val="single"/>
        </w:rPr>
      </w:pP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Протесты по проведению и результатам соревнований подаются официальным руководителем команды в письменном виде главному судье не позднее 30 минут после окончания вида соревнований.</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Протест рассматривается судейской коллегией, которая принимает по нему решение на месте. О результатах рассмотрения протеста главный судья информирует официального руководителя-заявителя.</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После утверждения результатов протесты не принимаются.</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tabs>
          <w:tab w:val="num" w:pos="0"/>
        </w:tabs>
        <w:ind w:right="141" w:firstLine="709"/>
        <w:jc w:val="both"/>
        <w:rPr>
          <w:rFonts w:ascii="Tahoma" w:hAnsi="Tahoma" w:cs="Tahoma"/>
          <w:b/>
        </w:rPr>
      </w:pPr>
      <w:r w:rsidRPr="00480A85">
        <w:rPr>
          <w:rFonts w:ascii="Tahoma" w:hAnsi="Tahoma" w:cs="Tahoma"/>
          <w:b/>
          <w:lang w:val="en-US"/>
        </w:rPr>
        <w:t>VII</w:t>
      </w:r>
      <w:r w:rsidRPr="00480A85">
        <w:rPr>
          <w:rFonts w:ascii="Tahoma" w:hAnsi="Tahoma" w:cs="Tahoma"/>
          <w:b/>
        </w:rPr>
        <w:t>.  Награждение победителей финальных соревнований.</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pStyle w:val="ac"/>
        <w:tabs>
          <w:tab w:val="num" w:pos="0"/>
        </w:tabs>
        <w:spacing w:after="0"/>
        <w:ind w:left="0" w:right="141" w:firstLine="709"/>
        <w:rPr>
          <w:rFonts w:ascii="Tahoma" w:hAnsi="Tahoma" w:cs="Tahoma"/>
        </w:rPr>
      </w:pPr>
      <w:r w:rsidRPr="00480A85">
        <w:rPr>
          <w:rFonts w:ascii="Tahoma" w:hAnsi="Tahoma" w:cs="Tahoma"/>
        </w:rPr>
        <w:t>Команда, занявшая 1 место в общекомандном зачёте, награждается Переходящим кубком Московской областной Спартакиады работников автомобильного транспорта и дорожного хозяйства.</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Команды-победители по видам соревнований (1-3 места) награждаются кубками, дипломами и призами.</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Победители в личном зачёте (поднятие гири, метание дротиков в мишень) награждаются Дипломами и подарками.</w:t>
      </w:r>
    </w:p>
    <w:p w:rsidR="0072107B" w:rsidRPr="00480A85" w:rsidRDefault="0072107B" w:rsidP="00480A85">
      <w:pPr>
        <w:tabs>
          <w:tab w:val="num" w:pos="0"/>
        </w:tabs>
        <w:ind w:right="141" w:firstLine="709"/>
        <w:jc w:val="both"/>
        <w:rPr>
          <w:rFonts w:ascii="Tahoma" w:hAnsi="Tahoma" w:cs="Tahoma"/>
        </w:rPr>
      </w:pPr>
      <w:r w:rsidRPr="00480A85">
        <w:rPr>
          <w:rFonts w:ascii="Tahoma" w:hAnsi="Tahoma" w:cs="Tahoma"/>
        </w:rPr>
        <w:t>Участникам соревнований вручается памятная спортивная и профсоюзная атрибутика.</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tabs>
          <w:tab w:val="num" w:pos="0"/>
        </w:tabs>
        <w:ind w:right="141" w:firstLine="709"/>
        <w:jc w:val="both"/>
        <w:rPr>
          <w:rFonts w:ascii="Tahoma" w:hAnsi="Tahoma" w:cs="Tahoma"/>
          <w:b/>
        </w:rPr>
      </w:pPr>
      <w:r w:rsidRPr="00480A85">
        <w:rPr>
          <w:rFonts w:ascii="Tahoma" w:hAnsi="Tahoma" w:cs="Tahoma"/>
          <w:b/>
          <w:lang w:val="en-US"/>
        </w:rPr>
        <w:t>VIII</w:t>
      </w:r>
      <w:r w:rsidRPr="00480A85">
        <w:rPr>
          <w:rFonts w:ascii="Tahoma" w:hAnsi="Tahoma" w:cs="Tahoma"/>
          <w:b/>
        </w:rPr>
        <w:t xml:space="preserve">. Финансовое обеспечение </w:t>
      </w:r>
      <w:r w:rsidRPr="00480A85">
        <w:rPr>
          <w:rFonts w:ascii="Tahoma" w:hAnsi="Tahoma" w:cs="Tahoma"/>
          <w:b/>
          <w:bCs/>
        </w:rPr>
        <w:t xml:space="preserve">финальных соревнований </w:t>
      </w:r>
      <w:r w:rsidRPr="00480A85">
        <w:rPr>
          <w:rFonts w:ascii="Tahoma" w:hAnsi="Tahoma" w:cs="Tahoma"/>
          <w:b/>
        </w:rPr>
        <w:t>Спартакиады.</w:t>
      </w:r>
    </w:p>
    <w:p w:rsidR="0072107B" w:rsidRPr="00480A85" w:rsidRDefault="0072107B" w:rsidP="00480A85">
      <w:pPr>
        <w:tabs>
          <w:tab w:val="num" w:pos="0"/>
        </w:tabs>
        <w:ind w:right="141" w:firstLine="709"/>
        <w:jc w:val="both"/>
        <w:rPr>
          <w:rFonts w:ascii="Tahoma" w:hAnsi="Tahoma" w:cs="Tahoma"/>
        </w:rPr>
      </w:pPr>
    </w:p>
    <w:p w:rsidR="0072107B" w:rsidRPr="00480A85" w:rsidRDefault="0072107B" w:rsidP="00480A85">
      <w:pPr>
        <w:tabs>
          <w:tab w:val="num" w:pos="0"/>
        </w:tabs>
        <w:ind w:firstLine="709"/>
        <w:jc w:val="both"/>
        <w:rPr>
          <w:rFonts w:ascii="Tahoma" w:hAnsi="Tahoma" w:cs="Tahoma"/>
        </w:rPr>
      </w:pPr>
      <w:r w:rsidRPr="00480A85">
        <w:rPr>
          <w:rFonts w:ascii="Tahoma" w:hAnsi="Tahoma" w:cs="Tahoma"/>
        </w:rPr>
        <w:t>Расходы по проведению финальных соревнований Спартакиады (аренда спортсооружения, инвентаря, оплата судейства, приобретение призов, подарков, дипломов и пр.), производятся Московским областным комитетом профсоюза работников АТ и ДХ. Расходы на проезд команд к месту соревнований и обратно, питание участников несёт командирующая организация.</w:t>
      </w:r>
    </w:p>
    <w:p w:rsidR="00710F19" w:rsidRPr="00710F19" w:rsidRDefault="00710F19"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480A85" w:rsidRDefault="00480A85" w:rsidP="0072107B">
      <w:pPr>
        <w:jc w:val="center"/>
        <w:rPr>
          <w:b/>
          <w:sz w:val="26"/>
          <w:szCs w:val="26"/>
        </w:rPr>
      </w:pPr>
    </w:p>
    <w:p w:rsidR="0072107B" w:rsidRPr="00710F19" w:rsidRDefault="0072107B" w:rsidP="0072107B">
      <w:pPr>
        <w:jc w:val="center"/>
        <w:rPr>
          <w:b/>
          <w:sz w:val="26"/>
          <w:szCs w:val="26"/>
        </w:rPr>
      </w:pPr>
      <w:r w:rsidRPr="00710F19">
        <w:rPr>
          <w:b/>
          <w:sz w:val="26"/>
          <w:szCs w:val="26"/>
        </w:rPr>
        <w:lastRenderedPageBreak/>
        <w:t>З А Я В К А</w:t>
      </w:r>
    </w:p>
    <w:p w:rsidR="0072107B" w:rsidRPr="00710F19" w:rsidRDefault="0072107B" w:rsidP="0072107B">
      <w:pPr>
        <w:jc w:val="center"/>
        <w:rPr>
          <w:b/>
          <w:sz w:val="26"/>
          <w:szCs w:val="26"/>
        </w:rPr>
      </w:pPr>
      <w:r w:rsidRPr="00710F19">
        <w:rPr>
          <w:b/>
          <w:sz w:val="26"/>
          <w:szCs w:val="26"/>
        </w:rPr>
        <w:t>для участия в финале Московской областной Спартакиады работников</w:t>
      </w:r>
    </w:p>
    <w:p w:rsidR="0072107B" w:rsidRPr="00710F19" w:rsidRDefault="0072107B" w:rsidP="0072107B">
      <w:pPr>
        <w:jc w:val="center"/>
        <w:rPr>
          <w:b/>
          <w:sz w:val="26"/>
          <w:szCs w:val="26"/>
        </w:rPr>
      </w:pPr>
      <w:r w:rsidRPr="00710F19">
        <w:rPr>
          <w:b/>
          <w:sz w:val="26"/>
          <w:szCs w:val="26"/>
        </w:rPr>
        <w:t>автомобильного транспорта и дорожного хозяйства</w:t>
      </w:r>
    </w:p>
    <w:p w:rsidR="0072107B" w:rsidRPr="00710F19" w:rsidRDefault="0072107B" w:rsidP="0072107B">
      <w:pPr>
        <w:jc w:val="center"/>
        <w:rPr>
          <w:b/>
          <w:sz w:val="26"/>
          <w:szCs w:val="26"/>
        </w:rPr>
      </w:pPr>
      <w:r w:rsidRPr="00710F19">
        <w:rPr>
          <w:b/>
          <w:sz w:val="26"/>
          <w:szCs w:val="26"/>
        </w:rPr>
        <w:t>от_____________________________________________________</w:t>
      </w:r>
    </w:p>
    <w:p w:rsidR="0072107B" w:rsidRPr="00710F19" w:rsidRDefault="0072107B" w:rsidP="0072107B">
      <w:pPr>
        <w:jc w:val="center"/>
        <w:rPr>
          <w:i/>
          <w:sz w:val="26"/>
          <w:szCs w:val="26"/>
        </w:rPr>
      </w:pPr>
      <w:r w:rsidRPr="00710F19">
        <w:rPr>
          <w:i/>
          <w:sz w:val="26"/>
          <w:szCs w:val="26"/>
        </w:rPr>
        <w:t>наименование организации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
        <w:gridCol w:w="2531"/>
        <w:gridCol w:w="1977"/>
        <w:gridCol w:w="1796"/>
        <w:gridCol w:w="2080"/>
      </w:tblGrid>
      <w:tr w:rsidR="0072107B" w:rsidRPr="00710F19" w:rsidTr="0072107B">
        <w:trPr>
          <w:trHeight w:val="180"/>
        </w:trPr>
        <w:tc>
          <w:tcPr>
            <w:tcW w:w="673" w:type="dxa"/>
          </w:tcPr>
          <w:p w:rsidR="0072107B" w:rsidRPr="00710F19" w:rsidRDefault="0072107B" w:rsidP="00236B71">
            <w:pPr>
              <w:jc w:val="center"/>
              <w:rPr>
                <w:sz w:val="26"/>
                <w:szCs w:val="26"/>
              </w:rPr>
            </w:pPr>
            <w:r w:rsidRPr="00710F19">
              <w:rPr>
                <w:sz w:val="26"/>
                <w:szCs w:val="26"/>
              </w:rPr>
              <w:t>№№</w:t>
            </w:r>
          </w:p>
          <w:p w:rsidR="0072107B" w:rsidRPr="00710F19" w:rsidRDefault="0072107B" w:rsidP="00236B71">
            <w:pPr>
              <w:jc w:val="center"/>
              <w:rPr>
                <w:sz w:val="26"/>
                <w:szCs w:val="26"/>
              </w:rPr>
            </w:pPr>
            <w:r w:rsidRPr="00710F19">
              <w:rPr>
                <w:sz w:val="26"/>
                <w:szCs w:val="26"/>
              </w:rPr>
              <w:t>Пп</w:t>
            </w:r>
          </w:p>
        </w:tc>
        <w:tc>
          <w:tcPr>
            <w:tcW w:w="2531" w:type="dxa"/>
          </w:tcPr>
          <w:p w:rsidR="0072107B" w:rsidRPr="00710F19" w:rsidRDefault="0072107B" w:rsidP="00236B71">
            <w:pPr>
              <w:jc w:val="center"/>
              <w:rPr>
                <w:sz w:val="26"/>
                <w:szCs w:val="26"/>
              </w:rPr>
            </w:pPr>
            <w:r w:rsidRPr="00710F19">
              <w:rPr>
                <w:sz w:val="26"/>
                <w:szCs w:val="26"/>
              </w:rPr>
              <w:t>Фамилия, имя, отчество</w:t>
            </w:r>
          </w:p>
        </w:tc>
        <w:tc>
          <w:tcPr>
            <w:tcW w:w="1977" w:type="dxa"/>
          </w:tcPr>
          <w:p w:rsidR="0072107B" w:rsidRPr="00710F19" w:rsidRDefault="0072107B" w:rsidP="00236B71">
            <w:pPr>
              <w:jc w:val="center"/>
              <w:rPr>
                <w:sz w:val="26"/>
                <w:szCs w:val="26"/>
              </w:rPr>
            </w:pPr>
            <w:r w:rsidRPr="00710F19">
              <w:rPr>
                <w:sz w:val="26"/>
                <w:szCs w:val="26"/>
              </w:rPr>
              <w:t>Год рождения</w:t>
            </w:r>
          </w:p>
        </w:tc>
        <w:tc>
          <w:tcPr>
            <w:tcW w:w="1796" w:type="dxa"/>
          </w:tcPr>
          <w:p w:rsidR="0072107B" w:rsidRPr="00710F19" w:rsidRDefault="0072107B" w:rsidP="00236B71">
            <w:pPr>
              <w:jc w:val="center"/>
              <w:rPr>
                <w:sz w:val="26"/>
                <w:szCs w:val="26"/>
              </w:rPr>
            </w:pPr>
            <w:r w:rsidRPr="00710F19">
              <w:rPr>
                <w:sz w:val="26"/>
                <w:szCs w:val="26"/>
              </w:rPr>
              <w:t>должность</w:t>
            </w:r>
          </w:p>
        </w:tc>
        <w:tc>
          <w:tcPr>
            <w:tcW w:w="2080" w:type="dxa"/>
          </w:tcPr>
          <w:p w:rsidR="0072107B" w:rsidRPr="00710F19" w:rsidRDefault="0072107B" w:rsidP="00236B71">
            <w:pPr>
              <w:jc w:val="center"/>
              <w:rPr>
                <w:sz w:val="26"/>
                <w:szCs w:val="26"/>
              </w:rPr>
            </w:pPr>
            <w:r w:rsidRPr="00710F19">
              <w:rPr>
                <w:sz w:val="26"/>
                <w:szCs w:val="26"/>
              </w:rPr>
              <w:t>№ профбилета</w:t>
            </w:r>
          </w:p>
        </w:tc>
      </w:tr>
      <w:tr w:rsidR="0072107B" w:rsidRPr="00710F19" w:rsidTr="0072107B">
        <w:trPr>
          <w:trHeight w:val="180"/>
        </w:trPr>
        <w:tc>
          <w:tcPr>
            <w:tcW w:w="673" w:type="dxa"/>
          </w:tcPr>
          <w:p w:rsidR="0072107B" w:rsidRPr="00BD701F" w:rsidRDefault="0072107B" w:rsidP="00236B71">
            <w:pPr>
              <w:jc w:val="center"/>
              <w:rPr>
                <w:b/>
              </w:rPr>
            </w:pPr>
            <w:r w:rsidRPr="00BD701F">
              <w:rPr>
                <w:b/>
              </w:rPr>
              <w:t>1.</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2.</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3.</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4.</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5.</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6.</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7.</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8.</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9.</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10.</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11.</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12.</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13.</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14.</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10F19" w:rsidTr="0072107B">
        <w:trPr>
          <w:trHeight w:val="180"/>
        </w:trPr>
        <w:tc>
          <w:tcPr>
            <w:tcW w:w="673" w:type="dxa"/>
          </w:tcPr>
          <w:p w:rsidR="0072107B" w:rsidRPr="00BD701F" w:rsidRDefault="0072107B" w:rsidP="00236B71">
            <w:pPr>
              <w:jc w:val="center"/>
              <w:rPr>
                <w:b/>
              </w:rPr>
            </w:pPr>
            <w:r w:rsidRPr="00BD701F">
              <w:rPr>
                <w:b/>
              </w:rPr>
              <w:t>15.</w:t>
            </w:r>
          </w:p>
        </w:tc>
        <w:tc>
          <w:tcPr>
            <w:tcW w:w="2531" w:type="dxa"/>
          </w:tcPr>
          <w:p w:rsidR="0072107B" w:rsidRPr="00710F19" w:rsidRDefault="0072107B" w:rsidP="00236B71">
            <w:pPr>
              <w:jc w:val="center"/>
              <w:rPr>
                <w:sz w:val="26"/>
                <w:szCs w:val="26"/>
              </w:rPr>
            </w:pPr>
          </w:p>
        </w:tc>
        <w:tc>
          <w:tcPr>
            <w:tcW w:w="1977" w:type="dxa"/>
          </w:tcPr>
          <w:p w:rsidR="0072107B" w:rsidRPr="00710F19" w:rsidRDefault="0072107B" w:rsidP="00236B71">
            <w:pPr>
              <w:jc w:val="center"/>
              <w:rPr>
                <w:b/>
                <w:sz w:val="26"/>
                <w:szCs w:val="26"/>
              </w:rPr>
            </w:pPr>
          </w:p>
        </w:tc>
        <w:tc>
          <w:tcPr>
            <w:tcW w:w="1796" w:type="dxa"/>
          </w:tcPr>
          <w:p w:rsidR="0072107B" w:rsidRPr="00710F19" w:rsidRDefault="0072107B" w:rsidP="00236B71">
            <w:pPr>
              <w:jc w:val="center"/>
              <w:rPr>
                <w:b/>
                <w:sz w:val="26"/>
                <w:szCs w:val="26"/>
              </w:rPr>
            </w:pPr>
          </w:p>
        </w:tc>
        <w:tc>
          <w:tcPr>
            <w:tcW w:w="2080" w:type="dxa"/>
          </w:tcPr>
          <w:p w:rsidR="0072107B" w:rsidRPr="00710F19" w:rsidRDefault="0072107B" w:rsidP="00236B71">
            <w:pPr>
              <w:jc w:val="center"/>
              <w:rPr>
                <w:b/>
                <w:sz w:val="26"/>
                <w:szCs w:val="26"/>
              </w:rPr>
            </w:pPr>
          </w:p>
        </w:tc>
      </w:tr>
      <w:tr w:rsidR="0072107B" w:rsidRPr="00705D37" w:rsidTr="0072107B">
        <w:trPr>
          <w:trHeight w:val="180"/>
        </w:trPr>
        <w:tc>
          <w:tcPr>
            <w:tcW w:w="673" w:type="dxa"/>
          </w:tcPr>
          <w:p w:rsidR="0072107B" w:rsidRPr="00705D37" w:rsidRDefault="0072107B" w:rsidP="00236B71">
            <w:pPr>
              <w:jc w:val="center"/>
              <w:rPr>
                <w:b/>
              </w:rPr>
            </w:pPr>
            <w:r w:rsidRPr="00705D37">
              <w:rPr>
                <w:b/>
              </w:rPr>
              <w:t>16.</w:t>
            </w:r>
          </w:p>
        </w:tc>
        <w:tc>
          <w:tcPr>
            <w:tcW w:w="2531" w:type="dxa"/>
          </w:tcPr>
          <w:p w:rsidR="0072107B" w:rsidRPr="00705D37" w:rsidRDefault="0072107B" w:rsidP="00236B71">
            <w:pPr>
              <w:jc w:val="center"/>
              <w:rPr>
                <w:sz w:val="28"/>
                <w:szCs w:val="28"/>
              </w:rPr>
            </w:pPr>
          </w:p>
        </w:tc>
        <w:tc>
          <w:tcPr>
            <w:tcW w:w="1977" w:type="dxa"/>
          </w:tcPr>
          <w:p w:rsidR="0072107B" w:rsidRPr="00705D37" w:rsidRDefault="0072107B" w:rsidP="00236B71">
            <w:pPr>
              <w:jc w:val="center"/>
              <w:rPr>
                <w:b/>
                <w:sz w:val="28"/>
                <w:szCs w:val="28"/>
              </w:rPr>
            </w:pPr>
          </w:p>
        </w:tc>
        <w:tc>
          <w:tcPr>
            <w:tcW w:w="1796" w:type="dxa"/>
          </w:tcPr>
          <w:p w:rsidR="0072107B" w:rsidRPr="00705D37" w:rsidRDefault="0072107B" w:rsidP="00236B71">
            <w:pPr>
              <w:jc w:val="center"/>
              <w:rPr>
                <w:b/>
                <w:sz w:val="28"/>
                <w:szCs w:val="28"/>
              </w:rPr>
            </w:pPr>
          </w:p>
        </w:tc>
        <w:tc>
          <w:tcPr>
            <w:tcW w:w="2080" w:type="dxa"/>
          </w:tcPr>
          <w:p w:rsidR="0072107B" w:rsidRPr="00705D37" w:rsidRDefault="0072107B" w:rsidP="00236B71">
            <w:pPr>
              <w:jc w:val="center"/>
              <w:rPr>
                <w:b/>
                <w:sz w:val="28"/>
                <w:szCs w:val="28"/>
              </w:rPr>
            </w:pPr>
          </w:p>
        </w:tc>
      </w:tr>
      <w:tr w:rsidR="0072107B" w:rsidRPr="00705D37" w:rsidTr="0072107B">
        <w:trPr>
          <w:trHeight w:val="180"/>
        </w:trPr>
        <w:tc>
          <w:tcPr>
            <w:tcW w:w="673" w:type="dxa"/>
          </w:tcPr>
          <w:p w:rsidR="0072107B" w:rsidRPr="00705D37" w:rsidRDefault="0072107B" w:rsidP="00236B71">
            <w:pPr>
              <w:jc w:val="center"/>
              <w:rPr>
                <w:b/>
              </w:rPr>
            </w:pPr>
            <w:r w:rsidRPr="00705D37">
              <w:rPr>
                <w:b/>
              </w:rPr>
              <w:t>17.</w:t>
            </w:r>
          </w:p>
        </w:tc>
        <w:tc>
          <w:tcPr>
            <w:tcW w:w="2531" w:type="dxa"/>
          </w:tcPr>
          <w:p w:rsidR="0072107B" w:rsidRPr="00705D37" w:rsidRDefault="0072107B" w:rsidP="00236B71">
            <w:pPr>
              <w:jc w:val="center"/>
              <w:rPr>
                <w:sz w:val="28"/>
                <w:szCs w:val="28"/>
              </w:rPr>
            </w:pPr>
          </w:p>
        </w:tc>
        <w:tc>
          <w:tcPr>
            <w:tcW w:w="1977" w:type="dxa"/>
          </w:tcPr>
          <w:p w:rsidR="0072107B" w:rsidRPr="00705D37" w:rsidRDefault="0072107B" w:rsidP="00236B71">
            <w:pPr>
              <w:jc w:val="center"/>
              <w:rPr>
                <w:b/>
                <w:sz w:val="28"/>
                <w:szCs w:val="28"/>
              </w:rPr>
            </w:pPr>
          </w:p>
        </w:tc>
        <w:tc>
          <w:tcPr>
            <w:tcW w:w="1796" w:type="dxa"/>
          </w:tcPr>
          <w:p w:rsidR="0072107B" w:rsidRPr="00705D37" w:rsidRDefault="0072107B" w:rsidP="00236B71">
            <w:pPr>
              <w:jc w:val="center"/>
              <w:rPr>
                <w:b/>
                <w:sz w:val="28"/>
                <w:szCs w:val="28"/>
              </w:rPr>
            </w:pPr>
          </w:p>
        </w:tc>
        <w:tc>
          <w:tcPr>
            <w:tcW w:w="2080" w:type="dxa"/>
          </w:tcPr>
          <w:p w:rsidR="0072107B" w:rsidRPr="00705D37" w:rsidRDefault="0072107B" w:rsidP="00236B71">
            <w:pPr>
              <w:jc w:val="center"/>
              <w:rPr>
                <w:b/>
                <w:sz w:val="28"/>
                <w:szCs w:val="28"/>
              </w:rPr>
            </w:pPr>
          </w:p>
        </w:tc>
      </w:tr>
      <w:tr w:rsidR="0072107B" w:rsidRPr="00705D37" w:rsidTr="0072107B">
        <w:trPr>
          <w:trHeight w:val="180"/>
        </w:trPr>
        <w:tc>
          <w:tcPr>
            <w:tcW w:w="673" w:type="dxa"/>
          </w:tcPr>
          <w:p w:rsidR="0072107B" w:rsidRPr="00705D37" w:rsidRDefault="0072107B" w:rsidP="00236B71">
            <w:pPr>
              <w:jc w:val="center"/>
              <w:rPr>
                <w:b/>
              </w:rPr>
            </w:pPr>
            <w:r w:rsidRPr="00705D37">
              <w:rPr>
                <w:b/>
              </w:rPr>
              <w:t>18.</w:t>
            </w:r>
          </w:p>
        </w:tc>
        <w:tc>
          <w:tcPr>
            <w:tcW w:w="2531" w:type="dxa"/>
          </w:tcPr>
          <w:p w:rsidR="0072107B" w:rsidRPr="00705D37" w:rsidRDefault="0072107B" w:rsidP="00236B71">
            <w:pPr>
              <w:jc w:val="center"/>
              <w:rPr>
                <w:sz w:val="28"/>
                <w:szCs w:val="28"/>
              </w:rPr>
            </w:pPr>
          </w:p>
        </w:tc>
        <w:tc>
          <w:tcPr>
            <w:tcW w:w="1977" w:type="dxa"/>
          </w:tcPr>
          <w:p w:rsidR="0072107B" w:rsidRPr="00705D37" w:rsidRDefault="0072107B" w:rsidP="00236B71">
            <w:pPr>
              <w:jc w:val="center"/>
              <w:rPr>
                <w:b/>
                <w:sz w:val="28"/>
                <w:szCs w:val="28"/>
              </w:rPr>
            </w:pPr>
          </w:p>
        </w:tc>
        <w:tc>
          <w:tcPr>
            <w:tcW w:w="1796" w:type="dxa"/>
          </w:tcPr>
          <w:p w:rsidR="0072107B" w:rsidRPr="00705D37" w:rsidRDefault="0072107B" w:rsidP="00236B71">
            <w:pPr>
              <w:jc w:val="center"/>
              <w:rPr>
                <w:b/>
                <w:sz w:val="28"/>
                <w:szCs w:val="28"/>
              </w:rPr>
            </w:pPr>
          </w:p>
        </w:tc>
        <w:tc>
          <w:tcPr>
            <w:tcW w:w="2080" w:type="dxa"/>
          </w:tcPr>
          <w:p w:rsidR="0072107B" w:rsidRPr="00705D37" w:rsidRDefault="0072107B" w:rsidP="00236B71">
            <w:pPr>
              <w:jc w:val="center"/>
              <w:rPr>
                <w:b/>
                <w:sz w:val="28"/>
                <w:szCs w:val="28"/>
              </w:rPr>
            </w:pPr>
          </w:p>
        </w:tc>
      </w:tr>
      <w:tr w:rsidR="0072107B" w:rsidRPr="00705D37" w:rsidTr="0072107B">
        <w:trPr>
          <w:trHeight w:val="180"/>
        </w:trPr>
        <w:tc>
          <w:tcPr>
            <w:tcW w:w="673" w:type="dxa"/>
          </w:tcPr>
          <w:p w:rsidR="0072107B" w:rsidRPr="00705D37" w:rsidRDefault="0072107B" w:rsidP="00236B71">
            <w:pPr>
              <w:jc w:val="center"/>
              <w:rPr>
                <w:b/>
              </w:rPr>
            </w:pPr>
            <w:r w:rsidRPr="00705D37">
              <w:rPr>
                <w:b/>
              </w:rPr>
              <w:t>19.</w:t>
            </w:r>
          </w:p>
        </w:tc>
        <w:tc>
          <w:tcPr>
            <w:tcW w:w="2531" w:type="dxa"/>
          </w:tcPr>
          <w:p w:rsidR="0072107B" w:rsidRPr="00705D37" w:rsidRDefault="0072107B" w:rsidP="00236B71">
            <w:pPr>
              <w:jc w:val="center"/>
              <w:rPr>
                <w:sz w:val="28"/>
                <w:szCs w:val="28"/>
              </w:rPr>
            </w:pPr>
          </w:p>
        </w:tc>
        <w:tc>
          <w:tcPr>
            <w:tcW w:w="1977" w:type="dxa"/>
          </w:tcPr>
          <w:p w:rsidR="0072107B" w:rsidRPr="00705D37" w:rsidRDefault="0072107B" w:rsidP="00236B71">
            <w:pPr>
              <w:jc w:val="center"/>
              <w:rPr>
                <w:b/>
                <w:sz w:val="28"/>
                <w:szCs w:val="28"/>
              </w:rPr>
            </w:pPr>
          </w:p>
        </w:tc>
        <w:tc>
          <w:tcPr>
            <w:tcW w:w="1796" w:type="dxa"/>
          </w:tcPr>
          <w:p w:rsidR="0072107B" w:rsidRPr="00705D37" w:rsidRDefault="0072107B" w:rsidP="00236B71">
            <w:pPr>
              <w:jc w:val="center"/>
              <w:rPr>
                <w:b/>
                <w:sz w:val="28"/>
                <w:szCs w:val="28"/>
              </w:rPr>
            </w:pPr>
          </w:p>
        </w:tc>
        <w:tc>
          <w:tcPr>
            <w:tcW w:w="2080" w:type="dxa"/>
          </w:tcPr>
          <w:p w:rsidR="0072107B" w:rsidRPr="00705D37" w:rsidRDefault="0072107B" w:rsidP="00236B71">
            <w:pPr>
              <w:jc w:val="center"/>
              <w:rPr>
                <w:b/>
                <w:sz w:val="28"/>
                <w:szCs w:val="28"/>
              </w:rPr>
            </w:pPr>
          </w:p>
        </w:tc>
      </w:tr>
      <w:tr w:rsidR="0072107B" w:rsidRPr="00705D37" w:rsidTr="0072107B">
        <w:trPr>
          <w:trHeight w:val="180"/>
        </w:trPr>
        <w:tc>
          <w:tcPr>
            <w:tcW w:w="673" w:type="dxa"/>
          </w:tcPr>
          <w:p w:rsidR="0072107B" w:rsidRPr="00705D37" w:rsidRDefault="0072107B" w:rsidP="00236B71">
            <w:pPr>
              <w:jc w:val="center"/>
              <w:rPr>
                <w:b/>
              </w:rPr>
            </w:pPr>
            <w:r w:rsidRPr="00705D37">
              <w:rPr>
                <w:b/>
              </w:rPr>
              <w:t>20.</w:t>
            </w:r>
          </w:p>
        </w:tc>
        <w:tc>
          <w:tcPr>
            <w:tcW w:w="2531" w:type="dxa"/>
          </w:tcPr>
          <w:p w:rsidR="0072107B" w:rsidRPr="00705D37" w:rsidRDefault="0072107B" w:rsidP="00236B71">
            <w:pPr>
              <w:jc w:val="center"/>
              <w:rPr>
                <w:sz w:val="28"/>
                <w:szCs w:val="28"/>
              </w:rPr>
            </w:pPr>
          </w:p>
        </w:tc>
        <w:tc>
          <w:tcPr>
            <w:tcW w:w="1977" w:type="dxa"/>
          </w:tcPr>
          <w:p w:rsidR="0072107B" w:rsidRPr="00705D37" w:rsidRDefault="0072107B" w:rsidP="00236B71">
            <w:pPr>
              <w:jc w:val="center"/>
              <w:rPr>
                <w:b/>
                <w:sz w:val="28"/>
                <w:szCs w:val="28"/>
              </w:rPr>
            </w:pPr>
          </w:p>
        </w:tc>
        <w:tc>
          <w:tcPr>
            <w:tcW w:w="1796" w:type="dxa"/>
          </w:tcPr>
          <w:p w:rsidR="0072107B" w:rsidRPr="00705D37" w:rsidRDefault="0072107B" w:rsidP="00236B71">
            <w:pPr>
              <w:jc w:val="center"/>
              <w:rPr>
                <w:b/>
                <w:sz w:val="28"/>
                <w:szCs w:val="28"/>
              </w:rPr>
            </w:pPr>
          </w:p>
        </w:tc>
        <w:tc>
          <w:tcPr>
            <w:tcW w:w="2080" w:type="dxa"/>
          </w:tcPr>
          <w:p w:rsidR="0072107B" w:rsidRPr="00705D37" w:rsidRDefault="0072107B" w:rsidP="00236B71">
            <w:pPr>
              <w:jc w:val="center"/>
              <w:rPr>
                <w:b/>
                <w:sz w:val="28"/>
                <w:szCs w:val="28"/>
              </w:rPr>
            </w:pPr>
          </w:p>
        </w:tc>
      </w:tr>
    </w:tbl>
    <w:p w:rsidR="0072107B" w:rsidRPr="00705D37" w:rsidRDefault="0072107B" w:rsidP="0072107B">
      <w:pPr>
        <w:rPr>
          <w:sz w:val="28"/>
          <w:szCs w:val="28"/>
        </w:rPr>
      </w:pPr>
    </w:p>
    <w:p w:rsidR="0072107B" w:rsidRPr="00BD701F" w:rsidRDefault="0072107B" w:rsidP="0072107B">
      <w:pPr>
        <w:rPr>
          <w:sz w:val="26"/>
          <w:szCs w:val="26"/>
        </w:rPr>
      </w:pPr>
      <w:r w:rsidRPr="00BD701F">
        <w:rPr>
          <w:sz w:val="26"/>
          <w:szCs w:val="26"/>
        </w:rPr>
        <w:t>Председатель профсоюзного комитета</w:t>
      </w:r>
    </w:p>
    <w:p w:rsidR="0072107B" w:rsidRPr="00BD701F" w:rsidRDefault="0072107B" w:rsidP="0072107B">
      <w:pPr>
        <w:rPr>
          <w:sz w:val="26"/>
          <w:szCs w:val="26"/>
        </w:rPr>
      </w:pPr>
      <w:r w:rsidRPr="00BD701F">
        <w:rPr>
          <w:sz w:val="26"/>
          <w:szCs w:val="26"/>
        </w:rPr>
        <w:t>_____________________________                                        _______________________</w:t>
      </w:r>
    </w:p>
    <w:p w:rsidR="0072107B" w:rsidRPr="00705D37" w:rsidRDefault="0072107B" w:rsidP="0072107B">
      <w:pPr>
        <w:rPr>
          <w:sz w:val="28"/>
          <w:szCs w:val="28"/>
        </w:rPr>
      </w:pP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r>
      <w:r w:rsidRPr="00705D37">
        <w:rPr>
          <w:sz w:val="28"/>
          <w:szCs w:val="28"/>
        </w:rPr>
        <w:tab/>
        <w:t xml:space="preserve">               ф.и.о.</w:t>
      </w:r>
    </w:p>
    <w:p w:rsidR="0072107B" w:rsidRPr="00705D37" w:rsidRDefault="0072107B" w:rsidP="0072107B">
      <w:pPr>
        <w:rPr>
          <w:szCs w:val="28"/>
        </w:rPr>
      </w:pPr>
      <w:r w:rsidRPr="00705D37">
        <w:rPr>
          <w:sz w:val="28"/>
          <w:szCs w:val="28"/>
        </w:rPr>
        <w:t xml:space="preserve">                                             </w:t>
      </w:r>
      <w:r w:rsidRPr="00705D37">
        <w:rPr>
          <w:szCs w:val="28"/>
        </w:rPr>
        <w:t>печать организации</w:t>
      </w:r>
    </w:p>
    <w:p w:rsidR="0072107B" w:rsidRPr="00705D37" w:rsidRDefault="0072107B" w:rsidP="0072107B">
      <w:pPr>
        <w:rPr>
          <w:b/>
          <w:i/>
          <w:szCs w:val="28"/>
        </w:rPr>
      </w:pPr>
      <w:r w:rsidRPr="00705D37">
        <w:rPr>
          <w:b/>
          <w:i/>
          <w:szCs w:val="28"/>
        </w:rPr>
        <w:t>Допущено к участию в Спартакиаде _____ человек.</w:t>
      </w:r>
    </w:p>
    <w:p w:rsidR="0072107B" w:rsidRPr="00705D37" w:rsidRDefault="0072107B" w:rsidP="0072107B">
      <w:pPr>
        <w:rPr>
          <w:b/>
          <w:i/>
          <w:sz w:val="28"/>
          <w:szCs w:val="28"/>
        </w:rPr>
      </w:pPr>
      <w:r>
        <w:rPr>
          <w:b/>
          <w:i/>
          <w:szCs w:val="28"/>
        </w:rPr>
        <w:t>«____»____________20</w:t>
      </w:r>
      <w:r w:rsidR="00D53193">
        <w:rPr>
          <w:b/>
          <w:i/>
          <w:szCs w:val="28"/>
        </w:rPr>
        <w:t xml:space="preserve">   </w:t>
      </w:r>
      <w:r w:rsidRPr="00705D37">
        <w:rPr>
          <w:b/>
          <w:i/>
          <w:szCs w:val="28"/>
        </w:rPr>
        <w:t xml:space="preserve"> г.    </w:t>
      </w:r>
      <w:r>
        <w:rPr>
          <w:b/>
          <w:i/>
          <w:szCs w:val="28"/>
        </w:rPr>
        <w:t xml:space="preserve"> </w:t>
      </w:r>
      <w:r w:rsidRPr="00705D37">
        <w:rPr>
          <w:b/>
          <w:i/>
          <w:szCs w:val="28"/>
        </w:rPr>
        <w:t xml:space="preserve">                                                        </w:t>
      </w:r>
      <w:r w:rsidRPr="00705D37">
        <w:rPr>
          <w:b/>
          <w:i/>
          <w:sz w:val="28"/>
          <w:szCs w:val="28"/>
        </w:rPr>
        <w:t>_______________________</w:t>
      </w:r>
    </w:p>
    <w:p w:rsidR="0072107B" w:rsidRPr="00705D37" w:rsidRDefault="0072107B" w:rsidP="0072107B">
      <w:pPr>
        <w:rPr>
          <w:b/>
          <w:i/>
          <w:sz w:val="28"/>
          <w:szCs w:val="28"/>
        </w:rPr>
      </w:pPr>
      <w:r w:rsidRPr="00705D37">
        <w:rPr>
          <w:b/>
          <w:i/>
          <w:sz w:val="28"/>
          <w:szCs w:val="28"/>
        </w:rPr>
        <w:t>Печать (штамп) врача, ф.и.о., подпись</w:t>
      </w:r>
      <w:r w:rsidRPr="00705D37">
        <w:rPr>
          <w:b/>
          <w:i/>
          <w:sz w:val="28"/>
          <w:szCs w:val="28"/>
        </w:rPr>
        <w:tab/>
      </w:r>
      <w:r w:rsidRPr="00705D37">
        <w:rPr>
          <w:b/>
          <w:i/>
          <w:sz w:val="28"/>
          <w:szCs w:val="28"/>
        </w:rPr>
        <w:tab/>
      </w:r>
      <w:r w:rsidRPr="00705D37">
        <w:rPr>
          <w:b/>
          <w:i/>
          <w:sz w:val="28"/>
          <w:szCs w:val="28"/>
        </w:rPr>
        <w:tab/>
      </w:r>
      <w:r w:rsidRPr="00705D37">
        <w:rPr>
          <w:b/>
          <w:i/>
          <w:sz w:val="28"/>
          <w:szCs w:val="28"/>
        </w:rPr>
        <w:tab/>
        <w:t xml:space="preserve">     </w:t>
      </w:r>
    </w:p>
    <w:p w:rsidR="0072107B" w:rsidRPr="00705D37" w:rsidRDefault="0072107B" w:rsidP="0072107B">
      <w:pPr>
        <w:jc w:val="both"/>
      </w:pPr>
      <w:r w:rsidRPr="00705D37">
        <w:rPr>
          <w:i/>
          <w:u w:val="single"/>
        </w:rPr>
        <w:t xml:space="preserve">Примечание: </w:t>
      </w:r>
      <w:r w:rsidRPr="00705D37">
        <w:t xml:space="preserve">Руководители организаций (заместители) и председатели </w:t>
      </w:r>
      <w:r>
        <w:t>первичных профсоюзных организаций</w:t>
      </w:r>
      <w:r w:rsidRPr="00705D37">
        <w:t>, которые планируют принимать участие в индивидуальных соревнованиях (поднятие гири, метание дротиков), должны быть включены в настоящую командную заявку.</w:t>
      </w:r>
    </w:p>
    <w:p w:rsidR="0072107B" w:rsidRDefault="0072107B" w:rsidP="0072107B">
      <w:pPr>
        <w:tabs>
          <w:tab w:val="num" w:pos="792"/>
        </w:tabs>
        <w:ind w:firstLine="426"/>
        <w:jc w:val="both"/>
      </w:pPr>
      <w:r w:rsidRPr="00705D37">
        <w:rPr>
          <w:b/>
        </w:rPr>
        <w:t>Предварительные заявки</w:t>
      </w:r>
      <w:r w:rsidRPr="00705D37">
        <w:t xml:space="preserve"> подаются по факсу 8(499) 268-78-92 (Мособком</w:t>
      </w:r>
      <w:r>
        <w:t xml:space="preserve"> профсоюза</w:t>
      </w:r>
      <w:r w:rsidRPr="00705D37">
        <w:t>) не позднее, чем за 3 дня до Спартакиады.</w:t>
      </w:r>
      <w:r w:rsidRPr="00705D37">
        <w:rPr>
          <w:b/>
        </w:rPr>
        <w:t xml:space="preserve"> Именные заявки</w:t>
      </w:r>
      <w:r w:rsidRPr="00705D37">
        <w:t xml:space="preserve"> с подтверждающими документами (ксерокопии служебных удостоверений работников) подаются в судебную коллегию в день приезда на Спартакиаду.</w:t>
      </w:r>
      <w:r>
        <w:t xml:space="preserve"> </w:t>
      </w:r>
    </w:p>
    <w:p w:rsidR="0072107B" w:rsidRPr="0072107B" w:rsidRDefault="0072107B" w:rsidP="0072107B">
      <w:pPr>
        <w:ind w:firstLine="540"/>
        <w:jc w:val="both"/>
        <w:rPr>
          <w:sz w:val="26"/>
          <w:szCs w:val="26"/>
        </w:rPr>
      </w:pPr>
    </w:p>
    <w:p w:rsidR="00AF2296" w:rsidRPr="00217236" w:rsidRDefault="00AF2296" w:rsidP="00AF2296">
      <w:pPr>
        <w:jc w:val="both"/>
        <w:rPr>
          <w:rFonts w:ascii="Arial" w:hAnsi="Arial" w:cs="Arial"/>
        </w:rPr>
      </w:pPr>
    </w:p>
    <w:p w:rsidR="00AF2296" w:rsidRPr="00217236" w:rsidRDefault="00AF2296" w:rsidP="00AF2296">
      <w:pPr>
        <w:ind w:firstLine="540"/>
        <w:jc w:val="both"/>
        <w:rPr>
          <w:rFonts w:ascii="Arial" w:hAnsi="Arial" w:cs="Arial"/>
        </w:rPr>
      </w:pPr>
    </w:p>
    <w:p w:rsidR="00480A85" w:rsidRDefault="00480A85" w:rsidP="007B084E">
      <w:pPr>
        <w:jc w:val="right"/>
        <w:rPr>
          <w:i/>
          <w:snapToGrid w:val="0"/>
          <w:sz w:val="28"/>
        </w:rPr>
      </w:pPr>
    </w:p>
    <w:p w:rsidR="00480A85" w:rsidRDefault="00480A85" w:rsidP="007B084E">
      <w:pPr>
        <w:jc w:val="right"/>
        <w:rPr>
          <w:i/>
          <w:snapToGrid w:val="0"/>
          <w:sz w:val="28"/>
        </w:rPr>
      </w:pPr>
    </w:p>
    <w:p w:rsidR="00480A85" w:rsidRDefault="00480A85" w:rsidP="007B084E">
      <w:pPr>
        <w:jc w:val="right"/>
        <w:rPr>
          <w:i/>
          <w:snapToGrid w:val="0"/>
          <w:sz w:val="28"/>
        </w:rPr>
      </w:pPr>
    </w:p>
    <w:p w:rsidR="00480A85" w:rsidRDefault="00480A85" w:rsidP="007B084E">
      <w:pPr>
        <w:jc w:val="right"/>
        <w:rPr>
          <w:i/>
          <w:snapToGrid w:val="0"/>
          <w:sz w:val="28"/>
        </w:rPr>
      </w:pPr>
    </w:p>
    <w:p w:rsidR="00480A85" w:rsidRDefault="00480A85" w:rsidP="007B084E">
      <w:pPr>
        <w:jc w:val="right"/>
        <w:rPr>
          <w:i/>
          <w:snapToGrid w:val="0"/>
          <w:sz w:val="28"/>
        </w:rPr>
      </w:pPr>
    </w:p>
    <w:p w:rsidR="007B084E" w:rsidRPr="0089639A" w:rsidRDefault="007B084E" w:rsidP="007B084E">
      <w:pPr>
        <w:keepNext/>
        <w:jc w:val="right"/>
        <w:outlineLvl w:val="0"/>
        <w:rPr>
          <w:snapToGrid w:val="0"/>
          <w:sz w:val="28"/>
        </w:rPr>
      </w:pPr>
    </w:p>
    <w:p w:rsidR="007B084E" w:rsidRPr="00480A85" w:rsidRDefault="007B084E" w:rsidP="007B084E">
      <w:pPr>
        <w:keepNext/>
        <w:jc w:val="center"/>
        <w:outlineLvl w:val="0"/>
        <w:rPr>
          <w:rFonts w:ascii="Tahoma" w:hAnsi="Tahoma" w:cs="Tahoma"/>
          <w:b/>
          <w:snapToGrid w:val="0"/>
          <w:sz w:val="22"/>
          <w:szCs w:val="22"/>
        </w:rPr>
      </w:pPr>
      <w:r w:rsidRPr="00480A85">
        <w:rPr>
          <w:rFonts w:ascii="Tahoma" w:hAnsi="Tahoma" w:cs="Tahoma"/>
          <w:b/>
          <w:snapToGrid w:val="0"/>
          <w:sz w:val="22"/>
          <w:szCs w:val="22"/>
        </w:rPr>
        <w:t>Положение</w:t>
      </w:r>
    </w:p>
    <w:p w:rsidR="00480A85" w:rsidRPr="00480A85" w:rsidRDefault="007B084E" w:rsidP="007B084E">
      <w:pPr>
        <w:jc w:val="center"/>
        <w:rPr>
          <w:rFonts w:ascii="Tahoma" w:hAnsi="Tahoma" w:cs="Tahoma"/>
          <w:b/>
          <w:snapToGrid w:val="0"/>
          <w:sz w:val="22"/>
          <w:szCs w:val="22"/>
        </w:rPr>
      </w:pPr>
      <w:r w:rsidRPr="00480A85">
        <w:rPr>
          <w:rFonts w:ascii="Tahoma" w:hAnsi="Tahoma" w:cs="Tahoma"/>
          <w:b/>
          <w:snapToGrid w:val="0"/>
          <w:sz w:val="22"/>
          <w:szCs w:val="22"/>
        </w:rPr>
        <w:t xml:space="preserve">о Фонде солидарности и социальной поддержки (ФССП) </w:t>
      </w:r>
    </w:p>
    <w:p w:rsidR="00480A85" w:rsidRDefault="007B084E" w:rsidP="007B084E">
      <w:pPr>
        <w:jc w:val="center"/>
        <w:rPr>
          <w:rFonts w:ascii="Tahoma" w:hAnsi="Tahoma" w:cs="Tahoma"/>
          <w:b/>
          <w:snapToGrid w:val="0"/>
          <w:sz w:val="22"/>
          <w:szCs w:val="22"/>
        </w:rPr>
      </w:pPr>
      <w:r w:rsidRPr="00480A85">
        <w:rPr>
          <w:rFonts w:ascii="Tahoma" w:hAnsi="Tahoma" w:cs="Tahoma"/>
          <w:b/>
          <w:snapToGrid w:val="0"/>
          <w:sz w:val="22"/>
          <w:szCs w:val="22"/>
        </w:rPr>
        <w:t xml:space="preserve">Профсоюза работников автотранспорта и дорожного хозяйства </w:t>
      </w:r>
    </w:p>
    <w:p w:rsidR="007B084E" w:rsidRPr="00480A85" w:rsidRDefault="007B084E" w:rsidP="007B084E">
      <w:pPr>
        <w:jc w:val="center"/>
        <w:rPr>
          <w:rFonts w:ascii="Tahoma" w:hAnsi="Tahoma" w:cs="Tahoma"/>
          <w:b/>
          <w:snapToGrid w:val="0"/>
          <w:sz w:val="22"/>
          <w:szCs w:val="22"/>
        </w:rPr>
      </w:pPr>
      <w:r w:rsidRPr="00480A85">
        <w:rPr>
          <w:rFonts w:ascii="Tahoma" w:hAnsi="Tahoma" w:cs="Tahoma"/>
          <w:b/>
          <w:snapToGrid w:val="0"/>
          <w:sz w:val="22"/>
          <w:szCs w:val="22"/>
        </w:rPr>
        <w:t>Московской области</w:t>
      </w:r>
    </w:p>
    <w:p w:rsidR="007B084E" w:rsidRPr="00480A85" w:rsidRDefault="007B084E" w:rsidP="007B084E">
      <w:pPr>
        <w:keepNext/>
        <w:spacing w:before="40"/>
        <w:jc w:val="center"/>
        <w:outlineLvl w:val="1"/>
        <w:rPr>
          <w:b/>
          <w:snapToGrid w:val="0"/>
          <w:sz w:val="22"/>
          <w:szCs w:val="22"/>
          <w:u w:val="single"/>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Общие положения</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Фонд солидарности и социальной поддержки (ФССП) профсоюза работников автотранспорта и дорожного хозяйства Московской области (далее Фонд) создаётся в соответствии с Уставом Общественной организации «Профессиональный союз работников автомобильного транспорта и дорожного хозяйства Московской области и утверждается на Пленуме Московского областного комитета. Фонд образуется из части поступающих профсоюзных взносов, а также добровольных поступлений организаций и граждан.</w:t>
      </w:r>
    </w:p>
    <w:p w:rsidR="00480A85" w:rsidRPr="00480A85" w:rsidRDefault="00480A85" w:rsidP="00480A85">
      <w:pPr>
        <w:ind w:firstLine="709"/>
        <w:jc w:val="both"/>
        <w:rPr>
          <w:rFonts w:ascii="Tahoma" w:hAnsi="Tahoma" w:cs="Tahoma"/>
          <w:snapToGrid w:val="0"/>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Основные цели Фонда</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1. Оказание материальной помощи членам профсоюза на лечение в условиях стационара, а также долечивание, реабилитацию после тяжёлых заболеваний и операций в специализированных медицинских профилакториях и санаториях (по медицинским показаниям).</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2. Оказание материальной помощи на приобретение дорогостоящих медикаментов и лекарственных препаратов. Оказание материальной помощи родителям детей, нуждающихся в дорогостоящих платных медицинских услугах.</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3. Оказание материальной помощи членам профсоюза, пострадавшим от несчастных случаев, если травма повлекла за собой установление инвалидности либо смерть потерпевшего. (В случае смерти помощь выплачивается супруге, супругу, детям умершего, одному из родителей, состоявших на иждивении умершего).</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4. Оказание солидарной помощи членам профсоюза, участникам Фонда, профсоюзным организациям в связи с акциями, проводимыми в защиту интересов членов профсоюза.</w:t>
      </w:r>
    </w:p>
    <w:p w:rsidR="00480A85" w:rsidRPr="00480A85" w:rsidRDefault="00480A85" w:rsidP="00480A85">
      <w:pPr>
        <w:keepNext/>
        <w:ind w:firstLine="709"/>
        <w:jc w:val="both"/>
        <w:outlineLvl w:val="1"/>
        <w:rPr>
          <w:rFonts w:ascii="Tahoma" w:hAnsi="Tahoma" w:cs="Tahoma"/>
          <w:b/>
          <w:snapToGrid w:val="0"/>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Участники Фонда</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Участниками Фонда могут быть первичные профсоюзные организации, входящие в Профсоюз работников автотранспорта и дорожного хозяйства Московской области.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Участие в Фонде добровольное.</w:t>
      </w:r>
    </w:p>
    <w:p w:rsidR="00480A85" w:rsidRPr="00480A85" w:rsidRDefault="00480A85" w:rsidP="00480A85">
      <w:pPr>
        <w:keepNext/>
        <w:ind w:firstLine="709"/>
        <w:jc w:val="both"/>
        <w:outlineLvl w:val="1"/>
        <w:rPr>
          <w:rFonts w:ascii="Tahoma" w:hAnsi="Tahoma" w:cs="Tahoma"/>
          <w:b/>
          <w:snapToGrid w:val="0"/>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Общественный Совет Фонда</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Органом управления Фонда является Общественный Совет Фонда, который утверждается Московским областным комитетом профсоюза из числа участников Фонда. Общественный Совет Фонда большинством голосов принимает решения об оказании помощи из средств Фонда, которое оформляется постановлением.</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Основанием для принятия решения является обоснованное ходатайство участника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Общественный Совет Фонда подотчётен Московскому областному комитету профсоюза.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Отчёт о поступлении и использовании средств Фонда  ежегодно заслушивается и утверждается на Пленуме Мособкома профсоюза.</w:t>
      </w:r>
    </w:p>
    <w:p w:rsidR="00480A85" w:rsidRPr="00480A85" w:rsidRDefault="00480A85" w:rsidP="00480A85">
      <w:pPr>
        <w:keepNext/>
        <w:ind w:firstLine="709"/>
        <w:jc w:val="both"/>
        <w:outlineLvl w:val="1"/>
        <w:rPr>
          <w:rFonts w:ascii="Tahoma" w:hAnsi="Tahoma" w:cs="Tahoma"/>
          <w:b/>
          <w:snapToGrid w:val="0"/>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Средства Фонда, порядок расходования</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Основным источником формирования Фонда являются взносы первичных профсоюзных организаций.</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Дополнительными источниками формирования Фонда могут быть:</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добровольные взносы, пожертвования трудовых коллективов, объединений, предприятий и организаций, а также членов Профсоюза на индивидуальной основе;</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иные не запрещённые законом поступления.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Размер средств Фонда утверждается ежегодно, одновременно с утверждением сметы профсоюзного бюджета Мособкома профсоюза.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Средства Фонда накапливаются на расчётном счёте Профсоюза работников автомобильного транспорта и дорожного хозяйства МО и расходуются по решению Общественного Совета Фонда с последующим утверждением Президиума Мособкома профсоюза строго по целевому назначению.</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lastRenderedPageBreak/>
        <w:t>Размеры лимитов на оказание материальной помощи, предельные размеры оплаты лечения, суммы материальной помощи пострадавшим от несчастных случаев определяются Общественным Советом Фонда исходя из финансовых возможностей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Неиспользованные в истекшем году средства Фонда переходят на следующий год.</w:t>
      </w:r>
    </w:p>
    <w:p w:rsidR="00480A85" w:rsidRPr="00480A85" w:rsidRDefault="00480A85" w:rsidP="00480A85">
      <w:pPr>
        <w:keepNext/>
        <w:ind w:firstLine="709"/>
        <w:jc w:val="both"/>
        <w:outlineLvl w:val="1"/>
        <w:rPr>
          <w:rFonts w:ascii="Tahoma" w:hAnsi="Tahoma" w:cs="Tahoma"/>
          <w:b/>
          <w:snapToGrid w:val="0"/>
        </w:rPr>
      </w:pPr>
    </w:p>
    <w:p w:rsidR="007B084E" w:rsidRPr="00480A85" w:rsidRDefault="007B084E" w:rsidP="00480A85">
      <w:pPr>
        <w:keepNext/>
        <w:ind w:firstLine="709"/>
        <w:jc w:val="both"/>
        <w:outlineLvl w:val="1"/>
        <w:rPr>
          <w:rFonts w:ascii="Tahoma" w:hAnsi="Tahoma" w:cs="Tahoma"/>
          <w:b/>
          <w:snapToGrid w:val="0"/>
        </w:rPr>
      </w:pPr>
      <w:r w:rsidRPr="00480A85">
        <w:rPr>
          <w:rFonts w:ascii="Tahoma" w:hAnsi="Tahoma" w:cs="Tahoma"/>
          <w:b/>
          <w:snapToGrid w:val="0"/>
        </w:rPr>
        <w:t>Контроль за расходованием средств Фонда</w:t>
      </w:r>
    </w:p>
    <w:p w:rsidR="007B084E" w:rsidRPr="00480A85" w:rsidRDefault="007B084E" w:rsidP="00480A85">
      <w:pPr>
        <w:keepNext/>
        <w:ind w:firstLine="709"/>
        <w:jc w:val="both"/>
        <w:outlineLvl w:val="1"/>
        <w:rPr>
          <w:rFonts w:ascii="Tahoma" w:hAnsi="Tahoma" w:cs="Tahoma"/>
          <w:b/>
          <w:snapToGrid w:val="0"/>
        </w:rPr>
      </w:pPr>
    </w:p>
    <w:p w:rsidR="007B084E" w:rsidRPr="00480A85" w:rsidRDefault="007B084E" w:rsidP="00480A85">
      <w:pPr>
        <w:pBdr>
          <w:bottom w:val="double" w:sz="4" w:space="1" w:color="auto"/>
        </w:pBdr>
        <w:ind w:firstLine="709"/>
        <w:jc w:val="both"/>
        <w:rPr>
          <w:rFonts w:ascii="Tahoma" w:hAnsi="Tahoma" w:cs="Tahoma"/>
          <w:snapToGrid w:val="0"/>
        </w:rPr>
      </w:pPr>
      <w:r w:rsidRPr="00480A85">
        <w:rPr>
          <w:rFonts w:ascii="Tahoma" w:hAnsi="Tahoma" w:cs="Tahoma"/>
          <w:snapToGrid w:val="0"/>
        </w:rPr>
        <w:t>Контроль за расходованием средств Фонда осуществляет Ревизионная комиссия Профсоюза работников автомобильного транспорта и дорожного хозяйства Московской области в соответствии с Уставом и настоящим Положением.</w:t>
      </w:r>
    </w:p>
    <w:p w:rsidR="007B084E" w:rsidRPr="00480A85" w:rsidRDefault="007B084E" w:rsidP="00480A85">
      <w:pPr>
        <w:pBdr>
          <w:bottom w:val="double" w:sz="4" w:space="1" w:color="auto"/>
        </w:pBdr>
        <w:ind w:firstLine="709"/>
        <w:jc w:val="both"/>
        <w:rPr>
          <w:rFonts w:ascii="Tahoma" w:hAnsi="Tahoma" w:cs="Tahoma"/>
          <w:snapToGrid w:val="0"/>
        </w:rPr>
      </w:pPr>
    </w:p>
    <w:p w:rsidR="007B084E" w:rsidRPr="00480A85" w:rsidRDefault="007B084E" w:rsidP="00480A85">
      <w:pPr>
        <w:ind w:firstLine="709"/>
        <w:jc w:val="both"/>
        <w:rPr>
          <w:rFonts w:ascii="Tahoma" w:hAnsi="Tahoma" w:cs="Tahoma"/>
        </w:rPr>
      </w:pPr>
    </w:p>
    <w:tbl>
      <w:tblPr>
        <w:tblStyle w:val="a6"/>
        <w:tblW w:w="0" w:type="auto"/>
        <w:tblLook w:val="04A0" w:firstRow="1" w:lastRow="0" w:firstColumn="1" w:lastColumn="0" w:noHBand="0" w:noVBand="1"/>
      </w:tblPr>
      <w:tblGrid>
        <w:gridCol w:w="4927"/>
        <w:gridCol w:w="4926"/>
      </w:tblGrid>
      <w:tr w:rsidR="007B084E" w:rsidTr="00480A85">
        <w:tc>
          <w:tcPr>
            <w:tcW w:w="4927" w:type="dxa"/>
            <w:tcBorders>
              <w:top w:val="nil"/>
              <w:left w:val="nil"/>
              <w:bottom w:val="nil"/>
              <w:right w:val="nil"/>
            </w:tcBorders>
          </w:tcPr>
          <w:p w:rsidR="007B084E" w:rsidRPr="00480A85" w:rsidRDefault="007B084E" w:rsidP="009E33E2">
            <w:pPr>
              <w:rPr>
                <w:rFonts w:ascii="Tahoma" w:hAnsi="Tahoma" w:cs="Tahoma"/>
                <w:b/>
                <w:snapToGrid w:val="0"/>
              </w:rPr>
            </w:pPr>
          </w:p>
          <w:p w:rsidR="007B084E" w:rsidRPr="00480A85" w:rsidRDefault="007B084E" w:rsidP="009E33E2">
            <w:pPr>
              <w:rPr>
                <w:rFonts w:ascii="Tahoma" w:hAnsi="Tahoma" w:cs="Tahoma"/>
                <w:b/>
                <w:snapToGrid w:val="0"/>
              </w:rPr>
            </w:pPr>
            <w:r w:rsidRPr="00480A85">
              <w:rPr>
                <w:rFonts w:ascii="Tahoma" w:hAnsi="Tahoma" w:cs="Tahoma"/>
                <w:b/>
                <w:snapToGrid w:val="0"/>
              </w:rPr>
              <w:t>Согласовано»</w:t>
            </w:r>
          </w:p>
          <w:p w:rsidR="007B084E" w:rsidRPr="00480A85" w:rsidRDefault="007B084E" w:rsidP="009E33E2">
            <w:pPr>
              <w:spacing w:line="300" w:lineRule="auto"/>
              <w:rPr>
                <w:rFonts w:ascii="Tahoma" w:hAnsi="Tahoma" w:cs="Tahoma"/>
                <w:snapToGrid w:val="0"/>
              </w:rPr>
            </w:pPr>
            <w:r w:rsidRPr="00480A85">
              <w:rPr>
                <w:rFonts w:ascii="Tahoma" w:hAnsi="Tahoma" w:cs="Tahoma"/>
                <w:snapToGrid w:val="0"/>
              </w:rPr>
              <w:t xml:space="preserve">Постановлением Президиума Мособкома профсоюза </w:t>
            </w:r>
          </w:p>
          <w:p w:rsidR="007B084E" w:rsidRPr="00480A85" w:rsidRDefault="007B084E" w:rsidP="009E33E2">
            <w:pPr>
              <w:spacing w:line="300" w:lineRule="auto"/>
              <w:rPr>
                <w:rFonts w:ascii="Tahoma" w:hAnsi="Tahoma" w:cs="Tahoma"/>
                <w:snapToGrid w:val="0"/>
              </w:rPr>
            </w:pPr>
            <w:r w:rsidRPr="00480A85">
              <w:rPr>
                <w:rFonts w:ascii="Tahoma" w:hAnsi="Tahoma" w:cs="Tahoma"/>
                <w:snapToGrid w:val="0"/>
              </w:rPr>
              <w:t>Протокол. №22 от 20 февраля 2004 г.</w:t>
            </w:r>
          </w:p>
          <w:p w:rsidR="007B084E" w:rsidRPr="00480A85" w:rsidRDefault="007B084E" w:rsidP="009E33E2">
            <w:pPr>
              <w:spacing w:line="300" w:lineRule="auto"/>
              <w:rPr>
                <w:rFonts w:ascii="Tahoma" w:hAnsi="Tahoma" w:cs="Tahoma"/>
                <w:snapToGrid w:val="0"/>
              </w:rPr>
            </w:pPr>
            <w:r w:rsidRPr="00480A85">
              <w:rPr>
                <w:rFonts w:ascii="Tahoma" w:hAnsi="Tahoma" w:cs="Tahoma"/>
                <w:snapToGrid w:val="0"/>
              </w:rPr>
              <w:t>Председатель МОК профсоюза</w:t>
            </w:r>
          </w:p>
          <w:p w:rsidR="007B084E" w:rsidRPr="00480A85" w:rsidRDefault="007B084E" w:rsidP="009E33E2">
            <w:pPr>
              <w:spacing w:line="300" w:lineRule="auto"/>
              <w:rPr>
                <w:rFonts w:ascii="Tahoma" w:hAnsi="Tahoma" w:cs="Tahoma"/>
                <w:snapToGrid w:val="0"/>
              </w:rPr>
            </w:pPr>
            <w:r w:rsidRPr="00480A85">
              <w:rPr>
                <w:rFonts w:ascii="Tahoma" w:hAnsi="Tahoma" w:cs="Tahoma"/>
                <w:snapToGrid w:val="0"/>
              </w:rPr>
              <w:t xml:space="preserve">                                          Белоусова Л. Н.</w:t>
            </w:r>
          </w:p>
          <w:p w:rsidR="007B084E" w:rsidRPr="00480A85" w:rsidRDefault="007B084E" w:rsidP="009E33E2">
            <w:pPr>
              <w:rPr>
                <w:rFonts w:ascii="Tahoma" w:hAnsi="Tahoma" w:cs="Tahoma"/>
              </w:rPr>
            </w:pPr>
          </w:p>
        </w:tc>
        <w:tc>
          <w:tcPr>
            <w:tcW w:w="4926" w:type="dxa"/>
            <w:tcBorders>
              <w:top w:val="nil"/>
              <w:left w:val="nil"/>
              <w:bottom w:val="nil"/>
              <w:right w:val="nil"/>
            </w:tcBorders>
          </w:tcPr>
          <w:p w:rsidR="007B084E" w:rsidRPr="00480A85" w:rsidRDefault="007B084E" w:rsidP="009E33E2">
            <w:pPr>
              <w:rPr>
                <w:rFonts w:ascii="Tahoma" w:hAnsi="Tahoma" w:cs="Tahoma"/>
                <w:b/>
                <w:snapToGrid w:val="0"/>
              </w:rPr>
            </w:pPr>
          </w:p>
          <w:p w:rsidR="007B084E" w:rsidRPr="00480A85" w:rsidRDefault="007B084E" w:rsidP="009E33E2">
            <w:pPr>
              <w:rPr>
                <w:rFonts w:ascii="Tahoma" w:hAnsi="Tahoma" w:cs="Tahoma"/>
                <w:b/>
                <w:snapToGrid w:val="0"/>
              </w:rPr>
            </w:pPr>
            <w:r w:rsidRPr="00480A85">
              <w:rPr>
                <w:rFonts w:ascii="Tahoma" w:hAnsi="Tahoma" w:cs="Tahoma"/>
                <w:b/>
                <w:snapToGrid w:val="0"/>
              </w:rPr>
              <w:t>«Утверждено»</w:t>
            </w:r>
          </w:p>
          <w:p w:rsidR="007B084E" w:rsidRPr="00480A85" w:rsidRDefault="007B084E" w:rsidP="009E33E2">
            <w:pPr>
              <w:rPr>
                <w:rFonts w:ascii="Tahoma" w:hAnsi="Tahoma" w:cs="Tahoma"/>
                <w:snapToGrid w:val="0"/>
              </w:rPr>
            </w:pPr>
            <w:r w:rsidRPr="00480A85">
              <w:rPr>
                <w:rFonts w:ascii="Tahoma" w:hAnsi="Tahoma" w:cs="Tahoma"/>
                <w:snapToGrid w:val="0"/>
              </w:rPr>
              <w:t>Постановлением Общественного</w:t>
            </w:r>
          </w:p>
          <w:p w:rsidR="007B084E" w:rsidRPr="00480A85" w:rsidRDefault="007B084E" w:rsidP="009E33E2">
            <w:pPr>
              <w:rPr>
                <w:rFonts w:ascii="Tahoma" w:hAnsi="Tahoma" w:cs="Tahoma"/>
                <w:snapToGrid w:val="0"/>
              </w:rPr>
            </w:pPr>
            <w:r w:rsidRPr="00480A85">
              <w:rPr>
                <w:rFonts w:ascii="Tahoma" w:hAnsi="Tahoma" w:cs="Tahoma"/>
                <w:snapToGrid w:val="0"/>
              </w:rPr>
              <w:t>совета Фонда</w:t>
            </w:r>
          </w:p>
          <w:p w:rsidR="007B084E" w:rsidRPr="00480A85" w:rsidRDefault="007B084E" w:rsidP="009E33E2">
            <w:pPr>
              <w:keepNext/>
              <w:outlineLvl w:val="1"/>
              <w:rPr>
                <w:rFonts w:ascii="Tahoma" w:hAnsi="Tahoma" w:cs="Tahoma"/>
                <w:snapToGrid w:val="0"/>
              </w:rPr>
            </w:pPr>
            <w:r w:rsidRPr="00480A85">
              <w:rPr>
                <w:rFonts w:ascii="Tahoma" w:hAnsi="Tahoma" w:cs="Tahoma"/>
                <w:snapToGrid w:val="0"/>
              </w:rPr>
              <w:t>Прот. № 22 от  20 февраля 2004 г.</w:t>
            </w:r>
          </w:p>
          <w:p w:rsidR="007B084E" w:rsidRPr="00480A85" w:rsidRDefault="007B084E" w:rsidP="009E33E2">
            <w:pPr>
              <w:rPr>
                <w:rFonts w:ascii="Tahoma" w:hAnsi="Tahoma" w:cs="Tahoma"/>
              </w:rPr>
            </w:pPr>
            <w:r w:rsidRPr="00480A85">
              <w:rPr>
                <w:rFonts w:ascii="Tahoma" w:hAnsi="Tahoma" w:cs="Tahoma"/>
              </w:rPr>
              <w:t>Председатель Общественного Совета фонда</w:t>
            </w:r>
          </w:p>
          <w:p w:rsidR="007B084E" w:rsidRPr="00480A85" w:rsidRDefault="007B084E" w:rsidP="009E33E2">
            <w:pPr>
              <w:rPr>
                <w:rFonts w:ascii="Tahoma" w:hAnsi="Tahoma" w:cs="Tahoma"/>
              </w:rPr>
            </w:pPr>
            <w:r w:rsidRPr="00480A85">
              <w:rPr>
                <w:rFonts w:ascii="Tahoma" w:hAnsi="Tahoma" w:cs="Tahoma"/>
              </w:rPr>
              <w:t xml:space="preserve">                                        Истишов Ю. Н.</w:t>
            </w:r>
          </w:p>
          <w:p w:rsidR="007B084E" w:rsidRPr="00480A85" w:rsidRDefault="007B084E" w:rsidP="009E33E2">
            <w:pPr>
              <w:rPr>
                <w:rFonts w:ascii="Tahoma" w:hAnsi="Tahoma" w:cs="Tahoma"/>
              </w:rPr>
            </w:pPr>
          </w:p>
        </w:tc>
      </w:tr>
      <w:tr w:rsidR="007B084E" w:rsidTr="00480A85">
        <w:tc>
          <w:tcPr>
            <w:tcW w:w="4927" w:type="dxa"/>
            <w:tcBorders>
              <w:top w:val="nil"/>
              <w:left w:val="nil"/>
              <w:bottom w:val="nil"/>
              <w:right w:val="nil"/>
            </w:tcBorders>
          </w:tcPr>
          <w:p w:rsidR="007B084E" w:rsidRDefault="007B084E" w:rsidP="009E33E2"/>
        </w:tc>
        <w:tc>
          <w:tcPr>
            <w:tcW w:w="4926" w:type="dxa"/>
            <w:tcBorders>
              <w:top w:val="nil"/>
              <w:left w:val="nil"/>
              <w:bottom w:val="nil"/>
              <w:right w:val="nil"/>
            </w:tcBorders>
          </w:tcPr>
          <w:p w:rsidR="007B084E" w:rsidRDefault="007B084E" w:rsidP="009E33E2"/>
        </w:tc>
      </w:tr>
    </w:tbl>
    <w:p w:rsidR="007B084E" w:rsidRPr="0089639A" w:rsidRDefault="009E33E2" w:rsidP="00480A85">
      <w:pPr>
        <w:tabs>
          <w:tab w:val="left" w:pos="3529"/>
        </w:tabs>
      </w:pPr>
      <w:r>
        <w:tab/>
      </w:r>
    </w:p>
    <w:p w:rsidR="007B084E" w:rsidRPr="00480A85" w:rsidRDefault="007B084E" w:rsidP="00480A85">
      <w:pPr>
        <w:pStyle w:val="1"/>
        <w:ind w:firstLine="0"/>
        <w:rPr>
          <w:rFonts w:ascii="Tahoma" w:hAnsi="Tahoma" w:cs="Tahoma"/>
          <w:i w:val="0"/>
          <w:snapToGrid w:val="0"/>
          <w:sz w:val="22"/>
          <w:szCs w:val="22"/>
        </w:rPr>
      </w:pPr>
      <w:r w:rsidRPr="00480A85">
        <w:rPr>
          <w:rFonts w:ascii="Tahoma" w:hAnsi="Tahoma" w:cs="Tahoma"/>
          <w:i w:val="0"/>
          <w:snapToGrid w:val="0"/>
          <w:sz w:val="22"/>
          <w:szCs w:val="22"/>
        </w:rPr>
        <w:t>ПОРЯДОК ОРГАНИЗАЦИИ ДЕЯТЕЛЬНОСТИ</w:t>
      </w:r>
    </w:p>
    <w:p w:rsidR="007B084E" w:rsidRPr="00480A85" w:rsidRDefault="007B084E" w:rsidP="00480A85">
      <w:pPr>
        <w:jc w:val="center"/>
        <w:rPr>
          <w:rFonts w:ascii="Tahoma" w:hAnsi="Tahoma" w:cs="Tahoma"/>
          <w:b/>
          <w:snapToGrid w:val="0"/>
          <w:sz w:val="22"/>
          <w:szCs w:val="22"/>
        </w:rPr>
      </w:pPr>
      <w:r w:rsidRPr="00480A85">
        <w:rPr>
          <w:rFonts w:ascii="Tahoma" w:hAnsi="Tahoma" w:cs="Tahoma"/>
          <w:b/>
          <w:snapToGrid w:val="0"/>
          <w:sz w:val="22"/>
          <w:szCs w:val="22"/>
        </w:rPr>
        <w:t>ФОНДА СОЛИДАРНОСТИ И СОЦИАЛЬНОЙ ПОДДЕРЖКИ (ФССП)</w:t>
      </w:r>
    </w:p>
    <w:p w:rsidR="00480A85" w:rsidRDefault="007B084E" w:rsidP="00480A85">
      <w:pPr>
        <w:jc w:val="center"/>
        <w:rPr>
          <w:rFonts w:ascii="Tahoma" w:hAnsi="Tahoma" w:cs="Tahoma"/>
          <w:b/>
          <w:snapToGrid w:val="0"/>
          <w:sz w:val="22"/>
          <w:szCs w:val="22"/>
        </w:rPr>
      </w:pPr>
      <w:r w:rsidRPr="00480A85">
        <w:rPr>
          <w:rFonts w:ascii="Tahoma" w:hAnsi="Tahoma" w:cs="Tahoma"/>
          <w:b/>
          <w:snapToGrid w:val="0"/>
          <w:sz w:val="22"/>
          <w:szCs w:val="22"/>
        </w:rPr>
        <w:t xml:space="preserve">Профсоюза работников автомобильного транспорта и дорожного хозяйства </w:t>
      </w:r>
    </w:p>
    <w:p w:rsidR="007B084E" w:rsidRPr="00480A85" w:rsidRDefault="007B084E" w:rsidP="00480A85">
      <w:pPr>
        <w:jc w:val="center"/>
        <w:rPr>
          <w:i/>
          <w:snapToGrid w:val="0"/>
          <w:sz w:val="26"/>
          <w:szCs w:val="26"/>
        </w:rPr>
      </w:pPr>
      <w:r w:rsidRPr="00480A85">
        <w:rPr>
          <w:rFonts w:ascii="Tahoma" w:hAnsi="Tahoma" w:cs="Tahoma"/>
          <w:b/>
          <w:snapToGrid w:val="0"/>
          <w:sz w:val="22"/>
          <w:szCs w:val="22"/>
        </w:rPr>
        <w:t>М</w:t>
      </w:r>
      <w:r w:rsidR="00480A85">
        <w:rPr>
          <w:rFonts w:ascii="Tahoma" w:hAnsi="Tahoma" w:cs="Tahoma"/>
          <w:b/>
          <w:snapToGrid w:val="0"/>
          <w:sz w:val="22"/>
          <w:szCs w:val="22"/>
        </w:rPr>
        <w:t xml:space="preserve">осковской области </w:t>
      </w:r>
      <w:r w:rsidRPr="00480A85">
        <w:rPr>
          <w:rFonts w:ascii="Tahoma" w:hAnsi="Tahoma" w:cs="Tahoma"/>
          <w:i/>
          <w:snapToGrid w:val="0"/>
          <w:sz w:val="22"/>
          <w:szCs w:val="22"/>
        </w:rPr>
        <w:t>(с изменениями и дополнениями</w:t>
      </w:r>
      <w:r w:rsidRPr="00480A85">
        <w:rPr>
          <w:i/>
          <w:snapToGrid w:val="0"/>
          <w:sz w:val="26"/>
          <w:szCs w:val="26"/>
        </w:rPr>
        <w:t>)</w:t>
      </w:r>
    </w:p>
    <w:p w:rsidR="007B084E" w:rsidRPr="00480A85" w:rsidRDefault="007B084E" w:rsidP="007B084E">
      <w:pPr>
        <w:jc w:val="center"/>
        <w:rPr>
          <w:snapToGrid w:val="0"/>
          <w:sz w:val="24"/>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Настоящий Порядок организации деятельности ФССП разработан на основании Постановления П Пленума Московского областного комитета профсоюза и Положения о ФССП Профсоюза работников АТ и ДХ МО.</w:t>
      </w:r>
    </w:p>
    <w:p w:rsidR="007B084E" w:rsidRPr="00480A85" w:rsidRDefault="007B084E" w:rsidP="00480A85">
      <w:pPr>
        <w:ind w:firstLine="709"/>
        <w:jc w:val="both"/>
        <w:rPr>
          <w:rFonts w:ascii="Tahoma" w:hAnsi="Tahoma" w:cs="Tahoma"/>
          <w:snapToGrid w:val="0"/>
        </w:rPr>
      </w:pP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1. Формирование Фонда.</w:t>
      </w:r>
    </w:p>
    <w:p w:rsidR="007B084E" w:rsidRPr="00480A85" w:rsidRDefault="007B084E" w:rsidP="00480A85">
      <w:pPr>
        <w:ind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Перечисление взноса в ФССП (счёт Мособкома профсоюза) производится </w:t>
      </w:r>
      <w:r w:rsidRPr="00480A85">
        <w:rPr>
          <w:rFonts w:ascii="Tahoma" w:hAnsi="Tahoma" w:cs="Tahoma"/>
          <w:b/>
          <w:bCs/>
          <w:snapToGrid w:val="0"/>
        </w:rPr>
        <w:t>ежемесячно</w:t>
      </w:r>
      <w:r w:rsidRPr="00480A85">
        <w:rPr>
          <w:rFonts w:ascii="Tahoma" w:hAnsi="Tahoma" w:cs="Tahoma"/>
          <w:snapToGrid w:val="0"/>
        </w:rPr>
        <w:t xml:space="preserve"> (для организаций численностью менее 150 членов профсоюза возможно ежеквартальное перечисление) профсоюзным комитетом отдельным платёжным поручением. Сумма относится на расход профорганизации и в финансовом отчёте Ф-4ПБ отражается в строке 39.</w:t>
      </w:r>
    </w:p>
    <w:p w:rsidR="00480A85" w:rsidRPr="00480A85" w:rsidRDefault="00480A85" w:rsidP="00480A85">
      <w:pPr>
        <w:ind w:firstLine="709"/>
        <w:jc w:val="both"/>
        <w:rPr>
          <w:rFonts w:ascii="Tahoma" w:hAnsi="Tahoma" w:cs="Tahoma"/>
          <w:b/>
          <w:snapToGrid w:val="0"/>
        </w:rPr>
      </w:pP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2. Порядок оказания материальной помощи.</w:t>
      </w:r>
    </w:p>
    <w:p w:rsidR="007B084E" w:rsidRPr="00480A85" w:rsidRDefault="007B084E" w:rsidP="00480A85">
      <w:pPr>
        <w:ind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Оказание материальной помощи на приобретение (возмещение расходов по приобретению) дорогостоящих медикаментов и лекарственных препаратов, а также родителям детей, нуждающихся в дорогостоящих платных   медицинских   услугах,   осуществляется   по   решению Общественного совета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Основанием для вынесения такого решения являются: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1. Личное заявление члена профсоюза в адрес ФССП с обоснованием необходимости оказания помощи;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2. Ходатайство профкома (постановление) - участника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3. Чеки, подтверждающие расходы по приобретению лекарств или оказания платной медицинской услуги.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4. Медицинское   свидетельство,   подтверждающее   необходимость приобретения лекарств или оказания платной медицинской услуги. </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Сумма оказания материальной помощи зависит от финансового положения ФССП, положения нуждающегося и его возможностей получения помощи из других источников и ограничивается </w:t>
      </w:r>
      <w:r w:rsidRPr="00480A85">
        <w:rPr>
          <w:rFonts w:ascii="Tahoma" w:hAnsi="Tahoma" w:cs="Tahoma"/>
          <w:b/>
          <w:bCs/>
          <w:snapToGrid w:val="0"/>
        </w:rPr>
        <w:t>10 тыс. руб</w:t>
      </w:r>
      <w:r w:rsidRPr="00480A85">
        <w:rPr>
          <w:rFonts w:ascii="Tahoma" w:hAnsi="Tahoma" w:cs="Tahoma"/>
          <w:snapToGrid w:val="0"/>
        </w:rPr>
        <w:t>.</w:t>
      </w:r>
    </w:p>
    <w:p w:rsidR="00480A85" w:rsidRDefault="00480A85" w:rsidP="00480A85">
      <w:pPr>
        <w:ind w:left="380" w:firstLine="709"/>
        <w:jc w:val="both"/>
        <w:rPr>
          <w:rFonts w:ascii="Tahoma" w:hAnsi="Tahoma" w:cs="Tahoma"/>
          <w:b/>
          <w:snapToGrid w:val="0"/>
        </w:rPr>
      </w:pPr>
    </w:p>
    <w:p w:rsidR="00480A85" w:rsidRDefault="00480A85" w:rsidP="00480A85">
      <w:pPr>
        <w:ind w:left="380" w:firstLine="709"/>
        <w:jc w:val="both"/>
        <w:rPr>
          <w:rFonts w:ascii="Tahoma" w:hAnsi="Tahoma" w:cs="Tahoma"/>
          <w:b/>
          <w:snapToGrid w:val="0"/>
        </w:rPr>
      </w:pPr>
    </w:p>
    <w:p w:rsidR="00480A85" w:rsidRDefault="00480A85" w:rsidP="00480A85">
      <w:pPr>
        <w:ind w:left="380" w:firstLine="709"/>
        <w:jc w:val="both"/>
        <w:rPr>
          <w:rFonts w:ascii="Tahoma" w:hAnsi="Tahoma" w:cs="Tahoma"/>
          <w:b/>
          <w:snapToGrid w:val="0"/>
        </w:rPr>
      </w:pPr>
    </w:p>
    <w:p w:rsidR="00480A85" w:rsidRDefault="00480A85" w:rsidP="00480A85">
      <w:pPr>
        <w:ind w:left="380" w:firstLine="709"/>
        <w:jc w:val="both"/>
        <w:rPr>
          <w:rFonts w:ascii="Tahoma" w:hAnsi="Tahoma" w:cs="Tahoma"/>
          <w:b/>
          <w:snapToGrid w:val="0"/>
        </w:rPr>
      </w:pP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lastRenderedPageBreak/>
        <w:t>3. Порядок оказания материальной помощи на лечение в условиях стационара.</w:t>
      </w:r>
    </w:p>
    <w:p w:rsidR="007B084E" w:rsidRPr="00480A85" w:rsidRDefault="007B084E" w:rsidP="00480A85">
      <w:pPr>
        <w:ind w:left="380"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Оказание материальной помощи на лечение в условиях стационара, а также долечивание, реабилитацию после тяжёлых заболеваний и операций в специализированных медицинских профилакториях и санаториях, осуществляется по решению Общественного совета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Основанием для вынесения такого решения являются: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1. Личное заявление члена профсоюза в адрес ФССП с обоснованием необходимости оказания помощи;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2. Ходатайство профкома (постановление) - участника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3. Медицинское свидетельство, подтверждающее необходимость лечения в условиях стационара, долечивания и т. д.</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Оказание материальной помощи на лечение в условиях стационара, долечивание и т. д. может производиться путём госпитализации нуждающегося (направления на долечивание и т. д.), через страховую кампанию,  с  которой  Мособком  профсоюза  по  предложению Общественного совета фонда заключает соответствующий долгосрочный договор.</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Сумма материальной помощи (оплаты госпитализации, долечивания и т. д.) зависит от финансового положения ФССП, положения нуждающегося и его возможностей получения помощи из других источников и ограничивается </w:t>
      </w:r>
      <w:r w:rsidRPr="00480A85">
        <w:rPr>
          <w:rFonts w:ascii="Tahoma" w:hAnsi="Tahoma" w:cs="Tahoma"/>
          <w:b/>
          <w:bCs/>
          <w:snapToGrid w:val="0"/>
        </w:rPr>
        <w:t>25 тыс. руб</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4. Порядок оказания материальной помощи членам профсоюза, пострадавшим от несчастных случаев.</w:t>
      </w:r>
    </w:p>
    <w:p w:rsidR="007B084E" w:rsidRPr="00480A85" w:rsidRDefault="007B084E" w:rsidP="00480A85">
      <w:pPr>
        <w:ind w:left="380"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Оказание материальной помощи членам профсоюза, пострадавшим от несчастных случаев, производится по решению Общественного совета фонда в случае, если травма на производстве повлекла за собой установление инвалидности либо смерть потерпевшего.</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Основанием для вынесения решения об оказании помощи являются: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1. Личное заявление потерпевшего (либо родственника, в случае гибели потерпевшего) в адрес ФССП;</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2. Ходатайство участника фонда - профкома (постановление);</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3. Свидетельство об установлении инвалидности или свидетельство о смерти.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Сумма  единовременной  материальной  помощи  устанавливается в размере:</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При смерти потерпевшего     - </w:t>
      </w:r>
      <w:r w:rsidRPr="00480A85">
        <w:rPr>
          <w:rFonts w:ascii="Tahoma" w:hAnsi="Tahoma" w:cs="Tahoma"/>
          <w:b/>
          <w:snapToGrid w:val="0"/>
        </w:rPr>
        <w:t>20</w:t>
      </w:r>
      <w:r w:rsidRPr="00480A85">
        <w:rPr>
          <w:rFonts w:ascii="Tahoma" w:hAnsi="Tahoma" w:cs="Tahoma"/>
          <w:b/>
          <w:bCs/>
          <w:snapToGrid w:val="0"/>
        </w:rPr>
        <w:t xml:space="preserve"> тыс. рублей</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при установлении 3 группы  - </w:t>
      </w:r>
      <w:r w:rsidRPr="00480A85">
        <w:rPr>
          <w:rFonts w:ascii="Tahoma" w:hAnsi="Tahoma" w:cs="Tahoma"/>
          <w:b/>
          <w:bCs/>
          <w:snapToGrid w:val="0"/>
        </w:rPr>
        <w:t>15 тыс. рублей</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при установлении 2 группы  -  </w:t>
      </w:r>
      <w:r w:rsidRPr="00480A85">
        <w:rPr>
          <w:rFonts w:ascii="Tahoma" w:hAnsi="Tahoma" w:cs="Tahoma"/>
          <w:b/>
          <w:snapToGrid w:val="0"/>
        </w:rPr>
        <w:t>20</w:t>
      </w:r>
      <w:r w:rsidRPr="00480A85">
        <w:rPr>
          <w:rFonts w:ascii="Tahoma" w:hAnsi="Tahoma" w:cs="Tahoma"/>
          <w:b/>
          <w:bCs/>
          <w:snapToGrid w:val="0"/>
        </w:rPr>
        <w:t xml:space="preserve"> тыс. рублей</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при установлении 1 группы  -  </w:t>
      </w:r>
      <w:r w:rsidRPr="00480A85">
        <w:rPr>
          <w:rFonts w:ascii="Tahoma" w:hAnsi="Tahoma" w:cs="Tahoma"/>
          <w:b/>
          <w:bCs/>
          <w:snapToGrid w:val="0"/>
        </w:rPr>
        <w:t>25 тыс. рублей</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В случае смерти помощь выплачивается супруге, супругу, детям умершего, одному из родителей, состоявших на иждивении умершего.</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В случае нахождения пострадавшего от несчастного случая в нетрезвом состоянии, материальная помощь не оказывается.</w:t>
      </w:r>
    </w:p>
    <w:p w:rsidR="007B084E" w:rsidRPr="00480A85" w:rsidRDefault="007B084E" w:rsidP="00480A85">
      <w:pPr>
        <w:ind w:firstLine="709"/>
        <w:jc w:val="both"/>
        <w:rPr>
          <w:rFonts w:ascii="Tahoma" w:hAnsi="Tahoma" w:cs="Tahoma"/>
          <w:snapToGrid w:val="0"/>
        </w:rPr>
      </w:pP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 xml:space="preserve">5. Порядок оказания солидарной материальной помощи членам профсоюза, </w:t>
      </w: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профсоюзным организациям.</w:t>
      </w:r>
    </w:p>
    <w:p w:rsidR="007B084E" w:rsidRPr="00480A85" w:rsidRDefault="007B084E" w:rsidP="00480A85">
      <w:pPr>
        <w:ind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Оказание солидарной помощи членам профсоюза, профсоюзным организациям производится по решению Общественного совета Фонда. Основанием для вынесения решения об оказании помощи являются: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1. Личное заявление члена профсоюза в адрес ФССП с обоснованием необходимости оказания помощи;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2. Ходатайство профкома (постановление) - участника фонда.</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Сумма выплаты зависит от финансового положения ФССП и заявителя.</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 </w:t>
      </w:r>
    </w:p>
    <w:p w:rsidR="007B084E" w:rsidRPr="00480A85" w:rsidRDefault="007B084E" w:rsidP="00480A85">
      <w:pPr>
        <w:ind w:firstLine="709"/>
        <w:jc w:val="both"/>
        <w:rPr>
          <w:rFonts w:ascii="Tahoma" w:hAnsi="Tahoma" w:cs="Tahoma"/>
          <w:b/>
          <w:snapToGrid w:val="0"/>
        </w:rPr>
      </w:pPr>
      <w:r w:rsidRPr="00480A85">
        <w:rPr>
          <w:rFonts w:ascii="Tahoma" w:hAnsi="Tahoma" w:cs="Tahoma"/>
          <w:b/>
          <w:snapToGrid w:val="0"/>
        </w:rPr>
        <w:t>6. Порядок принятия решения.</w:t>
      </w:r>
    </w:p>
    <w:p w:rsidR="007B084E" w:rsidRPr="00480A85" w:rsidRDefault="007B084E" w:rsidP="00480A85">
      <w:pPr>
        <w:ind w:firstLine="709"/>
        <w:jc w:val="both"/>
        <w:rPr>
          <w:rFonts w:ascii="Tahoma" w:hAnsi="Tahoma" w:cs="Tahoma"/>
          <w:b/>
          <w:snapToGrid w:val="0"/>
        </w:rPr>
      </w:pP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Решение Общественного совета Фонда в недельный срок после предоставления всех необходимых документов принимается большинством голосов членов Совета. Решение оформляется постановлением, которое, после его утверждения Президиумом Мособкома профсоюза, является основанием для бухгалтерии Мособкома профсоюза для оказания помощи.</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 xml:space="preserve">Оказание материальной помощи производится после предоставления получателем своих индивидуальных данных: </w:t>
      </w:r>
      <w:r w:rsidRPr="00480A85">
        <w:rPr>
          <w:rFonts w:ascii="Tahoma" w:hAnsi="Tahoma" w:cs="Tahoma"/>
          <w:b/>
          <w:bCs/>
          <w:snapToGrid w:val="0"/>
        </w:rPr>
        <w:t xml:space="preserve">месяца и года рождения, полного домашнего адреса с индексом, серии, номера и даты выдачи паспорта с указанием, кем он выдан, индивидуального </w:t>
      </w:r>
      <w:r w:rsidRPr="00480A85">
        <w:rPr>
          <w:rFonts w:ascii="Tahoma" w:hAnsi="Tahoma" w:cs="Tahoma"/>
          <w:b/>
          <w:bCs/>
          <w:snapToGrid w:val="0"/>
        </w:rPr>
        <w:lastRenderedPageBreak/>
        <w:t>номера налогоплательщика (ИНН), номера страхового свидетельства государственного пенсионного страхования</w:t>
      </w:r>
      <w:r w:rsidRPr="00480A85">
        <w:rPr>
          <w:rFonts w:ascii="Tahoma" w:hAnsi="Tahoma" w:cs="Tahoma"/>
          <w:snapToGrid w:val="0"/>
        </w:rPr>
        <w:t>.</w:t>
      </w:r>
    </w:p>
    <w:p w:rsidR="007B084E" w:rsidRPr="00480A85" w:rsidRDefault="007B084E" w:rsidP="00480A85">
      <w:pPr>
        <w:ind w:firstLine="709"/>
        <w:jc w:val="both"/>
        <w:rPr>
          <w:rFonts w:ascii="Tahoma" w:hAnsi="Tahoma" w:cs="Tahoma"/>
          <w:snapToGrid w:val="0"/>
        </w:rPr>
      </w:pPr>
      <w:r w:rsidRPr="00480A85">
        <w:rPr>
          <w:rFonts w:ascii="Tahoma" w:hAnsi="Tahoma" w:cs="Tahoma"/>
          <w:snapToGrid w:val="0"/>
        </w:rPr>
        <w:t>Общественный совет фонда или Президиум обкома профсоюза могут принять решение о проверки обоснованности заявлений об оказании помощи.</w:t>
      </w:r>
    </w:p>
    <w:p w:rsidR="007B084E" w:rsidRPr="00480A85" w:rsidRDefault="007B084E" w:rsidP="00480A85">
      <w:pPr>
        <w:ind w:firstLine="709"/>
        <w:jc w:val="both"/>
        <w:rPr>
          <w:rFonts w:ascii="Tahoma" w:hAnsi="Tahoma" w:cs="Tahoma"/>
        </w:rPr>
      </w:pPr>
    </w:p>
    <w:p w:rsidR="007B084E" w:rsidRPr="00480A85" w:rsidRDefault="007B084E" w:rsidP="00480A85">
      <w:pPr>
        <w:ind w:firstLine="709"/>
        <w:jc w:val="right"/>
        <w:rPr>
          <w:rFonts w:ascii="Tahoma" w:hAnsi="Tahoma" w:cs="Tahoma"/>
          <w:i/>
          <w:snapToGrid w:val="0"/>
        </w:rPr>
      </w:pPr>
    </w:p>
    <w:p w:rsidR="00236B71" w:rsidRPr="00480A85" w:rsidRDefault="00236B71" w:rsidP="00480A85">
      <w:pPr>
        <w:ind w:firstLine="709"/>
        <w:rPr>
          <w:rFonts w:ascii="Tahoma" w:hAnsi="Tahoma" w:cs="Tahoma"/>
        </w:rPr>
      </w:pPr>
    </w:p>
    <w:p w:rsidR="00E32B42" w:rsidRPr="00480A85" w:rsidRDefault="00E32B42" w:rsidP="00E32B42">
      <w:pPr>
        <w:jc w:val="right"/>
        <w:rPr>
          <w:rFonts w:ascii="Tahoma" w:hAnsi="Tahoma" w:cs="Tahoma"/>
          <w:b/>
          <w:i/>
          <w:sz w:val="16"/>
          <w:szCs w:val="16"/>
        </w:rPr>
      </w:pPr>
      <w:r w:rsidRPr="00480A85">
        <w:rPr>
          <w:rFonts w:ascii="Tahoma" w:hAnsi="Tahoma" w:cs="Tahoma"/>
          <w:b/>
          <w:i/>
          <w:sz w:val="16"/>
          <w:szCs w:val="16"/>
        </w:rPr>
        <w:t>Утверждено на заседании Президиума</w:t>
      </w:r>
    </w:p>
    <w:p w:rsidR="00E32B42" w:rsidRPr="00480A85" w:rsidRDefault="00E32B42" w:rsidP="00E32B42">
      <w:pPr>
        <w:jc w:val="right"/>
        <w:rPr>
          <w:rFonts w:ascii="Tahoma" w:hAnsi="Tahoma" w:cs="Tahoma"/>
          <w:b/>
          <w:i/>
          <w:sz w:val="16"/>
          <w:szCs w:val="16"/>
        </w:rPr>
      </w:pPr>
      <w:r w:rsidRPr="00480A85">
        <w:rPr>
          <w:rFonts w:ascii="Tahoma" w:hAnsi="Tahoma" w:cs="Tahoma"/>
          <w:b/>
          <w:i/>
          <w:sz w:val="16"/>
          <w:szCs w:val="16"/>
        </w:rPr>
        <w:t xml:space="preserve">                                       Протокол № 12 от  26 декабря 2007 г.</w:t>
      </w:r>
    </w:p>
    <w:p w:rsidR="00E32B42" w:rsidRPr="00E32B42" w:rsidRDefault="00E32B42" w:rsidP="00E32B42">
      <w:pPr>
        <w:jc w:val="center"/>
        <w:rPr>
          <w:sz w:val="26"/>
          <w:szCs w:val="26"/>
          <w:u w:val="single"/>
        </w:rPr>
      </w:pPr>
    </w:p>
    <w:p w:rsidR="00E32B42" w:rsidRPr="00480A85" w:rsidRDefault="00E32B42" w:rsidP="00E32B42">
      <w:pPr>
        <w:jc w:val="center"/>
        <w:rPr>
          <w:rFonts w:ascii="Tahoma" w:hAnsi="Tahoma" w:cs="Tahoma"/>
          <w:b/>
          <w:sz w:val="24"/>
          <w:szCs w:val="24"/>
        </w:rPr>
      </w:pPr>
      <w:r w:rsidRPr="00480A85">
        <w:rPr>
          <w:rFonts w:ascii="Tahoma" w:hAnsi="Tahoma" w:cs="Tahoma"/>
          <w:b/>
          <w:sz w:val="24"/>
          <w:szCs w:val="24"/>
        </w:rPr>
        <w:t>К А Л Е Н Д А Р Ь</w:t>
      </w:r>
    </w:p>
    <w:p w:rsidR="00E32B42" w:rsidRPr="00480A85" w:rsidRDefault="00E32B42" w:rsidP="00E32B42">
      <w:pPr>
        <w:jc w:val="center"/>
        <w:rPr>
          <w:rFonts w:ascii="Tahoma" w:hAnsi="Tahoma" w:cs="Tahoma"/>
          <w:b/>
          <w:sz w:val="24"/>
          <w:szCs w:val="24"/>
        </w:rPr>
      </w:pPr>
      <w:r w:rsidRPr="00480A85">
        <w:rPr>
          <w:rFonts w:ascii="Tahoma" w:hAnsi="Tahoma" w:cs="Tahoma"/>
          <w:b/>
          <w:sz w:val="24"/>
          <w:szCs w:val="24"/>
        </w:rPr>
        <w:t>сдачи профсоюзной отчётности</w:t>
      </w:r>
    </w:p>
    <w:p w:rsidR="00E32B42" w:rsidRPr="00E32B42" w:rsidRDefault="00E32B42" w:rsidP="00E32B42">
      <w:pPr>
        <w:rPr>
          <w:sz w:val="26"/>
          <w:szCs w:val="26"/>
        </w:rPr>
      </w:pPr>
    </w:p>
    <w:p w:rsidR="00E32B42" w:rsidRPr="00480A85" w:rsidRDefault="00E32B42" w:rsidP="00480A85">
      <w:pPr>
        <w:ind w:firstLine="709"/>
        <w:rPr>
          <w:rFonts w:ascii="Tahoma" w:hAnsi="Tahoma" w:cs="Tahoma"/>
          <w:b/>
        </w:rPr>
      </w:pPr>
      <w:r w:rsidRPr="00480A85">
        <w:rPr>
          <w:rFonts w:ascii="Tahoma" w:hAnsi="Tahoma" w:cs="Tahoma"/>
          <w:b/>
        </w:rPr>
        <w:t xml:space="preserve">Первичные профсоюзные организации </w:t>
      </w:r>
    </w:p>
    <w:p w:rsidR="00E32B42" w:rsidRPr="00480A85" w:rsidRDefault="00E32B42" w:rsidP="00480A85">
      <w:pPr>
        <w:ind w:firstLine="709"/>
        <w:rPr>
          <w:rFonts w:ascii="Tahoma" w:hAnsi="Tahoma" w:cs="Tahoma"/>
          <w:b/>
        </w:rPr>
      </w:pPr>
    </w:p>
    <w:p w:rsidR="00E32B42" w:rsidRPr="00480A85" w:rsidRDefault="00E32B42" w:rsidP="00480A85">
      <w:pPr>
        <w:ind w:firstLine="709"/>
        <w:jc w:val="both"/>
        <w:rPr>
          <w:rFonts w:ascii="Tahoma" w:hAnsi="Tahoma" w:cs="Tahoma"/>
        </w:rPr>
      </w:pPr>
      <w:r w:rsidRPr="00480A85">
        <w:rPr>
          <w:rFonts w:ascii="Tahoma" w:hAnsi="Tahoma" w:cs="Tahoma"/>
        </w:rPr>
        <w:t xml:space="preserve">Предоставляют отчёты в Обком профсоюза (организации прямого подчинения) или в Объединённый комитет профсоюза (организации, выходящие на Объединённые комитеты). </w:t>
      </w:r>
    </w:p>
    <w:p w:rsidR="00E32B42" w:rsidRPr="00480A85" w:rsidRDefault="00E32B42" w:rsidP="00480A85">
      <w:pPr>
        <w:ind w:firstLine="709"/>
        <w:rPr>
          <w:rFonts w:ascii="Tahoma" w:hAnsi="Tahoma" w:cs="Tahoma"/>
        </w:rPr>
      </w:pPr>
    </w:p>
    <w:tbl>
      <w:tblPr>
        <w:tblW w:w="105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6198"/>
        <w:gridCol w:w="1701"/>
        <w:gridCol w:w="846"/>
      </w:tblGrid>
      <w:tr w:rsidR="00E32B42" w:rsidRPr="00480A85" w:rsidTr="00480A85">
        <w:trPr>
          <w:cantSplit/>
        </w:trPr>
        <w:tc>
          <w:tcPr>
            <w:tcW w:w="1853" w:type="dxa"/>
          </w:tcPr>
          <w:p w:rsidR="00E32B42" w:rsidRPr="00480A85" w:rsidRDefault="00E32B42" w:rsidP="00CB519C">
            <w:pPr>
              <w:jc w:val="center"/>
              <w:rPr>
                <w:rFonts w:ascii="Tahoma" w:hAnsi="Tahoma" w:cs="Tahoma"/>
                <w:sz w:val="18"/>
                <w:szCs w:val="18"/>
              </w:rPr>
            </w:pPr>
            <w:r w:rsidRPr="00480A85">
              <w:rPr>
                <w:rFonts w:ascii="Tahoma" w:hAnsi="Tahoma" w:cs="Tahoma"/>
                <w:sz w:val="18"/>
                <w:szCs w:val="18"/>
              </w:rPr>
              <w:t>Месяц, срок</w:t>
            </w:r>
          </w:p>
        </w:tc>
        <w:tc>
          <w:tcPr>
            <w:tcW w:w="6198" w:type="dxa"/>
          </w:tcPr>
          <w:p w:rsidR="00E32B42" w:rsidRPr="00480A85" w:rsidRDefault="00E32B42" w:rsidP="00CB519C">
            <w:pPr>
              <w:jc w:val="center"/>
              <w:rPr>
                <w:rFonts w:ascii="Tahoma" w:hAnsi="Tahoma" w:cs="Tahoma"/>
                <w:sz w:val="18"/>
                <w:szCs w:val="18"/>
              </w:rPr>
            </w:pPr>
            <w:r w:rsidRPr="00480A85">
              <w:rPr>
                <w:rFonts w:ascii="Tahoma" w:hAnsi="Tahoma" w:cs="Tahoma"/>
                <w:sz w:val="18"/>
                <w:szCs w:val="18"/>
              </w:rPr>
              <w:t>Наименование отчёта, информации</w:t>
            </w:r>
          </w:p>
        </w:tc>
        <w:tc>
          <w:tcPr>
            <w:tcW w:w="1701" w:type="dxa"/>
          </w:tcPr>
          <w:p w:rsidR="00E32B42" w:rsidRPr="00480A85" w:rsidRDefault="00E32B42" w:rsidP="00CB519C">
            <w:pPr>
              <w:jc w:val="center"/>
              <w:rPr>
                <w:rFonts w:ascii="Tahoma" w:hAnsi="Tahoma" w:cs="Tahoma"/>
                <w:sz w:val="18"/>
                <w:szCs w:val="18"/>
              </w:rPr>
            </w:pPr>
            <w:r w:rsidRPr="00480A85">
              <w:rPr>
                <w:rFonts w:ascii="Tahoma" w:hAnsi="Tahoma" w:cs="Tahoma"/>
                <w:sz w:val="18"/>
                <w:szCs w:val="18"/>
              </w:rPr>
              <w:t>Периодичность предоставления</w:t>
            </w:r>
          </w:p>
        </w:tc>
        <w:tc>
          <w:tcPr>
            <w:tcW w:w="846" w:type="dxa"/>
          </w:tcPr>
          <w:p w:rsidR="00E32B42" w:rsidRPr="00480A85" w:rsidRDefault="00E32B42" w:rsidP="00CB519C">
            <w:pPr>
              <w:jc w:val="center"/>
              <w:rPr>
                <w:rFonts w:ascii="Tahoma" w:hAnsi="Tahoma" w:cs="Tahoma"/>
                <w:sz w:val="18"/>
                <w:szCs w:val="18"/>
              </w:rPr>
            </w:pPr>
            <w:r w:rsidRPr="00480A85">
              <w:rPr>
                <w:rFonts w:ascii="Tahoma" w:hAnsi="Tahoma" w:cs="Tahoma"/>
                <w:sz w:val="18"/>
                <w:szCs w:val="18"/>
              </w:rPr>
              <w:t>Примеч.</w:t>
            </w: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b/>
                <w:sz w:val="18"/>
                <w:szCs w:val="18"/>
              </w:rPr>
              <w:t>Январь</w:t>
            </w:r>
          </w:p>
        </w:tc>
        <w:tc>
          <w:tcPr>
            <w:tcW w:w="6198" w:type="dxa"/>
          </w:tcPr>
          <w:p w:rsidR="00E32B42" w:rsidRPr="00480A85" w:rsidRDefault="00E32B42" w:rsidP="00CB519C">
            <w:pPr>
              <w:rPr>
                <w:rFonts w:ascii="Tahoma" w:hAnsi="Tahoma" w:cs="Tahoma"/>
                <w:b/>
                <w:sz w:val="18"/>
                <w:szCs w:val="18"/>
              </w:rPr>
            </w:pPr>
          </w:p>
        </w:tc>
        <w:tc>
          <w:tcPr>
            <w:tcW w:w="1701" w:type="dxa"/>
          </w:tcPr>
          <w:p w:rsidR="00E32B42" w:rsidRPr="00480A85" w:rsidRDefault="00E32B42" w:rsidP="00CB519C">
            <w:pPr>
              <w:rPr>
                <w:rFonts w:ascii="Tahoma" w:hAnsi="Tahoma" w:cs="Tahoma"/>
                <w:b/>
                <w:sz w:val="18"/>
                <w:szCs w:val="18"/>
              </w:rPr>
            </w:pP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Форма №2 Статистического отчёта первичной профорганизации</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Форма 0-1 (Анкета)</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 xml:space="preserve">1 раз в год </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Финансовый отчёт об исполнении сметы профсоюзного бюджета (Ф-4ПБ)</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2 раза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Смета профсоюзной организации на текущий год</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Акт ревизии финансово-хозяйственной деятельности</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 xml:space="preserve">Информация о реализации Отраслевых тарифных соглашений в части социально-экономических показателей </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2 раза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об уровне заработной платы в организации (мониторинг)</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Оперативная информация о правозащитной работе профорганизации</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20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о травматизме на производстве за прошедший год</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20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Материалы на конкурс на лучшего уполномоченного по охране труда</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25 января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Материалы на конкурс по ОТ – по улучшению условий и охраны труда в организации</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b/>
                <w:sz w:val="18"/>
                <w:szCs w:val="18"/>
              </w:rPr>
              <w:t>Февраль</w:t>
            </w:r>
          </w:p>
        </w:tc>
        <w:tc>
          <w:tcPr>
            <w:tcW w:w="6198" w:type="dxa"/>
          </w:tcPr>
          <w:p w:rsidR="00E32B42" w:rsidRPr="00480A85" w:rsidRDefault="00E32B42" w:rsidP="00CB519C">
            <w:pPr>
              <w:rPr>
                <w:rFonts w:ascii="Tahoma" w:hAnsi="Tahoma" w:cs="Tahoma"/>
                <w:b/>
                <w:sz w:val="18"/>
                <w:szCs w:val="18"/>
              </w:rPr>
            </w:pPr>
          </w:p>
        </w:tc>
        <w:tc>
          <w:tcPr>
            <w:tcW w:w="1701" w:type="dxa"/>
          </w:tcPr>
          <w:p w:rsidR="00E32B42" w:rsidRPr="00480A85" w:rsidRDefault="00E32B42" w:rsidP="00CB519C">
            <w:pPr>
              <w:rPr>
                <w:rFonts w:ascii="Tahoma" w:hAnsi="Tahoma" w:cs="Tahoma"/>
                <w:b/>
                <w:sz w:val="18"/>
                <w:szCs w:val="18"/>
              </w:rPr>
            </w:pP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 февраля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Материалы на Конкурс на лучшую профсоюзную организацию</w:t>
            </w:r>
          </w:p>
        </w:tc>
        <w:tc>
          <w:tcPr>
            <w:tcW w:w="1701" w:type="dxa"/>
          </w:tcPr>
          <w:p w:rsidR="00E32B42" w:rsidRPr="00480A85" w:rsidRDefault="00E32B42" w:rsidP="00CB519C">
            <w:pPr>
              <w:rPr>
                <w:rFonts w:ascii="Tahoma" w:hAnsi="Tahoma" w:cs="Tahoma"/>
                <w:sz w:val="18"/>
                <w:szCs w:val="18"/>
              </w:rPr>
            </w:pP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 февраля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и отчёт о правозащитной работе профорганизации</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sz w:val="18"/>
                <w:szCs w:val="18"/>
              </w:rPr>
              <w:t>До 1 февраля</w:t>
            </w:r>
          </w:p>
        </w:tc>
        <w:tc>
          <w:tcPr>
            <w:tcW w:w="6198" w:type="dxa"/>
          </w:tcPr>
          <w:p w:rsidR="00E32B42" w:rsidRPr="00480A85" w:rsidRDefault="00E32B42" w:rsidP="00CB519C">
            <w:pPr>
              <w:rPr>
                <w:rFonts w:ascii="Tahoma" w:hAnsi="Tahoma" w:cs="Tahoma"/>
                <w:b/>
                <w:sz w:val="18"/>
                <w:szCs w:val="18"/>
              </w:rPr>
            </w:pPr>
            <w:r w:rsidRPr="00480A85">
              <w:rPr>
                <w:rFonts w:ascii="Tahoma" w:hAnsi="Tahoma" w:cs="Tahoma"/>
                <w:sz w:val="18"/>
                <w:szCs w:val="18"/>
              </w:rPr>
              <w:t>Сведения о колдоговорной кампании в организации (новая Форма ТДК-1)</w:t>
            </w:r>
          </w:p>
        </w:tc>
        <w:tc>
          <w:tcPr>
            <w:tcW w:w="1701" w:type="dxa"/>
          </w:tcPr>
          <w:p w:rsidR="00E32B42" w:rsidRPr="00480A85" w:rsidRDefault="00E32B42" w:rsidP="00CB519C">
            <w:pPr>
              <w:rPr>
                <w:rFonts w:ascii="Tahoma" w:hAnsi="Tahoma" w:cs="Tahoma"/>
                <w:b/>
                <w:sz w:val="18"/>
                <w:szCs w:val="18"/>
              </w:rPr>
            </w:pPr>
            <w:r w:rsidRPr="00480A85">
              <w:rPr>
                <w:rFonts w:ascii="Tahoma" w:hAnsi="Tahoma" w:cs="Tahoma"/>
                <w:sz w:val="18"/>
                <w:szCs w:val="18"/>
              </w:rPr>
              <w:t>1 раз в год</w:t>
            </w: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b/>
                <w:sz w:val="18"/>
                <w:szCs w:val="18"/>
              </w:rPr>
              <w:t>Апрель</w:t>
            </w:r>
          </w:p>
        </w:tc>
        <w:tc>
          <w:tcPr>
            <w:tcW w:w="6198" w:type="dxa"/>
          </w:tcPr>
          <w:p w:rsidR="00E32B42" w:rsidRPr="00480A85" w:rsidRDefault="00E32B42" w:rsidP="00CB519C">
            <w:pPr>
              <w:rPr>
                <w:rFonts w:ascii="Tahoma" w:hAnsi="Tahoma" w:cs="Tahoma"/>
                <w:b/>
                <w:sz w:val="18"/>
                <w:szCs w:val="18"/>
              </w:rPr>
            </w:pPr>
          </w:p>
        </w:tc>
        <w:tc>
          <w:tcPr>
            <w:tcW w:w="1701" w:type="dxa"/>
          </w:tcPr>
          <w:p w:rsidR="00E32B42" w:rsidRPr="00480A85" w:rsidRDefault="00E32B42" w:rsidP="00CB519C">
            <w:pPr>
              <w:rPr>
                <w:rFonts w:ascii="Tahoma" w:hAnsi="Tahoma" w:cs="Tahoma"/>
                <w:b/>
                <w:sz w:val="18"/>
                <w:szCs w:val="18"/>
              </w:rPr>
            </w:pP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До 10 апреля</w:t>
            </w:r>
          </w:p>
        </w:tc>
        <w:tc>
          <w:tcPr>
            <w:tcW w:w="6198"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Оперативная информация о правозащитной работе профорганизации</w:t>
            </w:r>
          </w:p>
        </w:tc>
        <w:tc>
          <w:tcPr>
            <w:tcW w:w="1701"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апреля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об уровне заработной платы в организации (мониторинг)</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b/>
                <w:sz w:val="18"/>
                <w:szCs w:val="18"/>
              </w:rPr>
              <w:t>Июль</w:t>
            </w:r>
          </w:p>
        </w:tc>
        <w:tc>
          <w:tcPr>
            <w:tcW w:w="6198" w:type="dxa"/>
          </w:tcPr>
          <w:p w:rsidR="00E32B42" w:rsidRPr="00480A85" w:rsidRDefault="00E32B42" w:rsidP="00CB519C">
            <w:pPr>
              <w:rPr>
                <w:rFonts w:ascii="Tahoma" w:hAnsi="Tahoma" w:cs="Tahoma"/>
                <w:b/>
                <w:sz w:val="18"/>
                <w:szCs w:val="18"/>
              </w:rPr>
            </w:pPr>
          </w:p>
        </w:tc>
        <w:tc>
          <w:tcPr>
            <w:tcW w:w="1701" w:type="dxa"/>
          </w:tcPr>
          <w:p w:rsidR="00E32B42" w:rsidRPr="00480A85" w:rsidRDefault="00E32B42" w:rsidP="00CB519C">
            <w:pPr>
              <w:rPr>
                <w:rFonts w:ascii="Tahoma" w:hAnsi="Tahoma" w:cs="Tahoma"/>
                <w:b/>
                <w:sz w:val="18"/>
                <w:szCs w:val="18"/>
              </w:rPr>
            </w:pP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До 10 июля</w:t>
            </w:r>
          </w:p>
        </w:tc>
        <w:tc>
          <w:tcPr>
            <w:tcW w:w="6198"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Оперативная информация о правозащитной работе профорганизации</w:t>
            </w:r>
          </w:p>
        </w:tc>
        <w:tc>
          <w:tcPr>
            <w:tcW w:w="1701"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10 июля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Финансовый отчёт об исполнении сметы профсоюзного бюджета (Ф-4ПБ)</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2 раза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июля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 xml:space="preserve">Информация о реализации Отраслевых тарифных соглашений в части социально-экономических показателей </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2 раза в год</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июля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об уровне заработной платы в организации (мониторинг)</w:t>
            </w:r>
          </w:p>
        </w:tc>
        <w:tc>
          <w:tcPr>
            <w:tcW w:w="1701" w:type="dxa"/>
          </w:tcPr>
          <w:p w:rsidR="00E32B42" w:rsidRPr="00480A85" w:rsidRDefault="00E32B42" w:rsidP="00CB519C">
            <w:pPr>
              <w:rPr>
                <w:rFonts w:ascii="Tahoma" w:hAnsi="Tahoma" w:cs="Tahoma"/>
                <w:sz w:val="18"/>
                <w:szCs w:val="18"/>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b/>
                <w:sz w:val="18"/>
                <w:szCs w:val="18"/>
              </w:rPr>
            </w:pPr>
            <w:r w:rsidRPr="00480A85">
              <w:rPr>
                <w:rFonts w:ascii="Tahoma" w:hAnsi="Tahoma" w:cs="Tahoma"/>
                <w:b/>
                <w:sz w:val="18"/>
                <w:szCs w:val="18"/>
              </w:rPr>
              <w:t>Октябрь</w:t>
            </w:r>
          </w:p>
        </w:tc>
        <w:tc>
          <w:tcPr>
            <w:tcW w:w="6198" w:type="dxa"/>
          </w:tcPr>
          <w:p w:rsidR="00E32B42" w:rsidRPr="00480A85" w:rsidRDefault="00E32B42" w:rsidP="00CB519C">
            <w:pPr>
              <w:rPr>
                <w:rFonts w:ascii="Tahoma" w:hAnsi="Tahoma" w:cs="Tahoma"/>
                <w:b/>
                <w:sz w:val="18"/>
                <w:szCs w:val="18"/>
              </w:rPr>
            </w:pPr>
          </w:p>
        </w:tc>
        <w:tc>
          <w:tcPr>
            <w:tcW w:w="1701" w:type="dxa"/>
          </w:tcPr>
          <w:p w:rsidR="00E32B42" w:rsidRPr="00480A85" w:rsidRDefault="00E32B42" w:rsidP="00CB519C">
            <w:pPr>
              <w:rPr>
                <w:rFonts w:ascii="Tahoma" w:hAnsi="Tahoma" w:cs="Tahoma"/>
                <w:b/>
                <w:sz w:val="18"/>
                <w:szCs w:val="18"/>
              </w:rPr>
            </w:pPr>
          </w:p>
        </w:tc>
        <w:tc>
          <w:tcPr>
            <w:tcW w:w="846" w:type="dxa"/>
          </w:tcPr>
          <w:p w:rsidR="00E32B42" w:rsidRPr="00480A85" w:rsidRDefault="00E32B42" w:rsidP="00CB519C">
            <w:pPr>
              <w:rPr>
                <w:rFonts w:ascii="Tahoma" w:hAnsi="Tahoma" w:cs="Tahoma"/>
                <w:b/>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До 10 октября</w:t>
            </w:r>
          </w:p>
        </w:tc>
        <w:tc>
          <w:tcPr>
            <w:tcW w:w="6198"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Оперативная информация о правозащитной работе профорганизации</w:t>
            </w:r>
          </w:p>
        </w:tc>
        <w:tc>
          <w:tcPr>
            <w:tcW w:w="1701" w:type="dxa"/>
          </w:tcPr>
          <w:p w:rsidR="00E32B42" w:rsidRPr="00480A85" w:rsidRDefault="00E32B42" w:rsidP="00CB519C">
            <w:pPr>
              <w:rPr>
                <w:rFonts w:ascii="Tahoma" w:hAnsi="Tahoma" w:cs="Tahoma"/>
                <w:sz w:val="18"/>
                <w:szCs w:val="18"/>
                <w:u w:val="single"/>
              </w:rPr>
            </w:pPr>
            <w:r w:rsidRPr="00480A85">
              <w:rPr>
                <w:rFonts w:ascii="Tahoma" w:hAnsi="Tahoma" w:cs="Tahoma"/>
                <w:sz w:val="18"/>
                <w:szCs w:val="18"/>
              </w:rPr>
              <w:t>ежеквартально</w:t>
            </w:r>
          </w:p>
        </w:tc>
        <w:tc>
          <w:tcPr>
            <w:tcW w:w="846" w:type="dxa"/>
          </w:tcPr>
          <w:p w:rsidR="00E32B42" w:rsidRPr="00480A85" w:rsidRDefault="00E32B42" w:rsidP="00CB519C">
            <w:pPr>
              <w:rPr>
                <w:rFonts w:ascii="Tahoma" w:hAnsi="Tahoma" w:cs="Tahoma"/>
                <w:sz w:val="18"/>
                <w:szCs w:val="18"/>
              </w:rPr>
            </w:pPr>
          </w:p>
        </w:tc>
      </w:tr>
      <w:tr w:rsidR="00E32B42" w:rsidRPr="00480A85" w:rsidTr="00480A85">
        <w:trPr>
          <w:cantSplit/>
        </w:trPr>
        <w:tc>
          <w:tcPr>
            <w:tcW w:w="1853" w:type="dxa"/>
          </w:tcPr>
          <w:p w:rsidR="00E32B42" w:rsidRPr="00480A85" w:rsidRDefault="00E32B42" w:rsidP="00CB519C">
            <w:pPr>
              <w:rPr>
                <w:rFonts w:ascii="Tahoma" w:hAnsi="Tahoma" w:cs="Tahoma"/>
                <w:sz w:val="18"/>
                <w:szCs w:val="18"/>
              </w:rPr>
            </w:pPr>
            <w:r w:rsidRPr="00480A85">
              <w:rPr>
                <w:rFonts w:ascii="Tahoma" w:hAnsi="Tahoma" w:cs="Tahoma"/>
                <w:sz w:val="18"/>
                <w:szCs w:val="18"/>
              </w:rPr>
              <w:t>До 15 октября</w:t>
            </w:r>
          </w:p>
        </w:tc>
        <w:tc>
          <w:tcPr>
            <w:tcW w:w="6198" w:type="dxa"/>
          </w:tcPr>
          <w:p w:rsidR="00E32B42" w:rsidRPr="00480A85" w:rsidRDefault="00E32B42" w:rsidP="00CB519C">
            <w:pPr>
              <w:rPr>
                <w:rFonts w:ascii="Tahoma" w:hAnsi="Tahoma" w:cs="Tahoma"/>
                <w:sz w:val="18"/>
                <w:szCs w:val="18"/>
              </w:rPr>
            </w:pPr>
            <w:r w:rsidRPr="00480A85">
              <w:rPr>
                <w:rFonts w:ascii="Tahoma" w:hAnsi="Tahoma" w:cs="Tahoma"/>
                <w:sz w:val="18"/>
                <w:szCs w:val="18"/>
              </w:rPr>
              <w:t>Информация об уровне заработной платы в организации (мониторинг)</w:t>
            </w:r>
          </w:p>
        </w:tc>
        <w:tc>
          <w:tcPr>
            <w:tcW w:w="1701" w:type="dxa"/>
          </w:tcPr>
          <w:p w:rsidR="00E32B42" w:rsidRPr="00480A85" w:rsidRDefault="00E32B42" w:rsidP="00CB519C">
            <w:pPr>
              <w:keepLines/>
              <w:rPr>
                <w:rFonts w:ascii="Tahoma" w:hAnsi="Tahoma" w:cs="Tahoma"/>
                <w:sz w:val="18"/>
                <w:szCs w:val="18"/>
              </w:rPr>
            </w:pPr>
            <w:r w:rsidRPr="00480A85">
              <w:rPr>
                <w:rFonts w:ascii="Tahoma" w:hAnsi="Tahoma" w:cs="Tahoma"/>
                <w:sz w:val="18"/>
                <w:szCs w:val="18"/>
              </w:rPr>
              <w:t>ежеквартально</w:t>
            </w:r>
          </w:p>
        </w:tc>
        <w:tc>
          <w:tcPr>
            <w:tcW w:w="846" w:type="dxa"/>
          </w:tcPr>
          <w:p w:rsidR="00E32B42" w:rsidRPr="00480A85" w:rsidRDefault="00E32B42" w:rsidP="00CB519C">
            <w:pPr>
              <w:keepLines/>
              <w:rPr>
                <w:rFonts w:ascii="Tahoma" w:hAnsi="Tahoma" w:cs="Tahoma"/>
                <w:sz w:val="18"/>
                <w:szCs w:val="18"/>
              </w:rPr>
            </w:pPr>
          </w:p>
        </w:tc>
      </w:tr>
    </w:tbl>
    <w:p w:rsidR="00E32B42" w:rsidRPr="009739D3" w:rsidRDefault="00E32B42" w:rsidP="00E32B42">
      <w:pPr>
        <w:spacing w:before="120"/>
        <w:ind w:left="714"/>
        <w:jc w:val="both"/>
        <w:rPr>
          <w:sz w:val="26"/>
          <w:szCs w:val="26"/>
        </w:rPr>
      </w:pPr>
    </w:p>
    <w:p w:rsidR="009739D3" w:rsidRDefault="009739D3">
      <w:pPr>
        <w:rPr>
          <w:sz w:val="26"/>
          <w:szCs w:val="26"/>
        </w:rPr>
      </w:pPr>
    </w:p>
    <w:p w:rsidR="00E32B42" w:rsidRDefault="00E32B42">
      <w:pPr>
        <w:rPr>
          <w:sz w:val="26"/>
          <w:szCs w:val="26"/>
        </w:rPr>
      </w:pPr>
    </w:p>
    <w:p w:rsidR="00E32B42" w:rsidRDefault="00E32B42">
      <w:pPr>
        <w:rPr>
          <w:sz w:val="26"/>
          <w:szCs w:val="26"/>
        </w:rPr>
      </w:pPr>
    </w:p>
    <w:p w:rsidR="00E32B42" w:rsidRDefault="00E32B42">
      <w:pPr>
        <w:rPr>
          <w:sz w:val="26"/>
          <w:szCs w:val="26"/>
        </w:rPr>
      </w:pPr>
    </w:p>
    <w:p w:rsidR="00E32B42" w:rsidRDefault="00E32B42">
      <w:pPr>
        <w:rPr>
          <w:sz w:val="26"/>
          <w:szCs w:val="26"/>
        </w:rPr>
      </w:pPr>
    </w:p>
    <w:p w:rsidR="00FB1093" w:rsidRDefault="00FB1093" w:rsidP="00E32B42">
      <w:pPr>
        <w:spacing w:line="360" w:lineRule="auto"/>
        <w:jc w:val="center"/>
        <w:rPr>
          <w:b/>
          <w:sz w:val="28"/>
          <w:szCs w:val="28"/>
          <w:u w:val="single"/>
        </w:rPr>
      </w:pPr>
    </w:p>
    <w:p w:rsidR="00E32B42" w:rsidRPr="00480A85" w:rsidRDefault="00E32B42" w:rsidP="00E32B42">
      <w:pPr>
        <w:spacing w:line="360" w:lineRule="auto"/>
        <w:jc w:val="center"/>
        <w:rPr>
          <w:b/>
          <w:sz w:val="28"/>
          <w:szCs w:val="28"/>
        </w:rPr>
      </w:pPr>
      <w:r w:rsidRPr="00480A85">
        <w:rPr>
          <w:b/>
          <w:sz w:val="28"/>
          <w:szCs w:val="28"/>
        </w:rPr>
        <w:lastRenderedPageBreak/>
        <w:t>ОБЩЕСТВЕНН</w:t>
      </w:r>
      <w:r w:rsidR="00480A85" w:rsidRPr="00480A85">
        <w:rPr>
          <w:b/>
          <w:sz w:val="28"/>
          <w:szCs w:val="28"/>
        </w:rPr>
        <w:t xml:space="preserve">АЯ </w:t>
      </w:r>
      <w:r w:rsidRPr="00480A85">
        <w:rPr>
          <w:b/>
          <w:sz w:val="28"/>
          <w:szCs w:val="28"/>
        </w:rPr>
        <w:t>ОРГАНИЗАЦИ</w:t>
      </w:r>
      <w:r w:rsidR="00480A85" w:rsidRPr="00480A85">
        <w:rPr>
          <w:b/>
          <w:sz w:val="28"/>
          <w:szCs w:val="28"/>
        </w:rPr>
        <w:t>Я</w:t>
      </w:r>
    </w:p>
    <w:p w:rsidR="00B55233" w:rsidRDefault="00E32B42" w:rsidP="00E32B42">
      <w:pPr>
        <w:spacing w:line="360" w:lineRule="auto"/>
        <w:jc w:val="center"/>
        <w:rPr>
          <w:b/>
          <w:sz w:val="28"/>
          <w:szCs w:val="28"/>
        </w:rPr>
      </w:pPr>
      <w:r w:rsidRPr="00480A85">
        <w:rPr>
          <w:b/>
          <w:sz w:val="28"/>
          <w:szCs w:val="28"/>
        </w:rPr>
        <w:t xml:space="preserve">«ПРОФЕССИОНАЛЬНЫЙ СОЮЗ РАБОТНИКОВ </w:t>
      </w:r>
    </w:p>
    <w:p w:rsidR="00E32B42" w:rsidRPr="00480A85" w:rsidRDefault="00E32B42" w:rsidP="00E32B42">
      <w:pPr>
        <w:spacing w:line="360" w:lineRule="auto"/>
        <w:jc w:val="center"/>
        <w:rPr>
          <w:b/>
          <w:sz w:val="28"/>
          <w:szCs w:val="28"/>
        </w:rPr>
      </w:pPr>
      <w:r w:rsidRPr="00480A85">
        <w:rPr>
          <w:b/>
          <w:sz w:val="28"/>
          <w:szCs w:val="28"/>
        </w:rPr>
        <w:t>АВТОМОБИЛЬНОГО</w:t>
      </w:r>
      <w:r w:rsidR="00B55233">
        <w:rPr>
          <w:b/>
          <w:sz w:val="28"/>
          <w:szCs w:val="28"/>
        </w:rPr>
        <w:t xml:space="preserve"> </w:t>
      </w:r>
      <w:r w:rsidRPr="00480A85">
        <w:rPr>
          <w:b/>
          <w:sz w:val="28"/>
          <w:szCs w:val="28"/>
        </w:rPr>
        <w:t>ТРАНСПОРТА И ДОРОЖНОГО ХОЗЯЙСТВА</w:t>
      </w:r>
    </w:p>
    <w:p w:rsidR="00E32B42" w:rsidRPr="00480A85" w:rsidRDefault="00E32B42" w:rsidP="00E32B42">
      <w:pPr>
        <w:spacing w:line="360" w:lineRule="auto"/>
        <w:jc w:val="center"/>
        <w:rPr>
          <w:b/>
          <w:color w:val="FF0000"/>
          <w:sz w:val="28"/>
          <w:szCs w:val="28"/>
        </w:rPr>
      </w:pPr>
      <w:r w:rsidRPr="00480A85">
        <w:rPr>
          <w:b/>
          <w:sz w:val="28"/>
          <w:szCs w:val="28"/>
        </w:rPr>
        <w:t xml:space="preserve">МОСКОВСКОЙ ОБЛАСТИ» </w:t>
      </w:r>
    </w:p>
    <w:p w:rsidR="00E32B42" w:rsidRPr="00CB519C" w:rsidRDefault="00E32B42" w:rsidP="00E32B42">
      <w:pPr>
        <w:spacing w:line="360" w:lineRule="auto"/>
        <w:jc w:val="center"/>
        <w:rPr>
          <w:b/>
          <w:sz w:val="28"/>
          <w:szCs w:val="28"/>
        </w:rPr>
      </w:pPr>
      <w:r w:rsidRPr="00942848">
        <w:rPr>
          <w:b/>
          <w:sz w:val="28"/>
          <w:szCs w:val="28"/>
        </w:rPr>
        <w:t xml:space="preserve"> 107076, г. Москва, ул. Стромынка, д. 21, корп. </w:t>
      </w:r>
      <w:r w:rsidRPr="00CB519C">
        <w:rPr>
          <w:b/>
          <w:sz w:val="28"/>
          <w:szCs w:val="28"/>
        </w:rPr>
        <w:t xml:space="preserve">2, </w:t>
      </w:r>
      <w:r w:rsidRPr="00942848">
        <w:rPr>
          <w:b/>
          <w:sz w:val="28"/>
          <w:szCs w:val="28"/>
        </w:rPr>
        <w:t>оф</w:t>
      </w:r>
      <w:r w:rsidRPr="00CB519C">
        <w:rPr>
          <w:b/>
          <w:sz w:val="28"/>
          <w:szCs w:val="28"/>
        </w:rPr>
        <w:t xml:space="preserve">. 42,44. </w:t>
      </w:r>
    </w:p>
    <w:p w:rsidR="00E32B42" w:rsidRPr="00E32B42" w:rsidRDefault="00E32B42" w:rsidP="00E32B42">
      <w:pPr>
        <w:spacing w:line="360" w:lineRule="auto"/>
        <w:jc w:val="center"/>
        <w:rPr>
          <w:b/>
          <w:sz w:val="28"/>
          <w:szCs w:val="28"/>
        </w:rPr>
      </w:pPr>
      <w:r>
        <w:rPr>
          <w:b/>
          <w:sz w:val="28"/>
          <w:szCs w:val="28"/>
        </w:rPr>
        <w:t>Тел./</w:t>
      </w:r>
      <w:r w:rsidRPr="00942848">
        <w:rPr>
          <w:b/>
          <w:sz w:val="28"/>
          <w:szCs w:val="28"/>
        </w:rPr>
        <w:t>Факс</w:t>
      </w:r>
      <w:r w:rsidRPr="00E32B42">
        <w:rPr>
          <w:b/>
          <w:sz w:val="28"/>
          <w:szCs w:val="28"/>
        </w:rPr>
        <w:t xml:space="preserve"> (499) 268-78-92</w:t>
      </w:r>
      <w:r>
        <w:rPr>
          <w:b/>
          <w:sz w:val="28"/>
          <w:szCs w:val="28"/>
        </w:rPr>
        <w:t xml:space="preserve">  </w:t>
      </w:r>
      <w:r w:rsidRPr="00E32B42">
        <w:rPr>
          <w:b/>
          <w:sz w:val="28"/>
          <w:szCs w:val="28"/>
        </w:rPr>
        <w:t xml:space="preserve"> </w:t>
      </w:r>
    </w:p>
    <w:p w:rsidR="00E32B42" w:rsidRPr="00E32B42" w:rsidRDefault="00E32B42" w:rsidP="00E32B42">
      <w:pPr>
        <w:spacing w:line="360" w:lineRule="auto"/>
        <w:jc w:val="center"/>
        <w:rPr>
          <w:b/>
          <w:sz w:val="28"/>
          <w:szCs w:val="28"/>
        </w:rPr>
      </w:pPr>
      <w:r w:rsidRPr="00942848">
        <w:rPr>
          <w:b/>
          <w:sz w:val="28"/>
          <w:szCs w:val="28"/>
          <w:lang w:val="en-US"/>
        </w:rPr>
        <w:t>E</w:t>
      </w:r>
      <w:r w:rsidRPr="00E32B42">
        <w:rPr>
          <w:b/>
          <w:sz w:val="28"/>
          <w:szCs w:val="28"/>
        </w:rPr>
        <w:t>-</w:t>
      </w:r>
      <w:r w:rsidRPr="00942848">
        <w:rPr>
          <w:b/>
          <w:sz w:val="28"/>
          <w:szCs w:val="28"/>
          <w:lang w:val="en-US"/>
        </w:rPr>
        <w:t>mail</w:t>
      </w:r>
      <w:r w:rsidRPr="00E32B42">
        <w:rPr>
          <w:b/>
          <w:sz w:val="28"/>
          <w:szCs w:val="28"/>
        </w:rPr>
        <w:t xml:space="preserve">: </w:t>
      </w:r>
      <w:hyperlink r:id="rId118" w:history="1">
        <w:r w:rsidRPr="00E821C6">
          <w:rPr>
            <w:rStyle w:val="a3"/>
            <w:b/>
            <w:sz w:val="28"/>
            <w:szCs w:val="28"/>
            <w:lang w:val="en-US"/>
          </w:rPr>
          <w:t>union</w:t>
        </w:r>
        <w:r w:rsidRPr="00E32B42">
          <w:rPr>
            <w:rStyle w:val="a3"/>
            <w:b/>
            <w:sz w:val="28"/>
            <w:szCs w:val="28"/>
          </w:rPr>
          <w:t>50@</w:t>
        </w:r>
        <w:r w:rsidRPr="00E821C6">
          <w:rPr>
            <w:rStyle w:val="a3"/>
            <w:b/>
            <w:sz w:val="28"/>
            <w:szCs w:val="28"/>
            <w:lang w:val="en-US"/>
          </w:rPr>
          <w:t>umail</w:t>
        </w:r>
        <w:r w:rsidRPr="00E32B42">
          <w:rPr>
            <w:rStyle w:val="a3"/>
            <w:b/>
            <w:sz w:val="28"/>
            <w:szCs w:val="28"/>
          </w:rPr>
          <w:t>.</w:t>
        </w:r>
        <w:r w:rsidRPr="00E821C6">
          <w:rPr>
            <w:rStyle w:val="a3"/>
            <w:b/>
            <w:sz w:val="28"/>
            <w:szCs w:val="28"/>
            <w:lang w:val="en-US"/>
          </w:rPr>
          <w:t>ru</w:t>
        </w:r>
      </w:hyperlink>
      <w:r w:rsidRPr="00E32B42">
        <w:rPr>
          <w:b/>
          <w:sz w:val="28"/>
          <w:szCs w:val="28"/>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4500"/>
        <w:gridCol w:w="3755"/>
        <w:gridCol w:w="1382"/>
      </w:tblGrid>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Председатель</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Емельяненко  Людмила Николаевна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(499) 268-14-00</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Заместитель председателя</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Истишов Юрий Николаевич</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268-13-15</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Заместитель председателя - заведующий отделом производственно-экономической работы</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 xml:space="preserve">Смекалин Юрий Владимирович </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268-13-31</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Зав. финансовым отделом-гл. бухгалтер</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Клопкова Надежда Константиновна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268-13-30</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Зам. гл. бухгалтера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Шполянская Ирина Владимировна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268-13-48</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Бухгалтер – ревизор</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Царькова Ольга Владимировна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268-39-48</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Главный специалист по правовой работе – правовой инспектор труда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Варламов Игорь Владимирович</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 xml:space="preserve">268-13-16 </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Заведующий отделом - главный технический инспектор труда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Пирогов Николай Николаевич</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268-09-86</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Главный специалист по организационно-информационной работе</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Шишов Дмитрий Владимирович</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268-08-87</w:t>
            </w:r>
          </w:p>
        </w:tc>
      </w:tr>
      <w:tr w:rsidR="00E32B42" w:rsidRPr="00480A85" w:rsidTr="00CB519C">
        <w:tc>
          <w:tcPr>
            <w:tcW w:w="4500" w:type="dxa"/>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Специалист по организационно-информационной работе (приёмная, факс)</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Кирса Рита Алексеевна</w:t>
            </w:r>
          </w:p>
        </w:tc>
        <w:tc>
          <w:tcPr>
            <w:tcW w:w="0" w:type="auto"/>
            <w:shd w:val="clear" w:color="auto" w:fill="auto"/>
            <w:tcMar>
              <w:top w:w="0" w:type="dxa"/>
              <w:left w:w="0" w:type="dxa"/>
              <w:bottom w:w="0" w:type="dxa"/>
              <w:right w:w="0" w:type="dxa"/>
            </w:tcMar>
            <w:vAlign w:val="center"/>
            <w:hideMark/>
          </w:tcPr>
          <w:p w:rsidR="00E32B42" w:rsidRPr="00480A85" w:rsidRDefault="00E32B42" w:rsidP="00CB519C">
            <w:pPr>
              <w:spacing w:after="300"/>
              <w:rPr>
                <w:b/>
                <w:sz w:val="24"/>
                <w:szCs w:val="24"/>
              </w:rPr>
            </w:pPr>
            <w:r w:rsidRPr="00480A85">
              <w:rPr>
                <w:b/>
                <w:sz w:val="24"/>
                <w:szCs w:val="24"/>
              </w:rPr>
              <w:t>268-78-92</w:t>
            </w:r>
          </w:p>
        </w:tc>
      </w:tr>
    </w:tbl>
    <w:p w:rsidR="00E32B42" w:rsidRDefault="00E32B42">
      <w:pPr>
        <w:rPr>
          <w:sz w:val="26"/>
          <w:szCs w:val="26"/>
        </w:rPr>
      </w:pPr>
    </w:p>
    <w:p w:rsidR="00FD5B19" w:rsidRDefault="00FD5B19">
      <w:pPr>
        <w:rPr>
          <w:sz w:val="26"/>
          <w:szCs w:val="26"/>
        </w:rPr>
      </w:pPr>
    </w:p>
    <w:p w:rsidR="00FD5B19" w:rsidRDefault="00FD5B19">
      <w:pPr>
        <w:rPr>
          <w:sz w:val="26"/>
          <w:szCs w:val="26"/>
        </w:rPr>
      </w:pPr>
    </w:p>
    <w:p w:rsidR="00FD5B19" w:rsidRDefault="00FD5B19">
      <w:pPr>
        <w:rPr>
          <w:sz w:val="26"/>
          <w:szCs w:val="26"/>
        </w:rPr>
      </w:pPr>
    </w:p>
    <w:p w:rsidR="00FD5B19" w:rsidRDefault="00FD5B19">
      <w:pPr>
        <w:rPr>
          <w:sz w:val="26"/>
          <w:szCs w:val="26"/>
        </w:rPr>
      </w:pPr>
    </w:p>
    <w:p w:rsidR="00FD5B19" w:rsidRDefault="00FD5B19">
      <w:pPr>
        <w:rPr>
          <w:sz w:val="26"/>
          <w:szCs w:val="26"/>
        </w:rPr>
      </w:pPr>
    </w:p>
    <w:p w:rsidR="00FD5B19" w:rsidRDefault="00FD5B19">
      <w:pPr>
        <w:rPr>
          <w:sz w:val="26"/>
          <w:szCs w:val="26"/>
        </w:rPr>
      </w:pPr>
    </w:p>
    <w:p w:rsidR="00FD5B19" w:rsidRDefault="00FD5B19">
      <w:pPr>
        <w:rPr>
          <w:sz w:val="26"/>
          <w:szCs w:val="26"/>
        </w:rPr>
      </w:pPr>
    </w:p>
    <w:p w:rsidR="00FD5B19" w:rsidRPr="00FD5B19" w:rsidRDefault="00FD5B19" w:rsidP="00FD5B19">
      <w:pPr>
        <w:jc w:val="center"/>
        <w:rPr>
          <w:rFonts w:ascii="Tahoma" w:hAnsi="Tahoma" w:cs="Tahoma"/>
          <w:b/>
          <w:i/>
          <w:sz w:val="22"/>
          <w:szCs w:val="22"/>
          <w:u w:val="single"/>
        </w:rPr>
      </w:pPr>
      <w:r w:rsidRPr="00FD5B19">
        <w:rPr>
          <w:rFonts w:ascii="Tahoma" w:hAnsi="Tahoma" w:cs="Tahoma"/>
          <w:b/>
          <w:i/>
          <w:sz w:val="22"/>
          <w:szCs w:val="22"/>
          <w:u w:val="single"/>
        </w:rPr>
        <w:lastRenderedPageBreak/>
        <w:t xml:space="preserve">Для заметок: </w:t>
      </w:r>
    </w:p>
    <w:sectPr w:rsidR="00FD5B19" w:rsidRPr="00FD5B19" w:rsidSect="006254A9">
      <w:footerReference w:type="even" r:id="rId119"/>
      <w:footerReference w:type="default" r:id="rId120"/>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434" w:rsidRDefault="00A93434">
      <w:r>
        <w:separator/>
      </w:r>
    </w:p>
  </w:endnote>
  <w:endnote w:type="continuationSeparator" w:id="0">
    <w:p w:rsidR="00A93434" w:rsidRDefault="00A9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D8E" w:rsidRDefault="00741D8E" w:rsidP="00CB519C">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741D8E" w:rsidRDefault="00741D8E">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46670"/>
      <w:docPartObj>
        <w:docPartGallery w:val="Page Numbers (Bottom of Page)"/>
        <w:docPartUnique/>
      </w:docPartObj>
    </w:sdtPr>
    <w:sdtEndPr/>
    <w:sdtContent>
      <w:p w:rsidR="00741D8E" w:rsidRDefault="00741D8E">
        <w:pPr>
          <w:pStyle w:val="a9"/>
          <w:jc w:val="right"/>
        </w:pPr>
        <w:r w:rsidRPr="00D477AA">
          <w:rPr>
            <w:sz w:val="22"/>
          </w:rPr>
          <w:fldChar w:fldCharType="begin"/>
        </w:r>
        <w:r w:rsidRPr="00D477AA">
          <w:rPr>
            <w:sz w:val="22"/>
          </w:rPr>
          <w:instrText>PAGE   \* MERGEFORMAT</w:instrText>
        </w:r>
        <w:r w:rsidRPr="00D477AA">
          <w:rPr>
            <w:sz w:val="22"/>
          </w:rPr>
          <w:fldChar w:fldCharType="separate"/>
        </w:r>
        <w:r w:rsidR="007D3051">
          <w:rPr>
            <w:noProof/>
            <w:sz w:val="22"/>
          </w:rPr>
          <w:t>45</w:t>
        </w:r>
        <w:r w:rsidRPr="00D477AA">
          <w:rPr>
            <w:sz w:val="22"/>
          </w:rPr>
          <w:fldChar w:fldCharType="end"/>
        </w:r>
      </w:p>
    </w:sdtContent>
  </w:sdt>
  <w:p w:rsidR="00741D8E" w:rsidRDefault="00741D8E" w:rsidP="00CB519C">
    <w:pPr>
      <w:pStyle w:val="a9"/>
      <w:tabs>
        <w:tab w:val="clear" w:pos="4677"/>
        <w:tab w:val="clear" w:pos="9355"/>
        <w:tab w:val="left" w:pos="4574"/>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434" w:rsidRDefault="00A93434">
      <w:r>
        <w:separator/>
      </w:r>
    </w:p>
  </w:footnote>
  <w:footnote w:type="continuationSeparator" w:id="0">
    <w:p w:rsidR="00A93434" w:rsidRDefault="00A934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FA588E"/>
    <w:lvl w:ilvl="0">
      <w:numFmt w:val="bullet"/>
      <w:lvlText w:val="*"/>
      <w:lvlJc w:val="left"/>
    </w:lvl>
  </w:abstractNum>
  <w:abstractNum w:abstractNumId="1" w15:restartNumberingAfterBreak="0">
    <w:nsid w:val="0008562D"/>
    <w:multiLevelType w:val="hybridMultilevel"/>
    <w:tmpl w:val="C97874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FE14E7"/>
    <w:multiLevelType w:val="hybridMultilevel"/>
    <w:tmpl w:val="D0805AA2"/>
    <w:lvl w:ilvl="0" w:tplc="2BAA62F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65D26"/>
    <w:multiLevelType w:val="hybridMultilevel"/>
    <w:tmpl w:val="8E7CA38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53E78"/>
    <w:multiLevelType w:val="hybridMultilevel"/>
    <w:tmpl w:val="EF12077A"/>
    <w:lvl w:ilvl="0" w:tplc="A63CED52">
      <w:start w:val="1"/>
      <w:numFmt w:val="decimal"/>
      <w:lvlText w:val="%1."/>
      <w:lvlJc w:val="left"/>
      <w:pPr>
        <w:ind w:left="786"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043D65"/>
    <w:multiLevelType w:val="hybridMultilevel"/>
    <w:tmpl w:val="2A7060F0"/>
    <w:lvl w:ilvl="0" w:tplc="0419000B">
      <w:start w:val="1"/>
      <w:numFmt w:val="bullet"/>
      <w:lvlText w:val=""/>
      <w:lvlJc w:val="left"/>
      <w:pPr>
        <w:tabs>
          <w:tab w:val="num" w:pos="1609"/>
        </w:tabs>
        <w:ind w:left="1609" w:hanging="360"/>
      </w:pPr>
      <w:rPr>
        <w:rFonts w:ascii="Wingdings" w:hAnsi="Wingdings" w:hint="default"/>
      </w:rPr>
    </w:lvl>
    <w:lvl w:ilvl="1" w:tplc="04190003" w:tentative="1">
      <w:start w:val="1"/>
      <w:numFmt w:val="bullet"/>
      <w:lvlText w:val="o"/>
      <w:lvlJc w:val="left"/>
      <w:pPr>
        <w:tabs>
          <w:tab w:val="num" w:pos="2329"/>
        </w:tabs>
        <w:ind w:left="2329" w:hanging="360"/>
      </w:pPr>
      <w:rPr>
        <w:rFonts w:ascii="Courier New" w:hAnsi="Courier New" w:hint="default"/>
      </w:rPr>
    </w:lvl>
    <w:lvl w:ilvl="2" w:tplc="04190005" w:tentative="1">
      <w:start w:val="1"/>
      <w:numFmt w:val="bullet"/>
      <w:lvlText w:val=""/>
      <w:lvlJc w:val="left"/>
      <w:pPr>
        <w:tabs>
          <w:tab w:val="num" w:pos="3049"/>
        </w:tabs>
        <w:ind w:left="3049" w:hanging="360"/>
      </w:pPr>
      <w:rPr>
        <w:rFonts w:ascii="Wingdings" w:hAnsi="Wingdings" w:hint="default"/>
      </w:rPr>
    </w:lvl>
    <w:lvl w:ilvl="3" w:tplc="04190001" w:tentative="1">
      <w:start w:val="1"/>
      <w:numFmt w:val="bullet"/>
      <w:lvlText w:val=""/>
      <w:lvlJc w:val="left"/>
      <w:pPr>
        <w:tabs>
          <w:tab w:val="num" w:pos="3769"/>
        </w:tabs>
        <w:ind w:left="3769" w:hanging="360"/>
      </w:pPr>
      <w:rPr>
        <w:rFonts w:ascii="Symbol" w:hAnsi="Symbol" w:hint="default"/>
      </w:rPr>
    </w:lvl>
    <w:lvl w:ilvl="4" w:tplc="04190003" w:tentative="1">
      <w:start w:val="1"/>
      <w:numFmt w:val="bullet"/>
      <w:lvlText w:val="o"/>
      <w:lvlJc w:val="left"/>
      <w:pPr>
        <w:tabs>
          <w:tab w:val="num" w:pos="4489"/>
        </w:tabs>
        <w:ind w:left="4489" w:hanging="360"/>
      </w:pPr>
      <w:rPr>
        <w:rFonts w:ascii="Courier New" w:hAnsi="Courier New" w:hint="default"/>
      </w:rPr>
    </w:lvl>
    <w:lvl w:ilvl="5" w:tplc="04190005" w:tentative="1">
      <w:start w:val="1"/>
      <w:numFmt w:val="bullet"/>
      <w:lvlText w:val=""/>
      <w:lvlJc w:val="left"/>
      <w:pPr>
        <w:tabs>
          <w:tab w:val="num" w:pos="5209"/>
        </w:tabs>
        <w:ind w:left="5209" w:hanging="360"/>
      </w:pPr>
      <w:rPr>
        <w:rFonts w:ascii="Wingdings" w:hAnsi="Wingdings" w:hint="default"/>
      </w:rPr>
    </w:lvl>
    <w:lvl w:ilvl="6" w:tplc="04190001" w:tentative="1">
      <w:start w:val="1"/>
      <w:numFmt w:val="bullet"/>
      <w:lvlText w:val=""/>
      <w:lvlJc w:val="left"/>
      <w:pPr>
        <w:tabs>
          <w:tab w:val="num" w:pos="5929"/>
        </w:tabs>
        <w:ind w:left="5929" w:hanging="360"/>
      </w:pPr>
      <w:rPr>
        <w:rFonts w:ascii="Symbol" w:hAnsi="Symbol" w:hint="default"/>
      </w:rPr>
    </w:lvl>
    <w:lvl w:ilvl="7" w:tplc="04190003" w:tentative="1">
      <w:start w:val="1"/>
      <w:numFmt w:val="bullet"/>
      <w:lvlText w:val="o"/>
      <w:lvlJc w:val="left"/>
      <w:pPr>
        <w:tabs>
          <w:tab w:val="num" w:pos="6649"/>
        </w:tabs>
        <w:ind w:left="6649" w:hanging="360"/>
      </w:pPr>
      <w:rPr>
        <w:rFonts w:ascii="Courier New" w:hAnsi="Courier New" w:hint="default"/>
      </w:rPr>
    </w:lvl>
    <w:lvl w:ilvl="8" w:tplc="04190005" w:tentative="1">
      <w:start w:val="1"/>
      <w:numFmt w:val="bullet"/>
      <w:lvlText w:val=""/>
      <w:lvlJc w:val="left"/>
      <w:pPr>
        <w:tabs>
          <w:tab w:val="num" w:pos="7369"/>
        </w:tabs>
        <w:ind w:left="7369" w:hanging="360"/>
      </w:pPr>
      <w:rPr>
        <w:rFonts w:ascii="Wingdings" w:hAnsi="Wingdings" w:hint="default"/>
      </w:rPr>
    </w:lvl>
  </w:abstractNum>
  <w:abstractNum w:abstractNumId="6" w15:restartNumberingAfterBreak="0">
    <w:nsid w:val="10385712"/>
    <w:multiLevelType w:val="hybridMultilevel"/>
    <w:tmpl w:val="CF707232"/>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0B5288B"/>
    <w:multiLevelType w:val="hybridMultilevel"/>
    <w:tmpl w:val="4224B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D021AF"/>
    <w:multiLevelType w:val="hybridMultilevel"/>
    <w:tmpl w:val="DF22AE24"/>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473BC0"/>
    <w:multiLevelType w:val="hybridMultilevel"/>
    <w:tmpl w:val="A0464894"/>
    <w:lvl w:ilvl="0" w:tplc="C97C38DA">
      <w:start w:val="1"/>
      <w:numFmt w:val="decimal"/>
      <w:lvlText w:val="%1."/>
      <w:lvlJc w:val="left"/>
      <w:pPr>
        <w:tabs>
          <w:tab w:val="num" w:pos="1260"/>
        </w:tabs>
        <w:ind w:left="1260" w:hanging="360"/>
      </w:pPr>
      <w:rPr>
        <w:rFonts w:cs="Times New Roman" w:hint="default"/>
      </w:rPr>
    </w:lvl>
    <w:lvl w:ilvl="1" w:tplc="82BE2FD0">
      <w:numFmt w:val="none"/>
      <w:lvlText w:val=""/>
      <w:lvlJc w:val="left"/>
      <w:pPr>
        <w:tabs>
          <w:tab w:val="num" w:pos="360"/>
        </w:tabs>
      </w:pPr>
      <w:rPr>
        <w:rFonts w:cs="Times New Roman"/>
      </w:rPr>
    </w:lvl>
    <w:lvl w:ilvl="2" w:tplc="8CE22AB0">
      <w:numFmt w:val="none"/>
      <w:lvlText w:val=""/>
      <w:lvlJc w:val="left"/>
      <w:pPr>
        <w:tabs>
          <w:tab w:val="num" w:pos="360"/>
        </w:tabs>
      </w:pPr>
      <w:rPr>
        <w:rFonts w:cs="Times New Roman"/>
      </w:rPr>
    </w:lvl>
    <w:lvl w:ilvl="3" w:tplc="183ACE92">
      <w:numFmt w:val="none"/>
      <w:lvlText w:val=""/>
      <w:lvlJc w:val="left"/>
      <w:pPr>
        <w:tabs>
          <w:tab w:val="num" w:pos="360"/>
        </w:tabs>
      </w:pPr>
      <w:rPr>
        <w:rFonts w:cs="Times New Roman"/>
      </w:rPr>
    </w:lvl>
    <w:lvl w:ilvl="4" w:tplc="6B42523C">
      <w:numFmt w:val="none"/>
      <w:lvlText w:val=""/>
      <w:lvlJc w:val="left"/>
      <w:pPr>
        <w:tabs>
          <w:tab w:val="num" w:pos="360"/>
        </w:tabs>
      </w:pPr>
      <w:rPr>
        <w:rFonts w:cs="Times New Roman"/>
      </w:rPr>
    </w:lvl>
    <w:lvl w:ilvl="5" w:tplc="237A58A0">
      <w:numFmt w:val="none"/>
      <w:lvlText w:val=""/>
      <w:lvlJc w:val="left"/>
      <w:pPr>
        <w:tabs>
          <w:tab w:val="num" w:pos="360"/>
        </w:tabs>
      </w:pPr>
      <w:rPr>
        <w:rFonts w:cs="Times New Roman"/>
      </w:rPr>
    </w:lvl>
    <w:lvl w:ilvl="6" w:tplc="8118E790">
      <w:numFmt w:val="none"/>
      <w:lvlText w:val=""/>
      <w:lvlJc w:val="left"/>
      <w:pPr>
        <w:tabs>
          <w:tab w:val="num" w:pos="360"/>
        </w:tabs>
      </w:pPr>
      <w:rPr>
        <w:rFonts w:cs="Times New Roman"/>
      </w:rPr>
    </w:lvl>
    <w:lvl w:ilvl="7" w:tplc="11424F90">
      <w:numFmt w:val="none"/>
      <w:lvlText w:val=""/>
      <w:lvlJc w:val="left"/>
      <w:pPr>
        <w:tabs>
          <w:tab w:val="num" w:pos="360"/>
        </w:tabs>
      </w:pPr>
      <w:rPr>
        <w:rFonts w:cs="Times New Roman"/>
      </w:rPr>
    </w:lvl>
    <w:lvl w:ilvl="8" w:tplc="A37681B0">
      <w:numFmt w:val="none"/>
      <w:lvlText w:val=""/>
      <w:lvlJc w:val="left"/>
      <w:pPr>
        <w:tabs>
          <w:tab w:val="num" w:pos="360"/>
        </w:tabs>
      </w:pPr>
      <w:rPr>
        <w:rFonts w:cs="Times New Roman"/>
      </w:rPr>
    </w:lvl>
  </w:abstractNum>
  <w:abstractNum w:abstractNumId="10" w15:restartNumberingAfterBreak="0">
    <w:nsid w:val="1C274C71"/>
    <w:multiLevelType w:val="singleLevel"/>
    <w:tmpl w:val="EACE9700"/>
    <w:lvl w:ilvl="0">
      <w:numFmt w:val="bullet"/>
      <w:lvlText w:val="-"/>
      <w:lvlJc w:val="left"/>
      <w:pPr>
        <w:tabs>
          <w:tab w:val="num" w:pos="786"/>
        </w:tabs>
        <w:ind w:left="786" w:hanging="360"/>
      </w:pPr>
      <w:rPr>
        <w:rFonts w:hint="default"/>
      </w:rPr>
    </w:lvl>
  </w:abstractNum>
  <w:abstractNum w:abstractNumId="11" w15:restartNumberingAfterBreak="0">
    <w:nsid w:val="20562AA5"/>
    <w:multiLevelType w:val="hybridMultilevel"/>
    <w:tmpl w:val="47366A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10DDF"/>
    <w:multiLevelType w:val="hybridMultilevel"/>
    <w:tmpl w:val="97BED61C"/>
    <w:lvl w:ilvl="0" w:tplc="0419000B">
      <w:start w:val="1"/>
      <w:numFmt w:val="bullet"/>
      <w:lvlText w:val=""/>
      <w:lvlJc w:val="left"/>
      <w:pPr>
        <w:tabs>
          <w:tab w:val="num" w:pos="739"/>
        </w:tabs>
        <w:ind w:left="739" w:hanging="360"/>
      </w:pPr>
      <w:rPr>
        <w:rFonts w:ascii="Wingdings" w:hAnsi="Wingdings" w:hint="default"/>
      </w:rPr>
    </w:lvl>
    <w:lvl w:ilvl="1" w:tplc="04190019" w:tentative="1">
      <w:start w:val="1"/>
      <w:numFmt w:val="lowerLetter"/>
      <w:lvlText w:val="%2."/>
      <w:lvlJc w:val="left"/>
      <w:pPr>
        <w:tabs>
          <w:tab w:val="num" w:pos="1459"/>
        </w:tabs>
        <w:ind w:left="1459" w:hanging="360"/>
      </w:pPr>
    </w:lvl>
    <w:lvl w:ilvl="2" w:tplc="0419001B" w:tentative="1">
      <w:start w:val="1"/>
      <w:numFmt w:val="lowerRoman"/>
      <w:lvlText w:val="%3."/>
      <w:lvlJc w:val="right"/>
      <w:pPr>
        <w:tabs>
          <w:tab w:val="num" w:pos="2179"/>
        </w:tabs>
        <w:ind w:left="2179" w:hanging="180"/>
      </w:pPr>
    </w:lvl>
    <w:lvl w:ilvl="3" w:tplc="0419000F" w:tentative="1">
      <w:start w:val="1"/>
      <w:numFmt w:val="decimal"/>
      <w:lvlText w:val="%4."/>
      <w:lvlJc w:val="left"/>
      <w:pPr>
        <w:tabs>
          <w:tab w:val="num" w:pos="2899"/>
        </w:tabs>
        <w:ind w:left="2899" w:hanging="360"/>
      </w:pPr>
    </w:lvl>
    <w:lvl w:ilvl="4" w:tplc="04190019" w:tentative="1">
      <w:start w:val="1"/>
      <w:numFmt w:val="lowerLetter"/>
      <w:lvlText w:val="%5."/>
      <w:lvlJc w:val="left"/>
      <w:pPr>
        <w:tabs>
          <w:tab w:val="num" w:pos="3619"/>
        </w:tabs>
        <w:ind w:left="3619" w:hanging="360"/>
      </w:pPr>
    </w:lvl>
    <w:lvl w:ilvl="5" w:tplc="0419001B" w:tentative="1">
      <w:start w:val="1"/>
      <w:numFmt w:val="lowerRoman"/>
      <w:lvlText w:val="%6."/>
      <w:lvlJc w:val="right"/>
      <w:pPr>
        <w:tabs>
          <w:tab w:val="num" w:pos="4339"/>
        </w:tabs>
        <w:ind w:left="4339" w:hanging="180"/>
      </w:pPr>
    </w:lvl>
    <w:lvl w:ilvl="6" w:tplc="0419000F" w:tentative="1">
      <w:start w:val="1"/>
      <w:numFmt w:val="decimal"/>
      <w:lvlText w:val="%7."/>
      <w:lvlJc w:val="left"/>
      <w:pPr>
        <w:tabs>
          <w:tab w:val="num" w:pos="5059"/>
        </w:tabs>
        <w:ind w:left="5059" w:hanging="360"/>
      </w:pPr>
    </w:lvl>
    <w:lvl w:ilvl="7" w:tplc="04190019" w:tentative="1">
      <w:start w:val="1"/>
      <w:numFmt w:val="lowerLetter"/>
      <w:lvlText w:val="%8."/>
      <w:lvlJc w:val="left"/>
      <w:pPr>
        <w:tabs>
          <w:tab w:val="num" w:pos="5779"/>
        </w:tabs>
        <w:ind w:left="5779" w:hanging="360"/>
      </w:pPr>
    </w:lvl>
    <w:lvl w:ilvl="8" w:tplc="0419001B" w:tentative="1">
      <w:start w:val="1"/>
      <w:numFmt w:val="lowerRoman"/>
      <w:lvlText w:val="%9."/>
      <w:lvlJc w:val="right"/>
      <w:pPr>
        <w:tabs>
          <w:tab w:val="num" w:pos="6499"/>
        </w:tabs>
        <w:ind w:left="6499" w:hanging="180"/>
      </w:pPr>
    </w:lvl>
  </w:abstractNum>
  <w:abstractNum w:abstractNumId="13" w15:restartNumberingAfterBreak="0">
    <w:nsid w:val="2AB0588B"/>
    <w:multiLevelType w:val="hybridMultilevel"/>
    <w:tmpl w:val="E0C2282A"/>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B225FC3"/>
    <w:multiLevelType w:val="hybridMultilevel"/>
    <w:tmpl w:val="46C2DF82"/>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2DE028EE"/>
    <w:multiLevelType w:val="singleLevel"/>
    <w:tmpl w:val="E406557A"/>
    <w:lvl w:ilvl="0">
      <w:start w:val="3"/>
      <w:numFmt w:val="decimal"/>
      <w:lvlText w:val="%1. "/>
      <w:legacy w:legacy="1" w:legacySpace="0" w:legacyIndent="283"/>
      <w:lvlJc w:val="left"/>
      <w:pPr>
        <w:ind w:left="3088" w:hanging="283"/>
      </w:pPr>
      <w:rPr>
        <w:rFonts w:ascii="Times New Roman" w:hAnsi="Times New Roman" w:cs="Times New Roman" w:hint="default"/>
        <w:b w:val="0"/>
        <w:i w:val="0"/>
        <w:sz w:val="28"/>
        <w:u w:val="none"/>
      </w:rPr>
    </w:lvl>
  </w:abstractNum>
  <w:abstractNum w:abstractNumId="16" w15:restartNumberingAfterBreak="0">
    <w:nsid w:val="30031236"/>
    <w:multiLevelType w:val="hybridMultilevel"/>
    <w:tmpl w:val="4F1E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5423A7"/>
    <w:multiLevelType w:val="multilevel"/>
    <w:tmpl w:val="EE2EF3EC"/>
    <w:lvl w:ilvl="0">
      <w:start w:val="1"/>
      <w:numFmt w:val="decimal"/>
      <w:lvlText w:val="12.%1."/>
      <w:lvlJc w:val="left"/>
      <w:pPr>
        <w:ind w:left="720" w:hanging="360"/>
      </w:pPr>
      <w:rPr>
        <w:rFonts w:hint="default"/>
      </w:rPr>
    </w:lvl>
    <w:lvl w:ilvl="1">
      <w:start w:val="1"/>
      <w:numFmt w:val="decimal"/>
      <w:lvlText w:val="%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D9B248A"/>
    <w:multiLevelType w:val="hybridMultilevel"/>
    <w:tmpl w:val="C904293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8C5EDD"/>
    <w:multiLevelType w:val="hybridMultilevel"/>
    <w:tmpl w:val="89F865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C7D2B5D"/>
    <w:multiLevelType w:val="singleLevel"/>
    <w:tmpl w:val="9E222E90"/>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u w:val="none"/>
      </w:rPr>
    </w:lvl>
  </w:abstractNum>
  <w:abstractNum w:abstractNumId="21" w15:restartNumberingAfterBreak="0">
    <w:nsid w:val="4FB4718E"/>
    <w:multiLevelType w:val="multilevel"/>
    <w:tmpl w:val="5DAC0CCC"/>
    <w:lvl w:ilvl="0">
      <w:start w:val="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2490"/>
        </w:tabs>
        <w:ind w:left="2490" w:hanging="360"/>
      </w:pPr>
      <w:rPr>
        <w:rFonts w:cs="Times New Roman"/>
      </w:rPr>
    </w:lvl>
    <w:lvl w:ilvl="2">
      <w:start w:val="1"/>
      <w:numFmt w:val="lowerRoman"/>
      <w:lvlText w:val="%3."/>
      <w:lvlJc w:val="right"/>
      <w:pPr>
        <w:tabs>
          <w:tab w:val="num" w:pos="3210"/>
        </w:tabs>
        <w:ind w:left="3210" w:hanging="180"/>
      </w:pPr>
      <w:rPr>
        <w:rFonts w:cs="Times New Roman"/>
      </w:rPr>
    </w:lvl>
    <w:lvl w:ilvl="3">
      <w:start w:val="1"/>
      <w:numFmt w:val="decimal"/>
      <w:lvlText w:val="%4."/>
      <w:lvlJc w:val="left"/>
      <w:pPr>
        <w:tabs>
          <w:tab w:val="num" w:pos="3930"/>
        </w:tabs>
        <w:ind w:left="3930" w:hanging="360"/>
      </w:pPr>
      <w:rPr>
        <w:rFonts w:cs="Times New Roman"/>
      </w:rPr>
    </w:lvl>
    <w:lvl w:ilvl="4">
      <w:start w:val="1"/>
      <w:numFmt w:val="lowerLetter"/>
      <w:lvlText w:val="%5."/>
      <w:lvlJc w:val="left"/>
      <w:pPr>
        <w:tabs>
          <w:tab w:val="num" w:pos="4650"/>
        </w:tabs>
        <w:ind w:left="4650" w:hanging="360"/>
      </w:pPr>
      <w:rPr>
        <w:rFonts w:cs="Times New Roman"/>
      </w:rPr>
    </w:lvl>
    <w:lvl w:ilvl="5">
      <w:start w:val="1"/>
      <w:numFmt w:val="lowerRoman"/>
      <w:lvlText w:val="%6."/>
      <w:lvlJc w:val="right"/>
      <w:pPr>
        <w:tabs>
          <w:tab w:val="num" w:pos="5370"/>
        </w:tabs>
        <w:ind w:left="5370" w:hanging="180"/>
      </w:pPr>
      <w:rPr>
        <w:rFonts w:cs="Times New Roman"/>
      </w:rPr>
    </w:lvl>
    <w:lvl w:ilvl="6">
      <w:start w:val="1"/>
      <w:numFmt w:val="decimal"/>
      <w:lvlText w:val="%7."/>
      <w:lvlJc w:val="left"/>
      <w:pPr>
        <w:tabs>
          <w:tab w:val="num" w:pos="6090"/>
        </w:tabs>
        <w:ind w:left="6090" w:hanging="360"/>
      </w:pPr>
      <w:rPr>
        <w:rFonts w:cs="Times New Roman"/>
      </w:rPr>
    </w:lvl>
    <w:lvl w:ilvl="7">
      <w:start w:val="1"/>
      <w:numFmt w:val="lowerLetter"/>
      <w:lvlText w:val="%8."/>
      <w:lvlJc w:val="left"/>
      <w:pPr>
        <w:tabs>
          <w:tab w:val="num" w:pos="6810"/>
        </w:tabs>
        <w:ind w:left="6810" w:hanging="360"/>
      </w:pPr>
      <w:rPr>
        <w:rFonts w:cs="Times New Roman"/>
      </w:rPr>
    </w:lvl>
    <w:lvl w:ilvl="8">
      <w:start w:val="1"/>
      <w:numFmt w:val="lowerRoman"/>
      <w:lvlText w:val="%9."/>
      <w:lvlJc w:val="right"/>
      <w:pPr>
        <w:tabs>
          <w:tab w:val="num" w:pos="7530"/>
        </w:tabs>
        <w:ind w:left="7530" w:hanging="180"/>
      </w:pPr>
      <w:rPr>
        <w:rFonts w:cs="Times New Roman"/>
      </w:rPr>
    </w:lvl>
  </w:abstractNum>
  <w:abstractNum w:abstractNumId="22" w15:restartNumberingAfterBreak="0">
    <w:nsid w:val="504A76F4"/>
    <w:multiLevelType w:val="hybridMultilevel"/>
    <w:tmpl w:val="817AC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C526CE"/>
    <w:multiLevelType w:val="singleLevel"/>
    <w:tmpl w:val="D15A0320"/>
    <w:lvl w:ilvl="0">
      <w:start w:val="2"/>
      <w:numFmt w:val="decimal"/>
      <w:lvlText w:val="%1. "/>
      <w:legacy w:legacy="1" w:legacySpace="0" w:legacyIndent="283"/>
      <w:lvlJc w:val="left"/>
      <w:pPr>
        <w:ind w:left="3088" w:hanging="283"/>
      </w:pPr>
      <w:rPr>
        <w:rFonts w:ascii="Times New Roman" w:hAnsi="Times New Roman" w:cs="Times New Roman" w:hint="default"/>
        <w:b w:val="0"/>
        <w:i w:val="0"/>
        <w:sz w:val="28"/>
        <w:u w:val="none"/>
      </w:rPr>
    </w:lvl>
  </w:abstractNum>
  <w:abstractNum w:abstractNumId="24" w15:restartNumberingAfterBreak="0">
    <w:nsid w:val="52EB3A7D"/>
    <w:multiLevelType w:val="hybridMultilevel"/>
    <w:tmpl w:val="2AE02550"/>
    <w:lvl w:ilvl="0" w:tplc="E4927694">
      <w:start w:val="1"/>
      <w:numFmt w:val="decimal"/>
      <w:lvlText w:val="%1)"/>
      <w:lvlJc w:val="left"/>
      <w:pPr>
        <w:tabs>
          <w:tab w:val="num" w:pos="786"/>
        </w:tabs>
        <w:ind w:left="786" w:hanging="360"/>
      </w:pPr>
      <w:rPr>
        <w:rFonts w:ascii="Times New Roman" w:eastAsia="Times New Roman" w:hAnsi="Times New Roman" w:cs="Times New Roman"/>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56484845"/>
    <w:multiLevelType w:val="hybridMultilevel"/>
    <w:tmpl w:val="8F58C7E6"/>
    <w:lvl w:ilvl="0" w:tplc="0419000B">
      <w:start w:val="1"/>
      <w:numFmt w:val="bullet"/>
      <w:lvlText w:val=""/>
      <w:lvlJc w:val="left"/>
      <w:pPr>
        <w:tabs>
          <w:tab w:val="num" w:pos="790"/>
        </w:tabs>
        <w:ind w:left="790" w:hanging="360"/>
      </w:pPr>
      <w:rPr>
        <w:rFonts w:ascii="Wingdings" w:hAnsi="Wingdings" w:hint="default"/>
      </w:rPr>
    </w:lvl>
    <w:lvl w:ilvl="1" w:tplc="04190003" w:tentative="1">
      <w:start w:val="1"/>
      <w:numFmt w:val="bullet"/>
      <w:lvlText w:val="o"/>
      <w:lvlJc w:val="left"/>
      <w:pPr>
        <w:tabs>
          <w:tab w:val="num" w:pos="1510"/>
        </w:tabs>
        <w:ind w:left="1510" w:hanging="360"/>
      </w:pPr>
      <w:rPr>
        <w:rFonts w:ascii="Courier New" w:hAnsi="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26" w15:restartNumberingAfterBreak="0">
    <w:nsid w:val="5DF307AE"/>
    <w:multiLevelType w:val="hybridMultilevel"/>
    <w:tmpl w:val="7D14EFD8"/>
    <w:lvl w:ilvl="0" w:tplc="0419000B">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7" w15:restartNumberingAfterBreak="0">
    <w:nsid w:val="5EC16C8B"/>
    <w:multiLevelType w:val="hybridMultilevel"/>
    <w:tmpl w:val="60E2497E"/>
    <w:lvl w:ilvl="0" w:tplc="62D87894">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28" w15:restartNumberingAfterBreak="0">
    <w:nsid w:val="5F8B2BD0"/>
    <w:multiLevelType w:val="singleLevel"/>
    <w:tmpl w:val="1AD83E9C"/>
    <w:lvl w:ilvl="0">
      <w:start w:val="1"/>
      <w:numFmt w:val="upperRoman"/>
      <w:lvlText w:val="%1."/>
      <w:lvlJc w:val="left"/>
      <w:pPr>
        <w:tabs>
          <w:tab w:val="num" w:pos="792"/>
        </w:tabs>
        <w:ind w:left="792" w:hanging="720"/>
      </w:pPr>
      <w:rPr>
        <w:rFonts w:cs="Times New Roman" w:hint="default"/>
      </w:rPr>
    </w:lvl>
  </w:abstractNum>
  <w:abstractNum w:abstractNumId="29" w15:restartNumberingAfterBreak="0">
    <w:nsid w:val="665F0E8C"/>
    <w:multiLevelType w:val="hybridMultilevel"/>
    <w:tmpl w:val="24182E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475F7E"/>
    <w:multiLevelType w:val="hybridMultilevel"/>
    <w:tmpl w:val="6994B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7D7544"/>
    <w:multiLevelType w:val="hybridMultilevel"/>
    <w:tmpl w:val="FB22D4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8C59AC"/>
    <w:multiLevelType w:val="hybridMultilevel"/>
    <w:tmpl w:val="B7301A2A"/>
    <w:lvl w:ilvl="0" w:tplc="04190001">
      <w:start w:val="1"/>
      <w:numFmt w:val="bullet"/>
      <w:lvlText w:val=""/>
      <w:lvlJc w:val="left"/>
      <w:pPr>
        <w:tabs>
          <w:tab w:val="num" w:pos="1333"/>
        </w:tabs>
        <w:ind w:left="1333" w:hanging="360"/>
      </w:pPr>
      <w:rPr>
        <w:rFonts w:ascii="Symbol" w:hAnsi="Symbol" w:hint="default"/>
      </w:rPr>
    </w:lvl>
    <w:lvl w:ilvl="1" w:tplc="04190003" w:tentative="1">
      <w:start w:val="1"/>
      <w:numFmt w:val="bullet"/>
      <w:lvlText w:val="o"/>
      <w:lvlJc w:val="left"/>
      <w:pPr>
        <w:tabs>
          <w:tab w:val="num" w:pos="2053"/>
        </w:tabs>
        <w:ind w:left="2053" w:hanging="360"/>
      </w:pPr>
      <w:rPr>
        <w:rFonts w:ascii="Courier New" w:hAnsi="Courier New" w:hint="default"/>
      </w:rPr>
    </w:lvl>
    <w:lvl w:ilvl="2" w:tplc="04190005" w:tentative="1">
      <w:start w:val="1"/>
      <w:numFmt w:val="bullet"/>
      <w:lvlText w:val=""/>
      <w:lvlJc w:val="left"/>
      <w:pPr>
        <w:tabs>
          <w:tab w:val="num" w:pos="2773"/>
        </w:tabs>
        <w:ind w:left="2773" w:hanging="360"/>
      </w:pPr>
      <w:rPr>
        <w:rFonts w:ascii="Wingdings" w:hAnsi="Wingdings" w:hint="default"/>
      </w:rPr>
    </w:lvl>
    <w:lvl w:ilvl="3" w:tplc="04190001" w:tentative="1">
      <w:start w:val="1"/>
      <w:numFmt w:val="bullet"/>
      <w:lvlText w:val=""/>
      <w:lvlJc w:val="left"/>
      <w:pPr>
        <w:tabs>
          <w:tab w:val="num" w:pos="3493"/>
        </w:tabs>
        <w:ind w:left="3493" w:hanging="360"/>
      </w:pPr>
      <w:rPr>
        <w:rFonts w:ascii="Symbol" w:hAnsi="Symbol" w:hint="default"/>
      </w:rPr>
    </w:lvl>
    <w:lvl w:ilvl="4" w:tplc="04190003" w:tentative="1">
      <w:start w:val="1"/>
      <w:numFmt w:val="bullet"/>
      <w:lvlText w:val="o"/>
      <w:lvlJc w:val="left"/>
      <w:pPr>
        <w:tabs>
          <w:tab w:val="num" w:pos="4213"/>
        </w:tabs>
        <w:ind w:left="4213" w:hanging="360"/>
      </w:pPr>
      <w:rPr>
        <w:rFonts w:ascii="Courier New" w:hAnsi="Courier New" w:hint="default"/>
      </w:rPr>
    </w:lvl>
    <w:lvl w:ilvl="5" w:tplc="04190005" w:tentative="1">
      <w:start w:val="1"/>
      <w:numFmt w:val="bullet"/>
      <w:lvlText w:val=""/>
      <w:lvlJc w:val="left"/>
      <w:pPr>
        <w:tabs>
          <w:tab w:val="num" w:pos="4933"/>
        </w:tabs>
        <w:ind w:left="4933" w:hanging="360"/>
      </w:pPr>
      <w:rPr>
        <w:rFonts w:ascii="Wingdings" w:hAnsi="Wingdings" w:hint="default"/>
      </w:rPr>
    </w:lvl>
    <w:lvl w:ilvl="6" w:tplc="04190001" w:tentative="1">
      <w:start w:val="1"/>
      <w:numFmt w:val="bullet"/>
      <w:lvlText w:val=""/>
      <w:lvlJc w:val="left"/>
      <w:pPr>
        <w:tabs>
          <w:tab w:val="num" w:pos="5653"/>
        </w:tabs>
        <w:ind w:left="5653" w:hanging="360"/>
      </w:pPr>
      <w:rPr>
        <w:rFonts w:ascii="Symbol" w:hAnsi="Symbol" w:hint="default"/>
      </w:rPr>
    </w:lvl>
    <w:lvl w:ilvl="7" w:tplc="04190003" w:tentative="1">
      <w:start w:val="1"/>
      <w:numFmt w:val="bullet"/>
      <w:lvlText w:val="o"/>
      <w:lvlJc w:val="left"/>
      <w:pPr>
        <w:tabs>
          <w:tab w:val="num" w:pos="6373"/>
        </w:tabs>
        <w:ind w:left="6373" w:hanging="360"/>
      </w:pPr>
      <w:rPr>
        <w:rFonts w:ascii="Courier New" w:hAnsi="Courier New" w:hint="default"/>
      </w:rPr>
    </w:lvl>
    <w:lvl w:ilvl="8" w:tplc="04190005" w:tentative="1">
      <w:start w:val="1"/>
      <w:numFmt w:val="bullet"/>
      <w:lvlText w:val=""/>
      <w:lvlJc w:val="left"/>
      <w:pPr>
        <w:tabs>
          <w:tab w:val="num" w:pos="7093"/>
        </w:tabs>
        <w:ind w:left="7093" w:hanging="360"/>
      </w:pPr>
      <w:rPr>
        <w:rFonts w:ascii="Wingdings" w:hAnsi="Wingdings" w:hint="default"/>
      </w:rPr>
    </w:lvl>
  </w:abstractNum>
  <w:abstractNum w:abstractNumId="33" w15:restartNumberingAfterBreak="0">
    <w:nsid w:val="6DF465A7"/>
    <w:multiLevelType w:val="hybridMultilevel"/>
    <w:tmpl w:val="1E8059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14208B"/>
    <w:multiLevelType w:val="hybridMultilevel"/>
    <w:tmpl w:val="D68A1E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B4442B3"/>
    <w:multiLevelType w:val="hybridMultilevel"/>
    <w:tmpl w:val="288E21E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4"/>
  </w:num>
  <w:num w:numId="2">
    <w:abstractNumId w:val="32"/>
  </w:num>
  <w:num w:numId="3">
    <w:abstractNumId w:val="0"/>
    <w:lvlOverride w:ilvl="0">
      <w:lvl w:ilvl="0">
        <w:numFmt w:val="bullet"/>
        <w:lvlText w:val="-"/>
        <w:legacy w:legacy="1" w:legacySpace="0" w:legacyIndent="196"/>
        <w:lvlJc w:val="left"/>
        <w:rPr>
          <w:rFonts w:ascii="Arial" w:hAnsi="Arial" w:hint="default"/>
        </w:rPr>
      </w:lvl>
    </w:lvlOverride>
  </w:num>
  <w:num w:numId="4">
    <w:abstractNumId w:val="21"/>
  </w:num>
  <w:num w:numId="5">
    <w:abstractNumId w:val="6"/>
  </w:num>
  <w:num w:numId="6">
    <w:abstractNumId w:val="20"/>
  </w:num>
  <w:num w:numId="7">
    <w:abstractNumId w:val="23"/>
  </w:num>
  <w:num w:numId="8">
    <w:abstractNumId w:val="15"/>
  </w:num>
  <w:num w:numId="9">
    <w:abstractNumId w:val="0"/>
    <w:lvlOverride w:ilvl="0">
      <w:lvl w:ilvl="0">
        <w:start w:val="1"/>
        <w:numFmt w:val="bullet"/>
        <w:lvlText w:val=""/>
        <w:legacy w:legacy="1" w:legacySpace="0" w:legacyIndent="283"/>
        <w:lvlJc w:val="left"/>
        <w:pPr>
          <w:ind w:left="2501" w:hanging="283"/>
        </w:pPr>
        <w:rPr>
          <w:rFonts w:ascii="Symbol" w:hAnsi="Symbol" w:hint="default"/>
        </w:rPr>
      </w:lvl>
    </w:lvlOverride>
  </w:num>
  <w:num w:numId="10">
    <w:abstractNumId w:val="9"/>
  </w:num>
  <w:num w:numId="11">
    <w:abstractNumId w:val="10"/>
  </w:num>
  <w:num w:numId="12">
    <w:abstractNumId w:val="28"/>
  </w:num>
  <w:num w:numId="13">
    <w:abstractNumId w:val="26"/>
  </w:num>
  <w:num w:numId="14">
    <w:abstractNumId w:val="3"/>
  </w:num>
  <w:num w:numId="15">
    <w:abstractNumId w:val="25"/>
  </w:num>
  <w:num w:numId="16">
    <w:abstractNumId w:val="14"/>
  </w:num>
  <w:num w:numId="17">
    <w:abstractNumId w:val="18"/>
  </w:num>
  <w:num w:numId="18">
    <w:abstractNumId w:val="5"/>
  </w:num>
  <w:num w:numId="19">
    <w:abstractNumId w:val="35"/>
  </w:num>
  <w:num w:numId="20">
    <w:abstractNumId w:val="19"/>
  </w:num>
  <w:num w:numId="21">
    <w:abstractNumId w:val="2"/>
  </w:num>
  <w:num w:numId="22">
    <w:abstractNumId w:val="17"/>
  </w:num>
  <w:num w:numId="23">
    <w:abstractNumId w:val="16"/>
  </w:num>
  <w:num w:numId="24">
    <w:abstractNumId w:val="13"/>
  </w:num>
  <w:num w:numId="25">
    <w:abstractNumId w:val="24"/>
  </w:num>
  <w:num w:numId="26">
    <w:abstractNumId w:val="8"/>
  </w:num>
  <w:num w:numId="27">
    <w:abstractNumId w:val="22"/>
  </w:num>
  <w:num w:numId="28">
    <w:abstractNumId w:val="7"/>
  </w:num>
  <w:num w:numId="29">
    <w:abstractNumId w:val="31"/>
  </w:num>
  <w:num w:numId="30">
    <w:abstractNumId w:val="33"/>
  </w:num>
  <w:num w:numId="31">
    <w:abstractNumId w:val="1"/>
  </w:num>
  <w:num w:numId="32">
    <w:abstractNumId w:val="30"/>
  </w:num>
  <w:num w:numId="33">
    <w:abstractNumId w:val="29"/>
  </w:num>
  <w:num w:numId="34">
    <w:abstractNumId w:val="12"/>
  </w:num>
  <w:num w:numId="35">
    <w:abstractNumId w:val="11"/>
  </w:num>
  <w:num w:numId="36">
    <w:abstractNumId w:val="27"/>
  </w:num>
  <w:num w:numId="37">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AB1"/>
    <w:rsid w:val="0000236B"/>
    <w:rsid w:val="00003911"/>
    <w:rsid w:val="000061EF"/>
    <w:rsid w:val="000278E9"/>
    <w:rsid w:val="000278F9"/>
    <w:rsid w:val="00035386"/>
    <w:rsid w:val="00040E11"/>
    <w:rsid w:val="00041BAD"/>
    <w:rsid w:val="00042635"/>
    <w:rsid w:val="00052142"/>
    <w:rsid w:val="00061B91"/>
    <w:rsid w:val="00067083"/>
    <w:rsid w:val="00067A0E"/>
    <w:rsid w:val="00074272"/>
    <w:rsid w:val="00082027"/>
    <w:rsid w:val="00083BBD"/>
    <w:rsid w:val="0008445E"/>
    <w:rsid w:val="00091B35"/>
    <w:rsid w:val="0009225C"/>
    <w:rsid w:val="0009635A"/>
    <w:rsid w:val="000A7A74"/>
    <w:rsid w:val="000D7004"/>
    <w:rsid w:val="000E01E5"/>
    <w:rsid w:val="000F0F31"/>
    <w:rsid w:val="000F5E9E"/>
    <w:rsid w:val="00103E59"/>
    <w:rsid w:val="00113899"/>
    <w:rsid w:val="00123D49"/>
    <w:rsid w:val="001268A9"/>
    <w:rsid w:val="0013150C"/>
    <w:rsid w:val="00136E88"/>
    <w:rsid w:val="00137A27"/>
    <w:rsid w:val="0014099F"/>
    <w:rsid w:val="00141A0F"/>
    <w:rsid w:val="0014228A"/>
    <w:rsid w:val="00150C07"/>
    <w:rsid w:val="00166B83"/>
    <w:rsid w:val="00174DB1"/>
    <w:rsid w:val="00174FFE"/>
    <w:rsid w:val="001779D6"/>
    <w:rsid w:val="001805B0"/>
    <w:rsid w:val="001847D9"/>
    <w:rsid w:val="0018521C"/>
    <w:rsid w:val="00191751"/>
    <w:rsid w:val="001A3AE2"/>
    <w:rsid w:val="001A4CAC"/>
    <w:rsid w:val="001A526F"/>
    <w:rsid w:val="001A6776"/>
    <w:rsid w:val="001B21CC"/>
    <w:rsid w:val="001B246E"/>
    <w:rsid w:val="001B2780"/>
    <w:rsid w:val="001B5ABC"/>
    <w:rsid w:val="001C7922"/>
    <w:rsid w:val="001D2F84"/>
    <w:rsid w:val="001E7964"/>
    <w:rsid w:val="001F0572"/>
    <w:rsid w:val="001F206B"/>
    <w:rsid w:val="001F543E"/>
    <w:rsid w:val="00200566"/>
    <w:rsid w:val="00212035"/>
    <w:rsid w:val="00220588"/>
    <w:rsid w:val="00222959"/>
    <w:rsid w:val="00223BCF"/>
    <w:rsid w:val="002268F6"/>
    <w:rsid w:val="0023001D"/>
    <w:rsid w:val="002309D9"/>
    <w:rsid w:val="00235AE4"/>
    <w:rsid w:val="00236B71"/>
    <w:rsid w:val="00246CD2"/>
    <w:rsid w:val="00251D34"/>
    <w:rsid w:val="00252E56"/>
    <w:rsid w:val="00261CBF"/>
    <w:rsid w:val="00262207"/>
    <w:rsid w:val="00264427"/>
    <w:rsid w:val="00267BE5"/>
    <w:rsid w:val="00270369"/>
    <w:rsid w:val="0028323E"/>
    <w:rsid w:val="00286A20"/>
    <w:rsid w:val="002A2121"/>
    <w:rsid w:val="002A335B"/>
    <w:rsid w:val="002A4AF2"/>
    <w:rsid w:val="002B058F"/>
    <w:rsid w:val="002B187D"/>
    <w:rsid w:val="002B2293"/>
    <w:rsid w:val="002C4F32"/>
    <w:rsid w:val="002C7B79"/>
    <w:rsid w:val="002D1588"/>
    <w:rsid w:val="002D7F85"/>
    <w:rsid w:val="002E7E24"/>
    <w:rsid w:val="003007D5"/>
    <w:rsid w:val="00301225"/>
    <w:rsid w:val="003040D4"/>
    <w:rsid w:val="00305B83"/>
    <w:rsid w:val="00305E77"/>
    <w:rsid w:val="0030671A"/>
    <w:rsid w:val="00315FB8"/>
    <w:rsid w:val="00333C95"/>
    <w:rsid w:val="003348B2"/>
    <w:rsid w:val="003516D8"/>
    <w:rsid w:val="00355C71"/>
    <w:rsid w:val="00374303"/>
    <w:rsid w:val="003747D9"/>
    <w:rsid w:val="003763C3"/>
    <w:rsid w:val="00381530"/>
    <w:rsid w:val="00381964"/>
    <w:rsid w:val="003844F6"/>
    <w:rsid w:val="00385947"/>
    <w:rsid w:val="003863FA"/>
    <w:rsid w:val="003A1E4C"/>
    <w:rsid w:val="003A7D8A"/>
    <w:rsid w:val="003C0C80"/>
    <w:rsid w:val="003C2EF2"/>
    <w:rsid w:val="003D5E7E"/>
    <w:rsid w:val="003D67CA"/>
    <w:rsid w:val="003D6A8D"/>
    <w:rsid w:val="003E0F2D"/>
    <w:rsid w:val="003E66E7"/>
    <w:rsid w:val="004011EA"/>
    <w:rsid w:val="00401F0A"/>
    <w:rsid w:val="00403997"/>
    <w:rsid w:val="00420E74"/>
    <w:rsid w:val="0043039C"/>
    <w:rsid w:val="00432F6D"/>
    <w:rsid w:val="00433C16"/>
    <w:rsid w:val="00434339"/>
    <w:rsid w:val="00456286"/>
    <w:rsid w:val="004732A3"/>
    <w:rsid w:val="00473727"/>
    <w:rsid w:val="00480A85"/>
    <w:rsid w:val="00483135"/>
    <w:rsid w:val="004B1DDA"/>
    <w:rsid w:val="004C307F"/>
    <w:rsid w:val="004C5C30"/>
    <w:rsid w:val="004D760E"/>
    <w:rsid w:val="004E6DB9"/>
    <w:rsid w:val="004E7ED9"/>
    <w:rsid w:val="004F4753"/>
    <w:rsid w:val="00516B97"/>
    <w:rsid w:val="00516D43"/>
    <w:rsid w:val="00517C24"/>
    <w:rsid w:val="0053331F"/>
    <w:rsid w:val="005443C7"/>
    <w:rsid w:val="00545617"/>
    <w:rsid w:val="00554481"/>
    <w:rsid w:val="0055511B"/>
    <w:rsid w:val="005622D9"/>
    <w:rsid w:val="00571D2F"/>
    <w:rsid w:val="0058565C"/>
    <w:rsid w:val="005B0FE2"/>
    <w:rsid w:val="005B16E3"/>
    <w:rsid w:val="005B3FD1"/>
    <w:rsid w:val="005C0A1A"/>
    <w:rsid w:val="005C0B5C"/>
    <w:rsid w:val="005C13E3"/>
    <w:rsid w:val="005E2D7C"/>
    <w:rsid w:val="005E7D16"/>
    <w:rsid w:val="00601A20"/>
    <w:rsid w:val="00606AC1"/>
    <w:rsid w:val="006074B5"/>
    <w:rsid w:val="00614960"/>
    <w:rsid w:val="00624171"/>
    <w:rsid w:val="006254A9"/>
    <w:rsid w:val="0063641B"/>
    <w:rsid w:val="006372B2"/>
    <w:rsid w:val="0064058A"/>
    <w:rsid w:val="006416E3"/>
    <w:rsid w:val="00642BCA"/>
    <w:rsid w:val="006442F1"/>
    <w:rsid w:val="006513BE"/>
    <w:rsid w:val="00665576"/>
    <w:rsid w:val="0067380F"/>
    <w:rsid w:val="0067747D"/>
    <w:rsid w:val="00684772"/>
    <w:rsid w:val="00684E16"/>
    <w:rsid w:val="0069451A"/>
    <w:rsid w:val="006973F5"/>
    <w:rsid w:val="006A7B5E"/>
    <w:rsid w:val="006C492B"/>
    <w:rsid w:val="006C514C"/>
    <w:rsid w:val="006D2284"/>
    <w:rsid w:val="006D3AD5"/>
    <w:rsid w:val="006E09C5"/>
    <w:rsid w:val="006E5C7A"/>
    <w:rsid w:val="006E7436"/>
    <w:rsid w:val="006F554A"/>
    <w:rsid w:val="00705B3F"/>
    <w:rsid w:val="0071078F"/>
    <w:rsid w:val="00710F19"/>
    <w:rsid w:val="00711CB8"/>
    <w:rsid w:val="00713EC0"/>
    <w:rsid w:val="00716544"/>
    <w:rsid w:val="0072107B"/>
    <w:rsid w:val="007330C6"/>
    <w:rsid w:val="00733368"/>
    <w:rsid w:val="00734748"/>
    <w:rsid w:val="00737011"/>
    <w:rsid w:val="0074096F"/>
    <w:rsid w:val="00741D8E"/>
    <w:rsid w:val="007475CA"/>
    <w:rsid w:val="00752E42"/>
    <w:rsid w:val="00753E12"/>
    <w:rsid w:val="007621FB"/>
    <w:rsid w:val="00765489"/>
    <w:rsid w:val="00765D13"/>
    <w:rsid w:val="00774511"/>
    <w:rsid w:val="00781FBF"/>
    <w:rsid w:val="00782BC8"/>
    <w:rsid w:val="007A1A26"/>
    <w:rsid w:val="007A535F"/>
    <w:rsid w:val="007A6702"/>
    <w:rsid w:val="007B075B"/>
    <w:rsid w:val="007B084E"/>
    <w:rsid w:val="007B2428"/>
    <w:rsid w:val="007B51BD"/>
    <w:rsid w:val="007B59EC"/>
    <w:rsid w:val="007B6B49"/>
    <w:rsid w:val="007C32A0"/>
    <w:rsid w:val="007D3051"/>
    <w:rsid w:val="007D4A94"/>
    <w:rsid w:val="007D7057"/>
    <w:rsid w:val="007E243F"/>
    <w:rsid w:val="007E2B11"/>
    <w:rsid w:val="007F23FF"/>
    <w:rsid w:val="007F3B1A"/>
    <w:rsid w:val="008006E4"/>
    <w:rsid w:val="00811F7B"/>
    <w:rsid w:val="00812474"/>
    <w:rsid w:val="008178C7"/>
    <w:rsid w:val="00832BEF"/>
    <w:rsid w:val="008447E6"/>
    <w:rsid w:val="00853734"/>
    <w:rsid w:val="00867D6F"/>
    <w:rsid w:val="0087714B"/>
    <w:rsid w:val="0089459A"/>
    <w:rsid w:val="008A427D"/>
    <w:rsid w:val="008A4430"/>
    <w:rsid w:val="008B081F"/>
    <w:rsid w:val="008C6216"/>
    <w:rsid w:val="008D404E"/>
    <w:rsid w:val="008D55A8"/>
    <w:rsid w:val="008D57BE"/>
    <w:rsid w:val="008D6078"/>
    <w:rsid w:val="008E1F4C"/>
    <w:rsid w:val="008E3473"/>
    <w:rsid w:val="008F0B0E"/>
    <w:rsid w:val="00921158"/>
    <w:rsid w:val="0092420E"/>
    <w:rsid w:val="00926344"/>
    <w:rsid w:val="00945F4A"/>
    <w:rsid w:val="00953E21"/>
    <w:rsid w:val="00964FA6"/>
    <w:rsid w:val="0096607B"/>
    <w:rsid w:val="0097351F"/>
    <w:rsid w:val="009739D3"/>
    <w:rsid w:val="009836DA"/>
    <w:rsid w:val="0099266C"/>
    <w:rsid w:val="009A1F0F"/>
    <w:rsid w:val="009B136D"/>
    <w:rsid w:val="009B3299"/>
    <w:rsid w:val="009E33E2"/>
    <w:rsid w:val="009E6D76"/>
    <w:rsid w:val="009F01A8"/>
    <w:rsid w:val="009F278C"/>
    <w:rsid w:val="00A00458"/>
    <w:rsid w:val="00A121A1"/>
    <w:rsid w:val="00A128A2"/>
    <w:rsid w:val="00A1489B"/>
    <w:rsid w:val="00A148CD"/>
    <w:rsid w:val="00A15CAF"/>
    <w:rsid w:val="00A206E4"/>
    <w:rsid w:val="00A2340B"/>
    <w:rsid w:val="00A30850"/>
    <w:rsid w:val="00A3651A"/>
    <w:rsid w:val="00A53C15"/>
    <w:rsid w:val="00A71584"/>
    <w:rsid w:val="00A727AB"/>
    <w:rsid w:val="00A80CB8"/>
    <w:rsid w:val="00A92B03"/>
    <w:rsid w:val="00A93434"/>
    <w:rsid w:val="00A96FE6"/>
    <w:rsid w:val="00AA35CE"/>
    <w:rsid w:val="00AA5963"/>
    <w:rsid w:val="00AB22F5"/>
    <w:rsid w:val="00AB4A69"/>
    <w:rsid w:val="00AB7382"/>
    <w:rsid w:val="00AC0ED5"/>
    <w:rsid w:val="00AF2296"/>
    <w:rsid w:val="00B13586"/>
    <w:rsid w:val="00B160D7"/>
    <w:rsid w:val="00B36237"/>
    <w:rsid w:val="00B55233"/>
    <w:rsid w:val="00B57E23"/>
    <w:rsid w:val="00B6357F"/>
    <w:rsid w:val="00B7613F"/>
    <w:rsid w:val="00B81181"/>
    <w:rsid w:val="00B871AC"/>
    <w:rsid w:val="00B95C77"/>
    <w:rsid w:val="00B96A18"/>
    <w:rsid w:val="00BA5C9A"/>
    <w:rsid w:val="00BA657D"/>
    <w:rsid w:val="00BD701F"/>
    <w:rsid w:val="00BE59EE"/>
    <w:rsid w:val="00BF0F9C"/>
    <w:rsid w:val="00BF78A1"/>
    <w:rsid w:val="00C012E5"/>
    <w:rsid w:val="00C05418"/>
    <w:rsid w:val="00C05514"/>
    <w:rsid w:val="00C06B3D"/>
    <w:rsid w:val="00C15B3C"/>
    <w:rsid w:val="00C21EB6"/>
    <w:rsid w:val="00C24286"/>
    <w:rsid w:val="00C3312A"/>
    <w:rsid w:val="00C34D3E"/>
    <w:rsid w:val="00C35136"/>
    <w:rsid w:val="00C373A0"/>
    <w:rsid w:val="00C441A0"/>
    <w:rsid w:val="00C510D9"/>
    <w:rsid w:val="00C52208"/>
    <w:rsid w:val="00C56854"/>
    <w:rsid w:val="00C56A16"/>
    <w:rsid w:val="00C713E5"/>
    <w:rsid w:val="00C80BAD"/>
    <w:rsid w:val="00C8259B"/>
    <w:rsid w:val="00C86285"/>
    <w:rsid w:val="00C90FE8"/>
    <w:rsid w:val="00C96B6F"/>
    <w:rsid w:val="00CA2C58"/>
    <w:rsid w:val="00CB410B"/>
    <w:rsid w:val="00CB519C"/>
    <w:rsid w:val="00CB5353"/>
    <w:rsid w:val="00CB7A11"/>
    <w:rsid w:val="00CD2684"/>
    <w:rsid w:val="00CD274F"/>
    <w:rsid w:val="00CE0E69"/>
    <w:rsid w:val="00CE3BCB"/>
    <w:rsid w:val="00CF2CF7"/>
    <w:rsid w:val="00CF3870"/>
    <w:rsid w:val="00D0025C"/>
    <w:rsid w:val="00D009F0"/>
    <w:rsid w:val="00D0445D"/>
    <w:rsid w:val="00D04549"/>
    <w:rsid w:val="00D25FDD"/>
    <w:rsid w:val="00D26345"/>
    <w:rsid w:val="00D360AC"/>
    <w:rsid w:val="00D36979"/>
    <w:rsid w:val="00D477AA"/>
    <w:rsid w:val="00D53193"/>
    <w:rsid w:val="00D712AE"/>
    <w:rsid w:val="00D83EF0"/>
    <w:rsid w:val="00D86F19"/>
    <w:rsid w:val="00DB2607"/>
    <w:rsid w:val="00DC2DD0"/>
    <w:rsid w:val="00DD3AA4"/>
    <w:rsid w:val="00DE4F12"/>
    <w:rsid w:val="00DE52FE"/>
    <w:rsid w:val="00DF0704"/>
    <w:rsid w:val="00DF6EB3"/>
    <w:rsid w:val="00E0037F"/>
    <w:rsid w:val="00E10437"/>
    <w:rsid w:val="00E1066A"/>
    <w:rsid w:val="00E12AB1"/>
    <w:rsid w:val="00E236B4"/>
    <w:rsid w:val="00E32B42"/>
    <w:rsid w:val="00E36F1B"/>
    <w:rsid w:val="00E444E8"/>
    <w:rsid w:val="00E55670"/>
    <w:rsid w:val="00E57D1D"/>
    <w:rsid w:val="00E616D1"/>
    <w:rsid w:val="00E65DEF"/>
    <w:rsid w:val="00E7570C"/>
    <w:rsid w:val="00E75F7C"/>
    <w:rsid w:val="00E84BE3"/>
    <w:rsid w:val="00E864C7"/>
    <w:rsid w:val="00EA69C1"/>
    <w:rsid w:val="00EB22CC"/>
    <w:rsid w:val="00EB2663"/>
    <w:rsid w:val="00EC449D"/>
    <w:rsid w:val="00EC7A89"/>
    <w:rsid w:val="00EE2FF7"/>
    <w:rsid w:val="00EE66D0"/>
    <w:rsid w:val="00EF0CBD"/>
    <w:rsid w:val="00EF472F"/>
    <w:rsid w:val="00EF680E"/>
    <w:rsid w:val="00F15A81"/>
    <w:rsid w:val="00F15B90"/>
    <w:rsid w:val="00F20627"/>
    <w:rsid w:val="00F233FA"/>
    <w:rsid w:val="00F25543"/>
    <w:rsid w:val="00F3458E"/>
    <w:rsid w:val="00F46CBF"/>
    <w:rsid w:val="00F630B5"/>
    <w:rsid w:val="00F6537F"/>
    <w:rsid w:val="00F65AF4"/>
    <w:rsid w:val="00F66143"/>
    <w:rsid w:val="00F735DF"/>
    <w:rsid w:val="00F75BC8"/>
    <w:rsid w:val="00F75C56"/>
    <w:rsid w:val="00F75EC6"/>
    <w:rsid w:val="00F769E0"/>
    <w:rsid w:val="00FA4514"/>
    <w:rsid w:val="00FA6D6C"/>
    <w:rsid w:val="00FB1093"/>
    <w:rsid w:val="00FB10D6"/>
    <w:rsid w:val="00FC002C"/>
    <w:rsid w:val="00FC3CB3"/>
    <w:rsid w:val="00FD0A60"/>
    <w:rsid w:val="00FD4542"/>
    <w:rsid w:val="00FD568E"/>
    <w:rsid w:val="00FD5B19"/>
    <w:rsid w:val="00FE1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1E3381"/>
  <w15:docId w15:val="{E933C251-6C7E-46D2-973A-185D06A6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94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C06B3D"/>
    <w:pPr>
      <w:keepNext/>
      <w:ind w:firstLine="540"/>
      <w:jc w:val="center"/>
      <w:outlineLvl w:val="0"/>
    </w:pPr>
    <w:rPr>
      <w:b/>
      <w:i/>
      <w:sz w:val="28"/>
    </w:rPr>
  </w:style>
  <w:style w:type="paragraph" w:styleId="2">
    <w:name w:val="heading 2"/>
    <w:basedOn w:val="a"/>
    <w:next w:val="a"/>
    <w:link w:val="20"/>
    <w:qFormat/>
    <w:rsid w:val="00C06B3D"/>
    <w:pPr>
      <w:keepNext/>
      <w:autoSpaceDE w:val="0"/>
      <w:autoSpaceDN w:val="0"/>
      <w:outlineLvl w:val="1"/>
    </w:pPr>
    <w:rPr>
      <w:sz w:val="25"/>
      <w:szCs w:val="25"/>
    </w:rPr>
  </w:style>
  <w:style w:type="paragraph" w:styleId="3">
    <w:name w:val="heading 3"/>
    <w:basedOn w:val="a"/>
    <w:next w:val="a"/>
    <w:link w:val="30"/>
    <w:uiPriority w:val="99"/>
    <w:qFormat/>
    <w:rsid w:val="00C06B3D"/>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C06B3D"/>
    <w:pPr>
      <w:keepNext/>
      <w:spacing w:before="240" w:after="60"/>
      <w:outlineLvl w:val="3"/>
    </w:pPr>
    <w:rPr>
      <w:b/>
      <w:bCs/>
      <w:sz w:val="28"/>
      <w:szCs w:val="28"/>
    </w:rPr>
  </w:style>
  <w:style w:type="paragraph" w:styleId="5">
    <w:name w:val="heading 5"/>
    <w:basedOn w:val="a"/>
    <w:next w:val="a"/>
    <w:link w:val="50"/>
    <w:uiPriority w:val="99"/>
    <w:qFormat/>
    <w:rsid w:val="00C06B3D"/>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385947"/>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3">
    <w:name w:val="Hyperlink"/>
    <w:uiPriority w:val="99"/>
    <w:rsid w:val="00385947"/>
    <w:rPr>
      <w:rFonts w:cs="Times New Roman"/>
      <w:color w:val="0000FF"/>
      <w:u w:val="single"/>
    </w:rPr>
  </w:style>
  <w:style w:type="paragraph" w:styleId="a4">
    <w:name w:val="Balloon Text"/>
    <w:basedOn w:val="a"/>
    <w:link w:val="a5"/>
    <w:uiPriority w:val="99"/>
    <w:semiHidden/>
    <w:rsid w:val="003040D4"/>
    <w:rPr>
      <w:rFonts w:ascii="Tahoma" w:hAnsi="Tahoma" w:cs="Tahoma"/>
      <w:sz w:val="16"/>
      <w:szCs w:val="16"/>
    </w:rPr>
  </w:style>
  <w:style w:type="character" w:customStyle="1" w:styleId="a5">
    <w:name w:val="Текст выноски Знак"/>
    <w:basedOn w:val="a0"/>
    <w:link w:val="a4"/>
    <w:uiPriority w:val="99"/>
    <w:semiHidden/>
    <w:rsid w:val="003040D4"/>
    <w:rPr>
      <w:rFonts w:ascii="Tahoma" w:eastAsia="Times New Roman" w:hAnsi="Tahoma" w:cs="Tahoma"/>
      <w:sz w:val="16"/>
      <w:szCs w:val="16"/>
      <w:lang w:eastAsia="ru-RU"/>
    </w:rPr>
  </w:style>
  <w:style w:type="table" w:styleId="a6">
    <w:name w:val="Table Grid"/>
    <w:basedOn w:val="a1"/>
    <w:uiPriority w:val="59"/>
    <w:rsid w:val="0030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3040D4"/>
    <w:pPr>
      <w:tabs>
        <w:tab w:val="center" w:pos="4677"/>
        <w:tab w:val="right" w:pos="9355"/>
      </w:tabs>
    </w:pPr>
    <w:rPr>
      <w:sz w:val="24"/>
      <w:szCs w:val="24"/>
    </w:rPr>
  </w:style>
  <w:style w:type="character" w:customStyle="1" w:styleId="a8">
    <w:name w:val="Верхний колонтитул Знак"/>
    <w:basedOn w:val="a0"/>
    <w:link w:val="a7"/>
    <w:uiPriority w:val="99"/>
    <w:rsid w:val="003040D4"/>
    <w:rPr>
      <w:rFonts w:ascii="Times New Roman" w:eastAsia="Times New Roman" w:hAnsi="Times New Roman" w:cs="Times New Roman"/>
      <w:sz w:val="24"/>
      <w:szCs w:val="24"/>
      <w:lang w:eastAsia="ru-RU"/>
    </w:rPr>
  </w:style>
  <w:style w:type="paragraph" w:styleId="a9">
    <w:name w:val="footer"/>
    <w:basedOn w:val="a"/>
    <w:link w:val="aa"/>
    <w:uiPriority w:val="99"/>
    <w:rsid w:val="003040D4"/>
    <w:pPr>
      <w:tabs>
        <w:tab w:val="center" w:pos="4677"/>
        <w:tab w:val="right" w:pos="9355"/>
      </w:tabs>
    </w:pPr>
    <w:rPr>
      <w:sz w:val="24"/>
      <w:szCs w:val="24"/>
    </w:rPr>
  </w:style>
  <w:style w:type="character" w:customStyle="1" w:styleId="aa">
    <w:name w:val="Нижний колонтитул Знак"/>
    <w:basedOn w:val="a0"/>
    <w:link w:val="a9"/>
    <w:uiPriority w:val="99"/>
    <w:rsid w:val="003040D4"/>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040D4"/>
  </w:style>
  <w:style w:type="paragraph" w:styleId="ab">
    <w:name w:val="Normal (Web)"/>
    <w:basedOn w:val="a"/>
    <w:uiPriority w:val="99"/>
    <w:rsid w:val="003040D4"/>
    <w:pPr>
      <w:spacing w:before="100" w:beforeAutospacing="1" w:after="100" w:afterAutospacing="1"/>
    </w:pPr>
    <w:rPr>
      <w:sz w:val="24"/>
      <w:szCs w:val="24"/>
    </w:rPr>
  </w:style>
  <w:style w:type="character" w:customStyle="1" w:styleId="10">
    <w:name w:val="Заголовок 1 Знак"/>
    <w:basedOn w:val="a0"/>
    <w:link w:val="1"/>
    <w:uiPriority w:val="99"/>
    <w:rsid w:val="00C06B3D"/>
    <w:rPr>
      <w:rFonts w:ascii="Times New Roman" w:eastAsia="Times New Roman" w:hAnsi="Times New Roman" w:cs="Times New Roman"/>
      <w:b/>
      <w:i/>
      <w:sz w:val="28"/>
      <w:szCs w:val="20"/>
      <w:lang w:eastAsia="ru-RU"/>
    </w:rPr>
  </w:style>
  <w:style w:type="character" w:customStyle="1" w:styleId="20">
    <w:name w:val="Заголовок 2 Знак"/>
    <w:basedOn w:val="a0"/>
    <w:link w:val="2"/>
    <w:uiPriority w:val="99"/>
    <w:rsid w:val="00C06B3D"/>
    <w:rPr>
      <w:rFonts w:ascii="Times New Roman" w:eastAsia="Times New Roman" w:hAnsi="Times New Roman" w:cs="Times New Roman"/>
      <w:sz w:val="25"/>
      <w:szCs w:val="25"/>
      <w:lang w:eastAsia="ru-RU"/>
    </w:rPr>
  </w:style>
  <w:style w:type="character" w:customStyle="1" w:styleId="30">
    <w:name w:val="Заголовок 3 Знак"/>
    <w:basedOn w:val="a0"/>
    <w:link w:val="3"/>
    <w:uiPriority w:val="99"/>
    <w:rsid w:val="00C06B3D"/>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C06B3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C06B3D"/>
    <w:rPr>
      <w:rFonts w:ascii="Times New Roman" w:eastAsia="Times New Roman" w:hAnsi="Times New Roman" w:cs="Times New Roman"/>
      <w:b/>
      <w:bCs/>
      <w:i/>
      <w:iCs/>
      <w:sz w:val="26"/>
      <w:szCs w:val="26"/>
      <w:lang w:eastAsia="ru-RU"/>
    </w:rPr>
  </w:style>
  <w:style w:type="paragraph" w:customStyle="1" w:styleId="11">
    <w:name w:val="Стиль1"/>
    <w:basedOn w:val="a"/>
    <w:uiPriority w:val="99"/>
    <w:rsid w:val="00C06B3D"/>
    <w:pPr>
      <w:ind w:left="426" w:right="425" w:firstLine="567"/>
    </w:pPr>
    <w:rPr>
      <w:sz w:val="24"/>
    </w:rPr>
  </w:style>
  <w:style w:type="paragraph" w:customStyle="1" w:styleId="12">
    <w:name w:val="Стиль1 (Инф. лист.)"/>
    <w:basedOn w:val="a"/>
    <w:uiPriority w:val="99"/>
    <w:rsid w:val="00C06B3D"/>
    <w:pPr>
      <w:ind w:left="142" w:firstLine="567"/>
      <w:jc w:val="both"/>
    </w:pPr>
    <w:rPr>
      <w:sz w:val="24"/>
    </w:rPr>
  </w:style>
  <w:style w:type="paragraph" w:customStyle="1" w:styleId="13">
    <w:name w:val="Обычный1"/>
    <w:uiPriority w:val="99"/>
    <w:rsid w:val="00C06B3D"/>
    <w:pPr>
      <w:widowControl w:val="0"/>
      <w:spacing w:after="0" w:line="300" w:lineRule="auto"/>
      <w:ind w:firstLine="240"/>
      <w:jc w:val="both"/>
    </w:pPr>
    <w:rPr>
      <w:rFonts w:ascii="Times New Roman" w:eastAsia="Times New Roman" w:hAnsi="Times New Roman" w:cs="Times New Roman"/>
      <w:sz w:val="24"/>
      <w:szCs w:val="20"/>
      <w:lang w:eastAsia="ru-RU"/>
    </w:rPr>
  </w:style>
  <w:style w:type="paragraph" w:styleId="21">
    <w:name w:val="Body Text Indent 2"/>
    <w:basedOn w:val="a"/>
    <w:link w:val="22"/>
    <w:rsid w:val="00C06B3D"/>
    <w:pPr>
      <w:ind w:firstLine="540"/>
      <w:jc w:val="both"/>
    </w:pPr>
    <w:rPr>
      <w:sz w:val="28"/>
    </w:rPr>
  </w:style>
  <w:style w:type="character" w:customStyle="1" w:styleId="22">
    <w:name w:val="Основной текст с отступом 2 Знак"/>
    <w:basedOn w:val="a0"/>
    <w:link w:val="21"/>
    <w:uiPriority w:val="99"/>
    <w:rsid w:val="00C06B3D"/>
    <w:rPr>
      <w:rFonts w:ascii="Times New Roman" w:eastAsia="Times New Roman" w:hAnsi="Times New Roman" w:cs="Times New Roman"/>
      <w:sz w:val="28"/>
      <w:szCs w:val="20"/>
      <w:lang w:eastAsia="ru-RU"/>
    </w:rPr>
  </w:style>
  <w:style w:type="paragraph" w:styleId="ac">
    <w:name w:val="Body Text Indent"/>
    <w:basedOn w:val="a"/>
    <w:link w:val="ad"/>
    <w:uiPriority w:val="99"/>
    <w:rsid w:val="00C06B3D"/>
    <w:pPr>
      <w:spacing w:after="120"/>
      <w:ind w:left="283"/>
    </w:pPr>
  </w:style>
  <w:style w:type="character" w:customStyle="1" w:styleId="ad">
    <w:name w:val="Основной текст с отступом Знак"/>
    <w:basedOn w:val="a0"/>
    <w:link w:val="ac"/>
    <w:uiPriority w:val="99"/>
    <w:rsid w:val="00C06B3D"/>
    <w:rPr>
      <w:rFonts w:ascii="Times New Roman" w:eastAsia="Times New Roman" w:hAnsi="Times New Roman" w:cs="Times New Roman"/>
      <w:sz w:val="20"/>
      <w:szCs w:val="20"/>
      <w:lang w:eastAsia="ru-RU"/>
    </w:rPr>
  </w:style>
  <w:style w:type="paragraph" w:styleId="ae">
    <w:name w:val="Body Text"/>
    <w:basedOn w:val="a"/>
    <w:link w:val="af"/>
    <w:uiPriority w:val="99"/>
    <w:rsid w:val="00C06B3D"/>
    <w:pPr>
      <w:spacing w:after="120"/>
    </w:pPr>
  </w:style>
  <w:style w:type="character" w:customStyle="1" w:styleId="af">
    <w:name w:val="Основной текст Знак"/>
    <w:basedOn w:val="a0"/>
    <w:link w:val="ae"/>
    <w:uiPriority w:val="99"/>
    <w:rsid w:val="00C06B3D"/>
    <w:rPr>
      <w:rFonts w:ascii="Times New Roman" w:eastAsia="Times New Roman" w:hAnsi="Times New Roman" w:cs="Times New Roman"/>
      <w:sz w:val="20"/>
      <w:szCs w:val="20"/>
      <w:lang w:eastAsia="ru-RU"/>
    </w:rPr>
  </w:style>
  <w:style w:type="paragraph" w:styleId="31">
    <w:name w:val="Body Text 3"/>
    <w:basedOn w:val="a"/>
    <w:link w:val="32"/>
    <w:uiPriority w:val="99"/>
    <w:rsid w:val="00C06B3D"/>
    <w:pPr>
      <w:spacing w:after="120"/>
    </w:pPr>
    <w:rPr>
      <w:sz w:val="16"/>
      <w:szCs w:val="16"/>
    </w:rPr>
  </w:style>
  <w:style w:type="character" w:customStyle="1" w:styleId="32">
    <w:name w:val="Основной текст 3 Знак"/>
    <w:basedOn w:val="a0"/>
    <w:link w:val="31"/>
    <w:uiPriority w:val="99"/>
    <w:rsid w:val="00C06B3D"/>
    <w:rPr>
      <w:rFonts w:ascii="Times New Roman" w:eastAsia="Times New Roman" w:hAnsi="Times New Roman" w:cs="Times New Roman"/>
      <w:sz w:val="16"/>
      <w:szCs w:val="16"/>
      <w:lang w:eastAsia="ru-RU"/>
    </w:rPr>
  </w:style>
  <w:style w:type="paragraph" w:styleId="33">
    <w:name w:val="Body Text Indent 3"/>
    <w:basedOn w:val="a"/>
    <w:link w:val="34"/>
    <w:uiPriority w:val="99"/>
    <w:rsid w:val="00C06B3D"/>
    <w:pPr>
      <w:spacing w:after="120"/>
      <w:ind w:left="283"/>
    </w:pPr>
    <w:rPr>
      <w:sz w:val="16"/>
      <w:szCs w:val="16"/>
    </w:rPr>
  </w:style>
  <w:style w:type="character" w:customStyle="1" w:styleId="34">
    <w:name w:val="Основной текст с отступом 3 Знак"/>
    <w:basedOn w:val="a0"/>
    <w:link w:val="33"/>
    <w:uiPriority w:val="99"/>
    <w:rsid w:val="00C06B3D"/>
    <w:rPr>
      <w:rFonts w:ascii="Times New Roman" w:eastAsia="Times New Roman" w:hAnsi="Times New Roman" w:cs="Times New Roman"/>
      <w:sz w:val="16"/>
      <w:szCs w:val="16"/>
      <w:lang w:eastAsia="ru-RU"/>
    </w:rPr>
  </w:style>
  <w:style w:type="character" w:styleId="af0">
    <w:name w:val="page number"/>
    <w:basedOn w:val="a0"/>
    <w:uiPriority w:val="99"/>
    <w:rsid w:val="00C06B3D"/>
    <w:rPr>
      <w:rFonts w:cs="Times New Roman"/>
    </w:rPr>
  </w:style>
  <w:style w:type="character" w:styleId="af1">
    <w:name w:val="Strong"/>
    <w:basedOn w:val="a0"/>
    <w:uiPriority w:val="99"/>
    <w:qFormat/>
    <w:rsid w:val="00C06B3D"/>
    <w:rPr>
      <w:rFonts w:cs="Times New Roman"/>
      <w:b/>
      <w:bCs/>
    </w:rPr>
  </w:style>
  <w:style w:type="paragraph" w:styleId="HTML">
    <w:name w:val="HTML Preformatted"/>
    <w:basedOn w:val="a"/>
    <w:link w:val="HTML0"/>
    <w:uiPriority w:val="99"/>
    <w:rsid w:val="00C06B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rPr>
  </w:style>
  <w:style w:type="character" w:customStyle="1" w:styleId="HTML0">
    <w:name w:val="Стандартный HTML Знак"/>
    <w:basedOn w:val="a0"/>
    <w:link w:val="HTML"/>
    <w:uiPriority w:val="99"/>
    <w:rsid w:val="00C06B3D"/>
    <w:rPr>
      <w:rFonts w:ascii="Courier New" w:eastAsia="Times New Roman" w:hAnsi="Courier New" w:cs="Courier New"/>
      <w:color w:val="000000"/>
      <w:sz w:val="20"/>
      <w:szCs w:val="20"/>
      <w:lang w:eastAsia="ru-RU"/>
    </w:rPr>
  </w:style>
  <w:style w:type="paragraph" w:styleId="23">
    <w:name w:val="Body Text 2"/>
    <w:basedOn w:val="a"/>
    <w:link w:val="24"/>
    <w:rsid w:val="00C06B3D"/>
    <w:pPr>
      <w:spacing w:after="120" w:line="480" w:lineRule="auto"/>
    </w:pPr>
  </w:style>
  <w:style w:type="character" w:customStyle="1" w:styleId="24">
    <w:name w:val="Основной текст 2 Знак"/>
    <w:basedOn w:val="a0"/>
    <w:link w:val="23"/>
    <w:uiPriority w:val="99"/>
    <w:rsid w:val="00C06B3D"/>
    <w:rPr>
      <w:rFonts w:ascii="Times New Roman" w:eastAsia="Times New Roman" w:hAnsi="Times New Roman" w:cs="Times New Roman"/>
      <w:sz w:val="20"/>
      <w:szCs w:val="20"/>
      <w:lang w:eastAsia="ru-RU"/>
    </w:rPr>
  </w:style>
  <w:style w:type="paragraph" w:styleId="af2">
    <w:name w:val="Title"/>
    <w:basedOn w:val="a"/>
    <w:link w:val="af3"/>
    <w:uiPriority w:val="99"/>
    <w:qFormat/>
    <w:rsid w:val="00C06B3D"/>
    <w:pPr>
      <w:jc w:val="center"/>
    </w:pPr>
    <w:rPr>
      <w:sz w:val="36"/>
    </w:rPr>
  </w:style>
  <w:style w:type="character" w:customStyle="1" w:styleId="af3">
    <w:name w:val="Заголовок Знак"/>
    <w:basedOn w:val="a0"/>
    <w:link w:val="af2"/>
    <w:uiPriority w:val="99"/>
    <w:rsid w:val="00C06B3D"/>
    <w:rPr>
      <w:rFonts w:ascii="Times New Roman" w:eastAsia="Times New Roman" w:hAnsi="Times New Roman" w:cs="Times New Roman"/>
      <w:sz w:val="36"/>
      <w:szCs w:val="20"/>
      <w:lang w:eastAsia="ru-RU"/>
    </w:rPr>
  </w:style>
  <w:style w:type="paragraph" w:customStyle="1" w:styleId="af4">
    <w:name w:val="Текст (лев. подпись)"/>
    <w:basedOn w:val="a"/>
    <w:next w:val="a"/>
    <w:uiPriority w:val="99"/>
    <w:rsid w:val="00C06B3D"/>
    <w:pPr>
      <w:widowControl w:val="0"/>
      <w:autoSpaceDE w:val="0"/>
      <w:autoSpaceDN w:val="0"/>
      <w:adjustRightInd w:val="0"/>
    </w:pPr>
    <w:rPr>
      <w:rFonts w:ascii="Arial" w:hAnsi="Arial"/>
      <w:sz w:val="24"/>
      <w:szCs w:val="24"/>
    </w:rPr>
  </w:style>
  <w:style w:type="paragraph" w:customStyle="1" w:styleId="af5">
    <w:name w:val="Текст (прав. подпись)"/>
    <w:basedOn w:val="a"/>
    <w:next w:val="a"/>
    <w:uiPriority w:val="99"/>
    <w:rsid w:val="00C06B3D"/>
    <w:pPr>
      <w:widowControl w:val="0"/>
      <w:autoSpaceDE w:val="0"/>
      <w:autoSpaceDN w:val="0"/>
      <w:adjustRightInd w:val="0"/>
      <w:jc w:val="right"/>
    </w:pPr>
    <w:rPr>
      <w:rFonts w:ascii="Arial" w:hAnsi="Arial"/>
      <w:sz w:val="24"/>
      <w:szCs w:val="24"/>
    </w:rPr>
  </w:style>
  <w:style w:type="paragraph" w:customStyle="1" w:styleId="ConsPlusNonformat">
    <w:name w:val="ConsPlusNonformat"/>
    <w:uiPriority w:val="99"/>
    <w:rsid w:val="00C06B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6">
    <w:name w:val="Цветовое выделение"/>
    <w:uiPriority w:val="99"/>
    <w:rsid w:val="00C06B3D"/>
    <w:rPr>
      <w:b/>
      <w:color w:val="000080"/>
    </w:rPr>
  </w:style>
  <w:style w:type="character" w:customStyle="1" w:styleId="af7">
    <w:name w:val="Гипертекстовая ссылка"/>
    <w:basedOn w:val="af6"/>
    <w:uiPriority w:val="99"/>
    <w:rsid w:val="00C06B3D"/>
    <w:rPr>
      <w:rFonts w:cs="Times New Roman"/>
      <w:b/>
      <w:bCs/>
      <w:color w:val="008000"/>
    </w:rPr>
  </w:style>
  <w:style w:type="character" w:customStyle="1" w:styleId="af8">
    <w:name w:val="Активная гипертекстовая ссылка"/>
    <w:basedOn w:val="af7"/>
    <w:uiPriority w:val="99"/>
    <w:rsid w:val="00C06B3D"/>
    <w:rPr>
      <w:rFonts w:cs="Times New Roman"/>
      <w:b/>
      <w:bCs/>
      <w:color w:val="008000"/>
      <w:u w:val="single"/>
    </w:rPr>
  </w:style>
  <w:style w:type="paragraph" w:customStyle="1" w:styleId="af9">
    <w:name w:val="Основное меню (преемственное)"/>
    <w:basedOn w:val="a"/>
    <w:next w:val="a"/>
    <w:uiPriority w:val="99"/>
    <w:rsid w:val="00C06B3D"/>
    <w:pPr>
      <w:widowControl w:val="0"/>
      <w:autoSpaceDE w:val="0"/>
      <w:autoSpaceDN w:val="0"/>
      <w:adjustRightInd w:val="0"/>
      <w:ind w:firstLine="720"/>
      <w:jc w:val="both"/>
    </w:pPr>
    <w:rPr>
      <w:rFonts w:ascii="Verdana" w:hAnsi="Verdana" w:cs="Verdana"/>
      <w:sz w:val="24"/>
      <w:szCs w:val="24"/>
    </w:rPr>
  </w:style>
  <w:style w:type="paragraph" w:customStyle="1" w:styleId="14">
    <w:name w:val="Заголовок1"/>
    <w:basedOn w:val="af9"/>
    <w:next w:val="a"/>
    <w:uiPriority w:val="99"/>
    <w:rsid w:val="00C06B3D"/>
    <w:rPr>
      <w:b/>
      <w:bCs/>
      <w:color w:val="C0C0C0"/>
    </w:rPr>
  </w:style>
  <w:style w:type="character" w:customStyle="1" w:styleId="afa">
    <w:name w:val="Заголовок своего сообщения"/>
    <w:basedOn w:val="af6"/>
    <w:uiPriority w:val="99"/>
    <w:rsid w:val="00C06B3D"/>
    <w:rPr>
      <w:rFonts w:cs="Times New Roman"/>
      <w:b/>
      <w:bCs/>
      <w:color w:val="000080"/>
    </w:rPr>
  </w:style>
  <w:style w:type="paragraph" w:customStyle="1" w:styleId="afb">
    <w:name w:val="Заголовок статьи"/>
    <w:basedOn w:val="a"/>
    <w:next w:val="a"/>
    <w:uiPriority w:val="99"/>
    <w:rsid w:val="00C06B3D"/>
    <w:pPr>
      <w:widowControl w:val="0"/>
      <w:autoSpaceDE w:val="0"/>
      <w:autoSpaceDN w:val="0"/>
      <w:adjustRightInd w:val="0"/>
      <w:ind w:left="1612" w:hanging="892"/>
      <w:jc w:val="both"/>
    </w:pPr>
    <w:rPr>
      <w:rFonts w:ascii="Arial" w:hAnsi="Arial"/>
      <w:sz w:val="24"/>
      <w:szCs w:val="24"/>
    </w:rPr>
  </w:style>
  <w:style w:type="character" w:customStyle="1" w:styleId="afc">
    <w:name w:val="Заголовок чужого сообщения"/>
    <w:basedOn w:val="af6"/>
    <w:uiPriority w:val="99"/>
    <w:rsid w:val="00C06B3D"/>
    <w:rPr>
      <w:rFonts w:cs="Times New Roman"/>
      <w:b/>
      <w:bCs/>
      <w:color w:val="FF0000"/>
    </w:rPr>
  </w:style>
  <w:style w:type="paragraph" w:customStyle="1" w:styleId="afd">
    <w:name w:val="Интерактивный заголовок"/>
    <w:basedOn w:val="14"/>
    <w:next w:val="a"/>
    <w:uiPriority w:val="99"/>
    <w:rsid w:val="00C06B3D"/>
    <w:rPr>
      <w:u w:val="single"/>
    </w:rPr>
  </w:style>
  <w:style w:type="paragraph" w:customStyle="1" w:styleId="afe">
    <w:name w:val="Интерфейс"/>
    <w:basedOn w:val="a"/>
    <w:next w:val="a"/>
    <w:uiPriority w:val="99"/>
    <w:rsid w:val="00C06B3D"/>
    <w:pPr>
      <w:widowControl w:val="0"/>
      <w:autoSpaceDE w:val="0"/>
      <w:autoSpaceDN w:val="0"/>
      <w:adjustRightInd w:val="0"/>
      <w:ind w:firstLine="720"/>
      <w:jc w:val="both"/>
    </w:pPr>
    <w:rPr>
      <w:rFonts w:ascii="Arial" w:hAnsi="Arial" w:cs="Arial"/>
      <w:color w:val="ECE9D8"/>
      <w:sz w:val="22"/>
      <w:szCs w:val="22"/>
    </w:rPr>
  </w:style>
  <w:style w:type="paragraph" w:customStyle="1" w:styleId="aff">
    <w:name w:val="Комментарий"/>
    <w:basedOn w:val="a"/>
    <w:next w:val="a"/>
    <w:uiPriority w:val="99"/>
    <w:rsid w:val="00C06B3D"/>
    <w:pPr>
      <w:widowControl w:val="0"/>
      <w:autoSpaceDE w:val="0"/>
      <w:autoSpaceDN w:val="0"/>
      <w:adjustRightInd w:val="0"/>
      <w:ind w:left="170"/>
      <w:jc w:val="both"/>
    </w:pPr>
    <w:rPr>
      <w:rFonts w:ascii="Arial" w:hAnsi="Arial"/>
      <w:i/>
      <w:iCs/>
      <w:color w:val="800080"/>
      <w:sz w:val="24"/>
      <w:szCs w:val="24"/>
    </w:rPr>
  </w:style>
  <w:style w:type="paragraph" w:customStyle="1" w:styleId="aff0">
    <w:name w:val="Информация об изменениях документа"/>
    <w:basedOn w:val="aff"/>
    <w:next w:val="a"/>
    <w:uiPriority w:val="99"/>
    <w:rsid w:val="00C06B3D"/>
  </w:style>
  <w:style w:type="paragraph" w:customStyle="1" w:styleId="aff1">
    <w:name w:val="Колонтитул (левый)"/>
    <w:basedOn w:val="af4"/>
    <w:next w:val="a"/>
    <w:uiPriority w:val="99"/>
    <w:rsid w:val="00C06B3D"/>
    <w:rPr>
      <w:sz w:val="16"/>
      <w:szCs w:val="16"/>
    </w:rPr>
  </w:style>
  <w:style w:type="paragraph" w:customStyle="1" w:styleId="aff2">
    <w:name w:val="Колонтитул (правый)"/>
    <w:basedOn w:val="af5"/>
    <w:next w:val="a"/>
    <w:uiPriority w:val="99"/>
    <w:rsid w:val="00C06B3D"/>
    <w:rPr>
      <w:sz w:val="16"/>
      <w:szCs w:val="16"/>
    </w:rPr>
  </w:style>
  <w:style w:type="paragraph" w:customStyle="1" w:styleId="aff3">
    <w:name w:val="Комментарий пользователя"/>
    <w:basedOn w:val="aff"/>
    <w:next w:val="a"/>
    <w:uiPriority w:val="99"/>
    <w:rsid w:val="00C06B3D"/>
    <w:pPr>
      <w:jc w:val="left"/>
    </w:pPr>
    <w:rPr>
      <w:color w:val="000080"/>
    </w:rPr>
  </w:style>
  <w:style w:type="paragraph" w:customStyle="1" w:styleId="aff4">
    <w:name w:val="Моноширинный"/>
    <w:basedOn w:val="a"/>
    <w:next w:val="a"/>
    <w:uiPriority w:val="99"/>
    <w:rsid w:val="00C06B3D"/>
    <w:pPr>
      <w:widowControl w:val="0"/>
      <w:autoSpaceDE w:val="0"/>
      <w:autoSpaceDN w:val="0"/>
      <w:adjustRightInd w:val="0"/>
      <w:jc w:val="both"/>
    </w:pPr>
    <w:rPr>
      <w:rFonts w:ascii="Courier New" w:hAnsi="Courier New" w:cs="Courier New"/>
      <w:sz w:val="24"/>
      <w:szCs w:val="24"/>
    </w:rPr>
  </w:style>
  <w:style w:type="character" w:customStyle="1" w:styleId="aff5">
    <w:name w:val="Найденные слова"/>
    <w:basedOn w:val="af6"/>
    <w:uiPriority w:val="99"/>
    <w:rsid w:val="00C06B3D"/>
    <w:rPr>
      <w:rFonts w:cs="Times New Roman"/>
      <w:b/>
      <w:bCs/>
      <w:color w:val="000080"/>
    </w:rPr>
  </w:style>
  <w:style w:type="character" w:customStyle="1" w:styleId="aff6">
    <w:name w:val="Не вступил в силу"/>
    <w:basedOn w:val="af6"/>
    <w:uiPriority w:val="99"/>
    <w:rsid w:val="00C06B3D"/>
    <w:rPr>
      <w:rFonts w:cs="Times New Roman"/>
      <w:b/>
      <w:bCs/>
      <w:color w:val="008080"/>
    </w:rPr>
  </w:style>
  <w:style w:type="paragraph" w:customStyle="1" w:styleId="aff7">
    <w:name w:val="Нормальный (таблица)"/>
    <w:basedOn w:val="a"/>
    <w:next w:val="a"/>
    <w:uiPriority w:val="99"/>
    <w:rsid w:val="00C06B3D"/>
    <w:pPr>
      <w:widowControl w:val="0"/>
      <w:autoSpaceDE w:val="0"/>
      <w:autoSpaceDN w:val="0"/>
      <w:adjustRightInd w:val="0"/>
      <w:jc w:val="both"/>
    </w:pPr>
    <w:rPr>
      <w:rFonts w:ascii="Arial" w:hAnsi="Arial"/>
      <w:sz w:val="24"/>
      <w:szCs w:val="24"/>
    </w:rPr>
  </w:style>
  <w:style w:type="paragraph" w:customStyle="1" w:styleId="aff8">
    <w:name w:val="Объект"/>
    <w:basedOn w:val="a"/>
    <w:next w:val="a"/>
    <w:uiPriority w:val="99"/>
    <w:rsid w:val="00C06B3D"/>
    <w:pPr>
      <w:widowControl w:val="0"/>
      <w:autoSpaceDE w:val="0"/>
      <w:autoSpaceDN w:val="0"/>
      <w:adjustRightInd w:val="0"/>
      <w:ind w:firstLine="720"/>
      <w:jc w:val="both"/>
    </w:pPr>
    <w:rPr>
      <w:sz w:val="24"/>
      <w:szCs w:val="24"/>
    </w:rPr>
  </w:style>
  <w:style w:type="paragraph" w:customStyle="1" w:styleId="aff9">
    <w:name w:val="Таблицы (моноширинный)"/>
    <w:basedOn w:val="a"/>
    <w:next w:val="a"/>
    <w:uiPriority w:val="99"/>
    <w:rsid w:val="00C06B3D"/>
    <w:pPr>
      <w:widowControl w:val="0"/>
      <w:autoSpaceDE w:val="0"/>
      <w:autoSpaceDN w:val="0"/>
      <w:adjustRightInd w:val="0"/>
      <w:jc w:val="both"/>
    </w:pPr>
    <w:rPr>
      <w:rFonts w:ascii="Courier New" w:hAnsi="Courier New" w:cs="Courier New"/>
      <w:sz w:val="24"/>
      <w:szCs w:val="24"/>
    </w:rPr>
  </w:style>
  <w:style w:type="paragraph" w:customStyle="1" w:styleId="affa">
    <w:name w:val="Оглавление"/>
    <w:basedOn w:val="aff9"/>
    <w:next w:val="a"/>
    <w:uiPriority w:val="99"/>
    <w:rsid w:val="00C06B3D"/>
    <w:pPr>
      <w:ind w:left="140"/>
    </w:pPr>
  </w:style>
  <w:style w:type="character" w:customStyle="1" w:styleId="affb">
    <w:name w:val="Опечатки"/>
    <w:uiPriority w:val="99"/>
    <w:rsid w:val="00C06B3D"/>
    <w:rPr>
      <w:color w:val="FF0000"/>
    </w:rPr>
  </w:style>
  <w:style w:type="paragraph" w:customStyle="1" w:styleId="affc">
    <w:name w:val="Переменная часть"/>
    <w:basedOn w:val="af9"/>
    <w:next w:val="a"/>
    <w:uiPriority w:val="99"/>
    <w:rsid w:val="00C06B3D"/>
    <w:rPr>
      <w:sz w:val="20"/>
      <w:szCs w:val="20"/>
    </w:rPr>
  </w:style>
  <w:style w:type="paragraph" w:customStyle="1" w:styleId="affd">
    <w:name w:val="Постоянная часть"/>
    <w:basedOn w:val="af9"/>
    <w:next w:val="a"/>
    <w:uiPriority w:val="99"/>
    <w:rsid w:val="00C06B3D"/>
    <w:rPr>
      <w:sz w:val="22"/>
      <w:szCs w:val="22"/>
    </w:rPr>
  </w:style>
  <w:style w:type="paragraph" w:customStyle="1" w:styleId="affe">
    <w:name w:val="Прижатый влево"/>
    <w:basedOn w:val="a"/>
    <w:next w:val="a"/>
    <w:uiPriority w:val="99"/>
    <w:rsid w:val="00C06B3D"/>
    <w:pPr>
      <w:widowControl w:val="0"/>
      <w:autoSpaceDE w:val="0"/>
      <w:autoSpaceDN w:val="0"/>
      <w:adjustRightInd w:val="0"/>
    </w:pPr>
    <w:rPr>
      <w:rFonts w:ascii="Arial" w:hAnsi="Arial"/>
      <w:sz w:val="24"/>
      <w:szCs w:val="24"/>
    </w:rPr>
  </w:style>
  <w:style w:type="character" w:customStyle="1" w:styleId="afff">
    <w:name w:val="Продолжение ссылки"/>
    <w:basedOn w:val="af7"/>
    <w:uiPriority w:val="99"/>
    <w:rsid w:val="00C06B3D"/>
    <w:rPr>
      <w:rFonts w:cs="Times New Roman"/>
      <w:b/>
      <w:bCs/>
      <w:color w:val="008000"/>
    </w:rPr>
  </w:style>
  <w:style w:type="paragraph" w:customStyle="1" w:styleId="afff0">
    <w:name w:val="Словарная статья"/>
    <w:basedOn w:val="a"/>
    <w:next w:val="a"/>
    <w:uiPriority w:val="99"/>
    <w:rsid w:val="00C06B3D"/>
    <w:pPr>
      <w:widowControl w:val="0"/>
      <w:autoSpaceDE w:val="0"/>
      <w:autoSpaceDN w:val="0"/>
      <w:adjustRightInd w:val="0"/>
      <w:ind w:right="118"/>
      <w:jc w:val="both"/>
    </w:pPr>
    <w:rPr>
      <w:rFonts w:ascii="Arial" w:hAnsi="Arial"/>
      <w:sz w:val="24"/>
      <w:szCs w:val="24"/>
    </w:rPr>
  </w:style>
  <w:style w:type="character" w:customStyle="1" w:styleId="afff1">
    <w:name w:val="Сравнение редакций"/>
    <w:basedOn w:val="af6"/>
    <w:uiPriority w:val="99"/>
    <w:rsid w:val="00C06B3D"/>
    <w:rPr>
      <w:rFonts w:cs="Times New Roman"/>
      <w:b/>
      <w:bCs/>
      <w:color w:val="000080"/>
    </w:rPr>
  </w:style>
  <w:style w:type="character" w:customStyle="1" w:styleId="afff2">
    <w:name w:val="Сравнение редакций. Добавленный фрагмент"/>
    <w:uiPriority w:val="99"/>
    <w:rsid w:val="00C06B3D"/>
    <w:rPr>
      <w:b/>
      <w:color w:val="0000FF"/>
    </w:rPr>
  </w:style>
  <w:style w:type="character" w:customStyle="1" w:styleId="afff3">
    <w:name w:val="Сравнение редакций. Удаленный фрагмент"/>
    <w:uiPriority w:val="99"/>
    <w:rsid w:val="00C06B3D"/>
    <w:rPr>
      <w:b/>
      <w:strike/>
      <w:color w:val="808000"/>
    </w:rPr>
  </w:style>
  <w:style w:type="paragraph" w:customStyle="1" w:styleId="afff4">
    <w:name w:val="Текст (справка)"/>
    <w:basedOn w:val="a"/>
    <w:next w:val="a"/>
    <w:uiPriority w:val="99"/>
    <w:rsid w:val="00C06B3D"/>
    <w:pPr>
      <w:widowControl w:val="0"/>
      <w:autoSpaceDE w:val="0"/>
      <w:autoSpaceDN w:val="0"/>
      <w:adjustRightInd w:val="0"/>
      <w:ind w:left="170" w:right="170"/>
    </w:pPr>
    <w:rPr>
      <w:rFonts w:ascii="Arial" w:hAnsi="Arial"/>
      <w:sz w:val="24"/>
      <w:szCs w:val="24"/>
    </w:rPr>
  </w:style>
  <w:style w:type="paragraph" w:customStyle="1" w:styleId="afff5">
    <w:name w:val="Текст в таблице"/>
    <w:basedOn w:val="aff7"/>
    <w:next w:val="a"/>
    <w:uiPriority w:val="99"/>
    <w:rsid w:val="00C06B3D"/>
    <w:pPr>
      <w:ind w:firstLine="500"/>
    </w:pPr>
  </w:style>
  <w:style w:type="paragraph" w:customStyle="1" w:styleId="afff6">
    <w:name w:val="Технический комментарий"/>
    <w:basedOn w:val="a"/>
    <w:next w:val="a"/>
    <w:uiPriority w:val="99"/>
    <w:rsid w:val="00C06B3D"/>
    <w:pPr>
      <w:widowControl w:val="0"/>
      <w:autoSpaceDE w:val="0"/>
      <w:autoSpaceDN w:val="0"/>
      <w:adjustRightInd w:val="0"/>
    </w:pPr>
    <w:rPr>
      <w:rFonts w:ascii="Arial" w:hAnsi="Arial"/>
      <w:sz w:val="24"/>
      <w:szCs w:val="24"/>
    </w:rPr>
  </w:style>
  <w:style w:type="character" w:customStyle="1" w:styleId="afff7">
    <w:name w:val="Утратил силу"/>
    <w:basedOn w:val="af6"/>
    <w:uiPriority w:val="99"/>
    <w:rsid w:val="00C06B3D"/>
    <w:rPr>
      <w:rFonts w:cs="Times New Roman"/>
      <w:b/>
      <w:bCs/>
      <w:strike/>
      <w:color w:val="808000"/>
    </w:rPr>
  </w:style>
  <w:style w:type="paragraph" w:customStyle="1" w:styleId="afff8">
    <w:name w:val="Центрированный (таблица)"/>
    <w:basedOn w:val="aff7"/>
    <w:next w:val="a"/>
    <w:uiPriority w:val="99"/>
    <w:rsid w:val="00C06B3D"/>
    <w:pPr>
      <w:jc w:val="center"/>
    </w:pPr>
  </w:style>
  <w:style w:type="character" w:customStyle="1" w:styleId="ps2">
    <w:name w:val="ps2"/>
    <w:basedOn w:val="a0"/>
    <w:uiPriority w:val="99"/>
    <w:rsid w:val="00C06B3D"/>
    <w:rPr>
      <w:rFonts w:cs="Times New Roman"/>
      <w:color w:val="666666"/>
    </w:rPr>
  </w:style>
  <w:style w:type="paragraph" w:customStyle="1" w:styleId="25">
    <w:name w:val="Обычный2"/>
    <w:uiPriority w:val="99"/>
    <w:rsid w:val="00C06B3D"/>
    <w:pPr>
      <w:widowControl w:val="0"/>
      <w:spacing w:after="0" w:line="300" w:lineRule="auto"/>
      <w:ind w:firstLine="240"/>
      <w:jc w:val="both"/>
    </w:pPr>
    <w:rPr>
      <w:rFonts w:ascii="Times New Roman" w:eastAsia="Times New Roman" w:hAnsi="Times New Roman" w:cs="Times New Roman"/>
      <w:sz w:val="24"/>
      <w:szCs w:val="20"/>
      <w:lang w:eastAsia="ru-RU"/>
    </w:rPr>
  </w:style>
  <w:style w:type="paragraph" w:styleId="afff9">
    <w:name w:val="Plain Text"/>
    <w:basedOn w:val="a"/>
    <w:link w:val="afffa"/>
    <w:uiPriority w:val="99"/>
    <w:rsid w:val="00C06B3D"/>
    <w:rPr>
      <w:rFonts w:ascii="Courier New" w:hAnsi="Courier New"/>
      <w:bCs/>
    </w:rPr>
  </w:style>
  <w:style w:type="character" w:customStyle="1" w:styleId="afffa">
    <w:name w:val="Текст Знак"/>
    <w:basedOn w:val="a0"/>
    <w:link w:val="afff9"/>
    <w:uiPriority w:val="99"/>
    <w:rsid w:val="00C06B3D"/>
    <w:rPr>
      <w:rFonts w:ascii="Courier New" w:eastAsia="Times New Roman" w:hAnsi="Courier New" w:cs="Times New Roman"/>
      <w:bCs/>
      <w:sz w:val="20"/>
      <w:szCs w:val="20"/>
      <w:lang w:eastAsia="ru-RU"/>
    </w:rPr>
  </w:style>
  <w:style w:type="paragraph" w:customStyle="1" w:styleId="15">
    <w:name w:val="Абзац списка1"/>
    <w:basedOn w:val="a"/>
    <w:uiPriority w:val="99"/>
    <w:rsid w:val="00C06B3D"/>
    <w:pPr>
      <w:spacing w:after="200" w:line="276" w:lineRule="auto"/>
      <w:ind w:left="720"/>
      <w:contextualSpacing/>
    </w:pPr>
    <w:rPr>
      <w:rFonts w:ascii="Calibri" w:hAnsi="Calibri"/>
      <w:bCs/>
      <w:sz w:val="22"/>
      <w:szCs w:val="22"/>
      <w:lang w:eastAsia="en-US"/>
    </w:rPr>
  </w:style>
  <w:style w:type="paragraph" w:customStyle="1" w:styleId="ConsPlusNormal">
    <w:name w:val="ConsPlusNormal"/>
    <w:rsid w:val="00C06B3D"/>
    <w:pPr>
      <w:autoSpaceDE w:val="0"/>
      <w:autoSpaceDN w:val="0"/>
      <w:adjustRightInd w:val="0"/>
      <w:spacing w:after="0" w:line="240" w:lineRule="auto"/>
      <w:ind w:firstLine="720"/>
    </w:pPr>
    <w:rPr>
      <w:rFonts w:ascii="Arial" w:eastAsia="Times New Roman" w:hAnsi="Arial" w:cs="Arial"/>
      <w:bCs/>
      <w:sz w:val="20"/>
      <w:szCs w:val="20"/>
      <w:lang w:eastAsia="ru-RU"/>
    </w:rPr>
  </w:style>
  <w:style w:type="paragraph" w:customStyle="1" w:styleId="headertexttopleveltextcentertext">
    <w:name w:val="headertext topleveltext centertext"/>
    <w:basedOn w:val="a"/>
    <w:uiPriority w:val="99"/>
    <w:rsid w:val="00C06B3D"/>
    <w:pPr>
      <w:spacing w:before="100" w:beforeAutospacing="1" w:after="100" w:afterAutospacing="1"/>
    </w:pPr>
    <w:rPr>
      <w:sz w:val="24"/>
      <w:szCs w:val="24"/>
    </w:rPr>
  </w:style>
  <w:style w:type="paragraph" w:customStyle="1" w:styleId="formattexttopleveltextcentertext">
    <w:name w:val="formattext topleveltext centertext"/>
    <w:basedOn w:val="a"/>
    <w:uiPriority w:val="99"/>
    <w:rsid w:val="00C06B3D"/>
    <w:pPr>
      <w:spacing w:before="100" w:beforeAutospacing="1" w:after="100" w:afterAutospacing="1"/>
    </w:pPr>
    <w:rPr>
      <w:sz w:val="24"/>
      <w:szCs w:val="24"/>
    </w:rPr>
  </w:style>
  <w:style w:type="paragraph" w:customStyle="1" w:styleId="formattexttopleveltext">
    <w:name w:val="formattext topleveltext"/>
    <w:basedOn w:val="a"/>
    <w:uiPriority w:val="99"/>
    <w:rsid w:val="00C06B3D"/>
    <w:pPr>
      <w:spacing w:before="100" w:beforeAutospacing="1" w:after="100" w:afterAutospacing="1"/>
    </w:pPr>
    <w:rPr>
      <w:sz w:val="24"/>
      <w:szCs w:val="24"/>
    </w:rPr>
  </w:style>
  <w:style w:type="paragraph" w:customStyle="1" w:styleId="35">
    <w:name w:val="Обычный3"/>
    <w:uiPriority w:val="99"/>
    <w:rsid w:val="00C06B3D"/>
    <w:pPr>
      <w:widowControl w:val="0"/>
      <w:spacing w:after="0" w:line="300" w:lineRule="auto"/>
      <w:ind w:firstLine="240"/>
      <w:jc w:val="both"/>
    </w:pPr>
    <w:rPr>
      <w:rFonts w:ascii="Times New Roman" w:eastAsia="Times New Roman" w:hAnsi="Times New Roman" w:cs="Times New Roman"/>
      <w:sz w:val="24"/>
      <w:szCs w:val="20"/>
      <w:lang w:eastAsia="ru-RU"/>
    </w:rPr>
  </w:style>
  <w:style w:type="paragraph" w:customStyle="1" w:styleId="26">
    <w:name w:val="Абзац списка2"/>
    <w:basedOn w:val="a"/>
    <w:uiPriority w:val="99"/>
    <w:rsid w:val="00C06B3D"/>
    <w:pPr>
      <w:spacing w:after="200" w:line="276" w:lineRule="auto"/>
      <w:ind w:left="720"/>
      <w:contextualSpacing/>
    </w:pPr>
    <w:rPr>
      <w:rFonts w:ascii="Calibri" w:hAnsi="Calibri"/>
      <w:bCs/>
      <w:sz w:val="22"/>
      <w:szCs w:val="22"/>
      <w:lang w:eastAsia="en-US"/>
    </w:rPr>
  </w:style>
  <w:style w:type="character" w:customStyle="1" w:styleId="blk">
    <w:name w:val="blk"/>
    <w:basedOn w:val="a0"/>
    <w:uiPriority w:val="99"/>
    <w:rsid w:val="00C06B3D"/>
    <w:rPr>
      <w:rFonts w:cs="Times New Roman"/>
    </w:rPr>
  </w:style>
  <w:style w:type="paragraph" w:styleId="afffb">
    <w:name w:val="List Paragraph"/>
    <w:basedOn w:val="a"/>
    <w:uiPriority w:val="34"/>
    <w:qFormat/>
    <w:rsid w:val="00C06B3D"/>
    <w:pPr>
      <w:spacing w:after="200" w:line="276" w:lineRule="auto"/>
      <w:ind w:left="720"/>
      <w:contextualSpacing/>
    </w:pPr>
    <w:rPr>
      <w:rFonts w:ascii="Calibri" w:eastAsia="Calibri" w:hAnsi="Calibri"/>
      <w:sz w:val="22"/>
      <w:szCs w:val="22"/>
      <w:lang w:eastAsia="en-US"/>
    </w:rPr>
  </w:style>
  <w:style w:type="character" w:styleId="afffc">
    <w:name w:val="Placeholder Text"/>
    <w:uiPriority w:val="99"/>
    <w:semiHidden/>
    <w:rsid w:val="00C06B3D"/>
    <w:rPr>
      <w:color w:val="808080"/>
    </w:rPr>
  </w:style>
  <w:style w:type="paragraph" w:styleId="afffd">
    <w:name w:val="No Spacing"/>
    <w:uiPriority w:val="1"/>
    <w:qFormat/>
    <w:rsid w:val="00191751"/>
    <w:pPr>
      <w:spacing w:after="0" w:line="240" w:lineRule="auto"/>
    </w:pPr>
  </w:style>
  <w:style w:type="table" w:customStyle="1" w:styleId="16">
    <w:name w:val="Сетка таблицы1"/>
    <w:basedOn w:val="a1"/>
    <w:next w:val="a6"/>
    <w:rsid w:val="00191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uiPriority w:val="20"/>
    <w:qFormat/>
    <w:rsid w:val="00AF2296"/>
    <w:rPr>
      <w:i/>
      <w:iCs/>
    </w:rPr>
  </w:style>
  <w:style w:type="character" w:customStyle="1" w:styleId="docaccesstitle">
    <w:name w:val="docaccess_title"/>
    <w:basedOn w:val="a0"/>
    <w:rsid w:val="009739D3"/>
  </w:style>
  <w:style w:type="paragraph" w:customStyle="1" w:styleId="s3">
    <w:name w:val="s_3"/>
    <w:basedOn w:val="a"/>
    <w:rsid w:val="00174FF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10.consultant.ru/cgi/online.cgi?req=doc&amp;base=RZR&amp;n=182696&amp;rnd=291560.62961479&amp;dst=569&amp;fld=134" TargetMode="External"/><Relationship Id="rId117" Type="http://schemas.openxmlformats.org/officeDocument/2006/relationships/hyperlink" Target="mailto:union50@umail.ru" TargetMode="External"/><Relationship Id="rId21" Type="http://schemas.openxmlformats.org/officeDocument/2006/relationships/hyperlink" Target="consultantplus://offline/ref=76C1391460451120D0FF35E6CCA06AF02E9C26B9AF9A02A85FEEEDFDE032579DA6C83E84C277h7G" TargetMode="External"/><Relationship Id="rId42" Type="http://schemas.openxmlformats.org/officeDocument/2006/relationships/hyperlink" Target="https://online10.consultant.ru/cgi/online.cgi?req=doc&amp;base=RZR&amp;n=182696&amp;rnd=291560.126523702&amp;dst=1951&amp;fld=134" TargetMode="External"/><Relationship Id="rId47" Type="http://schemas.openxmlformats.org/officeDocument/2006/relationships/hyperlink" Target="https://online10.consultant.ru/cgi/online.cgi?req=doc&amp;base=RZR&amp;n=182696&amp;rnd=291560.724131149&amp;dst=1116&amp;fld=134" TargetMode="External"/><Relationship Id="rId63" Type="http://schemas.openxmlformats.org/officeDocument/2006/relationships/hyperlink" Target="https://online10.consultant.ru/cgi/online.cgi?req=doc&amp;base=RZR&amp;n=182696&amp;rnd=291560.1999716954&amp;dst=514&amp;fld=134" TargetMode="External"/><Relationship Id="rId68" Type="http://schemas.openxmlformats.org/officeDocument/2006/relationships/hyperlink" Target="http://base.garant.ru/12125268/54/" TargetMode="External"/><Relationship Id="rId84" Type="http://schemas.openxmlformats.org/officeDocument/2006/relationships/hyperlink" Target="http://base.garant.ru/70678992/" TargetMode="External"/><Relationship Id="rId89" Type="http://schemas.openxmlformats.org/officeDocument/2006/relationships/hyperlink" Target="http://base.garant.ru/70678992/" TargetMode="External"/><Relationship Id="rId112" Type="http://schemas.openxmlformats.org/officeDocument/2006/relationships/hyperlink" Target="consultantplus://offline/ref=FB666FC1C87B5911EB833912FE0141E5DA92D4322635BAC7E148949DE188BFDF99DDE37B2B03C3vCKDN" TargetMode="External"/><Relationship Id="rId16" Type="http://schemas.openxmlformats.org/officeDocument/2006/relationships/image" Target="media/image5.jpeg"/><Relationship Id="rId107" Type="http://schemas.openxmlformats.org/officeDocument/2006/relationships/hyperlink" Target="http://base.garant.ru/1305770/" TargetMode="External"/><Relationship Id="rId11" Type="http://schemas.openxmlformats.org/officeDocument/2006/relationships/hyperlink" Target="mailto:union50@online.ru" TargetMode="External"/><Relationship Id="rId32" Type="http://schemas.openxmlformats.org/officeDocument/2006/relationships/hyperlink" Target="https://online10.consultant.ru/cgi/online.cgi?req=doc&amp;base=RZR&amp;n=182696&amp;rnd=291560.169315512&amp;dst=624&amp;fld=134" TargetMode="External"/><Relationship Id="rId37" Type="http://schemas.openxmlformats.org/officeDocument/2006/relationships/hyperlink" Target="https://online10.consultant.ru/cgi/online.cgi?req=doc&amp;base=RZR&amp;n=182696&amp;rnd=291560.767832576&amp;dst=725&amp;fld=134" TargetMode="External"/><Relationship Id="rId53" Type="http://schemas.openxmlformats.org/officeDocument/2006/relationships/hyperlink" Target="https://online10.consultant.ru/cgi/online.cgi?req=doc&amp;base=RZR&amp;n=182696&amp;rnd=291560.2864116007&amp;dst=662&amp;fld=134" TargetMode="External"/><Relationship Id="rId58" Type="http://schemas.openxmlformats.org/officeDocument/2006/relationships/hyperlink" Target="https://online10.consultant.ru/cgi/online.cgi?req=doc&amp;base=RZR&amp;n=182696&amp;rnd=291560.229136179&amp;dst=800&amp;fld=134" TargetMode="External"/><Relationship Id="rId74" Type="http://schemas.openxmlformats.org/officeDocument/2006/relationships/hyperlink" Target="http://base.garant.ru/187478/" TargetMode="External"/><Relationship Id="rId79" Type="http://schemas.openxmlformats.org/officeDocument/2006/relationships/hyperlink" Target="http://base.garant.ru/187478/" TargetMode="External"/><Relationship Id="rId102" Type="http://schemas.openxmlformats.org/officeDocument/2006/relationships/hyperlink" Target="http://base.garant.ru/70678992/" TargetMode="External"/><Relationship Id="rId5" Type="http://schemas.openxmlformats.org/officeDocument/2006/relationships/webSettings" Target="webSettings.xml"/><Relationship Id="rId90" Type="http://schemas.openxmlformats.org/officeDocument/2006/relationships/hyperlink" Target="http://base.garant.ru/187478/" TargetMode="External"/><Relationship Id="rId95" Type="http://schemas.openxmlformats.org/officeDocument/2006/relationships/hyperlink" Target="http://base.garant.ru/70678992/" TargetMode="External"/><Relationship Id="rId22" Type="http://schemas.openxmlformats.org/officeDocument/2006/relationships/hyperlink" Target="http://msr.mosreg.ru/" TargetMode="External"/><Relationship Id="rId27" Type="http://schemas.openxmlformats.org/officeDocument/2006/relationships/hyperlink" Target="https://online10.consultant.ru/cgi/online.cgi?req=doc&amp;base=RZR&amp;n=182696&amp;rnd=291560.251313893&amp;dst=100734&amp;fld=134" TargetMode="External"/><Relationship Id="rId43" Type="http://schemas.openxmlformats.org/officeDocument/2006/relationships/hyperlink" Target="https://online10.consultant.ru/cgi/online.cgi?req=doc&amp;base=RZR&amp;n=182696&amp;rnd=291560.484227949&amp;dst=864&amp;fld=134" TargetMode="External"/><Relationship Id="rId48" Type="http://schemas.openxmlformats.org/officeDocument/2006/relationships/hyperlink" Target="https://online10.consultant.ru/cgi/online.cgi?req=doc&amp;base=RZR&amp;n=182696&amp;rnd=291560.727023464&amp;dst=102600&amp;fld=134" TargetMode="External"/><Relationship Id="rId64" Type="http://schemas.openxmlformats.org/officeDocument/2006/relationships/hyperlink" Target="https://online10.consultant.ru/cgi/online.cgi?req=doc&amp;base=RZR&amp;n=182696&amp;rnd=291560.17810365&amp;dst=100594&amp;fld=134" TargetMode="External"/><Relationship Id="rId69" Type="http://schemas.openxmlformats.org/officeDocument/2006/relationships/hyperlink" Target="http://base.garant.ru/187478/" TargetMode="External"/><Relationship Id="rId113" Type="http://schemas.openxmlformats.org/officeDocument/2006/relationships/hyperlink" Target="consultantplus://offline/ref=FB666FC1C87B5911EB833912FE0141E5DF94DE39263BE7CDE911989FE687E0C89E94EF7A2B03C1CFvBKAN" TargetMode="External"/><Relationship Id="rId118" Type="http://schemas.openxmlformats.org/officeDocument/2006/relationships/hyperlink" Target="mailto:union50@umail.ru" TargetMode="External"/><Relationship Id="rId80" Type="http://schemas.openxmlformats.org/officeDocument/2006/relationships/hyperlink" Target="http://base.garant.ru/187478/" TargetMode="External"/><Relationship Id="rId85" Type="http://schemas.openxmlformats.org/officeDocument/2006/relationships/hyperlink" Target="http://base.garant.ru/187478/"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hyperlink" Target="https://online10.consultant.ru/cgi/online.cgi?req=doc&amp;base=RZR&amp;n=182696&amp;rnd=291560.1092824717&amp;dst=655&amp;fld=134" TargetMode="External"/><Relationship Id="rId38" Type="http://schemas.openxmlformats.org/officeDocument/2006/relationships/hyperlink" Target="https://online10.consultant.ru/cgi/online.cgi?req=doc&amp;base=RZR&amp;n=182696&amp;rnd=291560.38522282&amp;dst=734&amp;fld=134" TargetMode="External"/><Relationship Id="rId59" Type="http://schemas.openxmlformats.org/officeDocument/2006/relationships/hyperlink" Target="https://online10.consultant.ru/cgi/online.cgi?req=doc&amp;base=RZR&amp;n=182696&amp;rnd=291560.2811216274&amp;dst=1951&amp;fld=134" TargetMode="External"/><Relationship Id="rId103" Type="http://schemas.openxmlformats.org/officeDocument/2006/relationships/hyperlink" Target="http://base.garant.ru/1305770/" TargetMode="External"/><Relationship Id="rId108" Type="http://schemas.openxmlformats.org/officeDocument/2006/relationships/hyperlink" Target="http://base.garant.ru/187478/" TargetMode="External"/><Relationship Id="rId54" Type="http://schemas.openxmlformats.org/officeDocument/2006/relationships/hyperlink" Target="https://online10.consultant.ru/cgi/online.cgi?req=doc&amp;base=RZR&amp;n=182696&amp;rnd=291560.911715408&amp;dst=705&amp;fld=134" TargetMode="External"/><Relationship Id="rId70" Type="http://schemas.openxmlformats.org/officeDocument/2006/relationships/hyperlink" Target="http://base.garant.ru/12125268/16/" TargetMode="External"/><Relationship Id="rId75" Type="http://schemas.openxmlformats.org/officeDocument/2006/relationships/hyperlink" Target="http://base.garant.ru/187478/" TargetMode="External"/><Relationship Id="rId91" Type="http://schemas.openxmlformats.org/officeDocument/2006/relationships/hyperlink" Target="http://base.garant.ru/187478/" TargetMode="External"/><Relationship Id="rId96" Type="http://schemas.openxmlformats.org/officeDocument/2006/relationships/hyperlink" Target="http://base.garant.ru/18747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4CE3004703BA02C711A9F62020364BE236AA16D3F978B8472F5E0F1X3gAG" TargetMode="External"/><Relationship Id="rId28" Type="http://schemas.openxmlformats.org/officeDocument/2006/relationships/hyperlink" Target="https://online10.consultant.ru/cgi/online.cgi?req=doc&amp;base=RZR&amp;n=182696&amp;rnd=291560.1695015524&amp;dst=100748&amp;fld=134" TargetMode="External"/><Relationship Id="rId49" Type="http://schemas.openxmlformats.org/officeDocument/2006/relationships/hyperlink" Target="https://online10.consultant.ru/cgi/online.cgi?req=doc&amp;base=RZR&amp;n=182696&amp;rnd=291560.1486616464&amp;dst=2006&amp;fld=134" TargetMode="External"/><Relationship Id="rId114" Type="http://schemas.openxmlformats.org/officeDocument/2006/relationships/hyperlink" Target="consultantplus://offline/ref=FB666FC1C87B5911EB833912FE0141E5DF94DE39283DE7CDE911989FE6v8K7N" TargetMode="External"/><Relationship Id="rId119" Type="http://schemas.openxmlformats.org/officeDocument/2006/relationships/footer" Target="footer1.xml"/><Relationship Id="rId44" Type="http://schemas.openxmlformats.org/officeDocument/2006/relationships/hyperlink" Target="https://online10.consultant.ru/cgi/online.cgi?req=doc&amp;base=RZR&amp;n=182696&amp;rnd=291560.4840480&amp;dst=914&amp;fld=134" TargetMode="External"/><Relationship Id="rId60" Type="http://schemas.openxmlformats.org/officeDocument/2006/relationships/hyperlink" Target="https://online10.consultant.ru/cgi/online.cgi?req=doc&amp;base=RZR&amp;n=182696&amp;rnd=291560.51026333&amp;dst=497&amp;fld=134" TargetMode="External"/><Relationship Id="rId65" Type="http://schemas.openxmlformats.org/officeDocument/2006/relationships/hyperlink" Target="http://base.garant.ru/12125268/16/" TargetMode="External"/><Relationship Id="rId81" Type="http://schemas.openxmlformats.org/officeDocument/2006/relationships/hyperlink" Target="http://base.garant.ru/187478/" TargetMode="External"/><Relationship Id="rId86" Type="http://schemas.openxmlformats.org/officeDocument/2006/relationships/hyperlink" Target="http://base.garant.ru/187478/"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union50@online.ru" TargetMode="External"/><Relationship Id="rId18" Type="http://schemas.openxmlformats.org/officeDocument/2006/relationships/hyperlink" Target="http://docs.cntd.ru/document/537948113" TargetMode="External"/><Relationship Id="rId39" Type="http://schemas.openxmlformats.org/officeDocument/2006/relationships/hyperlink" Target="https://online10.consultant.ru/cgi/online.cgi?req=doc&amp;base=RZR&amp;n=182696&amp;rnd=291560.18159248&amp;dst=101037&amp;fld=134" TargetMode="External"/><Relationship Id="rId109" Type="http://schemas.openxmlformats.org/officeDocument/2006/relationships/hyperlink" Target="http://base.garant.ru/12125268/18/" TargetMode="External"/><Relationship Id="rId34" Type="http://schemas.openxmlformats.org/officeDocument/2006/relationships/hyperlink" Target="https://online10.consultant.ru/cgi/online.cgi?req=doc&amp;base=RZR&amp;n=182696&amp;rnd=291560.197621185&amp;dst=662&amp;fld=134" TargetMode="External"/><Relationship Id="rId50" Type="http://schemas.openxmlformats.org/officeDocument/2006/relationships/hyperlink" Target="https://online10.consultant.ru/cgi/online.cgi?req=doc&amp;base=RZR&amp;n=182696&amp;rnd=291560.14465242&amp;dst=102608&amp;fld=134" TargetMode="External"/><Relationship Id="rId55" Type="http://schemas.openxmlformats.org/officeDocument/2006/relationships/hyperlink" Target="https://online10.consultant.ru/cgi/online.cgi?req=doc&amp;base=RZR&amp;n=182696&amp;rnd=291560.305932760&amp;dst=720&amp;fld=134" TargetMode="External"/><Relationship Id="rId76" Type="http://schemas.openxmlformats.org/officeDocument/2006/relationships/hyperlink" Target="http://base.garant.ru/70678992/" TargetMode="External"/><Relationship Id="rId97" Type="http://schemas.openxmlformats.org/officeDocument/2006/relationships/hyperlink" Target="http://base.garant.ru/70678992/" TargetMode="External"/><Relationship Id="rId104" Type="http://schemas.openxmlformats.org/officeDocument/2006/relationships/hyperlink" Target="http://base.garant.ru/1305770/"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base.garant.ru/70678992/" TargetMode="External"/><Relationship Id="rId92" Type="http://schemas.openxmlformats.org/officeDocument/2006/relationships/hyperlink" Target="http://base.garant.ru/187478/" TargetMode="External"/><Relationship Id="rId2" Type="http://schemas.openxmlformats.org/officeDocument/2006/relationships/numbering" Target="numbering.xml"/><Relationship Id="rId29" Type="http://schemas.openxmlformats.org/officeDocument/2006/relationships/hyperlink" Target="https://online10.consultant.ru/cgi/online.cgi?req=doc&amp;base=RZR&amp;n=182696&amp;rnd=291560.2029231&amp;dst=100775&amp;fld=134" TargetMode="External"/><Relationship Id="rId24" Type="http://schemas.openxmlformats.org/officeDocument/2006/relationships/hyperlink" Target="https://online10.consultant.ru/cgi/online.cgi?req=doc&amp;base=RZR&amp;n=182696&amp;rnd=291560.2726319751" TargetMode="External"/><Relationship Id="rId40" Type="http://schemas.openxmlformats.org/officeDocument/2006/relationships/hyperlink" Target="https://online10.consultant.ru/cgi/online.cgi?req=doc&amp;base=RZR&amp;n=182696&amp;rnd=291560.170779506&amp;dst=782&amp;fld=134" TargetMode="External"/><Relationship Id="rId45" Type="http://schemas.openxmlformats.org/officeDocument/2006/relationships/hyperlink" Target="https://online10.consultant.ru/cgi/online.cgi?req=doc&amp;base=RZR&amp;n=182696&amp;rnd=291560.51922755&amp;dst=1110&amp;fld=134" TargetMode="External"/><Relationship Id="rId66" Type="http://schemas.openxmlformats.org/officeDocument/2006/relationships/hyperlink" Target="http://base.garant.ru/187478/" TargetMode="External"/><Relationship Id="rId87" Type="http://schemas.openxmlformats.org/officeDocument/2006/relationships/hyperlink" Target="http://base.garant.ru/187478/" TargetMode="External"/><Relationship Id="rId110" Type="http://schemas.openxmlformats.org/officeDocument/2006/relationships/hyperlink" Target="http://base.garant.ru/12125268/18/" TargetMode="External"/><Relationship Id="rId115" Type="http://schemas.openxmlformats.org/officeDocument/2006/relationships/image" Target="media/image7.emf"/><Relationship Id="rId61" Type="http://schemas.openxmlformats.org/officeDocument/2006/relationships/hyperlink" Target="https://online10.consultant.ru/cgi/online.cgi?req=doc&amp;base=RZR&amp;n=182696&amp;rnd=291560.205475657&amp;dst=775&amp;fld=134" TargetMode="External"/><Relationship Id="rId82" Type="http://schemas.openxmlformats.org/officeDocument/2006/relationships/hyperlink" Target="http://base.garant.ru/187478/" TargetMode="External"/><Relationship Id="rId19" Type="http://schemas.openxmlformats.org/officeDocument/2006/relationships/hyperlink" Target="consultantplus://offline/ref=4A8A8A4CB421062E3B2E9941F6F80B4E356F6A682F4C5E3E73A75B62WEg7G" TargetMode="External"/><Relationship Id="rId14" Type="http://schemas.openxmlformats.org/officeDocument/2006/relationships/image" Target="media/image4.wmf"/><Relationship Id="rId30" Type="http://schemas.openxmlformats.org/officeDocument/2006/relationships/hyperlink" Target="https://online10.consultant.ru/cgi/online.cgi?req=doc&amp;base=RZR&amp;n=182696&amp;rnd=291560.322075622&amp;dst=599&amp;fld=134" TargetMode="External"/><Relationship Id="rId35" Type="http://schemas.openxmlformats.org/officeDocument/2006/relationships/hyperlink" Target="https://online10.consultant.ru/cgi/online.cgi?req=doc&amp;base=RZR&amp;n=182696&amp;rnd=291560.1715312800&amp;dst=705&amp;fld=134" TargetMode="External"/><Relationship Id="rId56" Type="http://schemas.openxmlformats.org/officeDocument/2006/relationships/hyperlink" Target="https://online10.consultant.ru/cgi/online.cgi?req=doc&amp;base=RZR&amp;n=182696&amp;rnd=291560.2304214863&amp;dst=725&amp;fld=134" TargetMode="External"/><Relationship Id="rId77" Type="http://schemas.openxmlformats.org/officeDocument/2006/relationships/hyperlink" Target="http://base.garant.ru/70678992/" TargetMode="External"/><Relationship Id="rId100" Type="http://schemas.openxmlformats.org/officeDocument/2006/relationships/hyperlink" Target="http://base.garant.ru/5218620/15/" TargetMode="External"/><Relationship Id="rId105" Type="http://schemas.openxmlformats.org/officeDocument/2006/relationships/hyperlink" Target="http://base.garant.ru/1305770/" TargetMode="External"/><Relationship Id="rId8" Type="http://schemas.openxmlformats.org/officeDocument/2006/relationships/image" Target="media/image1.wmf"/><Relationship Id="rId51" Type="http://schemas.openxmlformats.org/officeDocument/2006/relationships/hyperlink" Target="https://online10.consultant.ru/cgi/online.cgi?req=doc&amp;base=RZR&amp;n=182696&amp;rnd=291560.946327306&amp;dst=100734&amp;fld=134" TargetMode="External"/><Relationship Id="rId72" Type="http://schemas.openxmlformats.org/officeDocument/2006/relationships/hyperlink" Target="http://base.garant.ru/71700356/" TargetMode="External"/><Relationship Id="rId93" Type="http://schemas.openxmlformats.org/officeDocument/2006/relationships/hyperlink" Target="http://base.garant.ru/187478/" TargetMode="External"/><Relationship Id="rId98" Type="http://schemas.openxmlformats.org/officeDocument/2006/relationships/hyperlink" Target="http://base.garant.ru/187478/"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online10.consultant.ru/cgi/online.cgi?req=doc&amp;base=RZR&amp;n=182696&amp;rnd=291560.901422178&amp;dst=462&amp;fld=134" TargetMode="External"/><Relationship Id="rId46" Type="http://schemas.openxmlformats.org/officeDocument/2006/relationships/hyperlink" Target="https://online10.consultant.ru/cgi/online.cgi?req=doc&amp;base=RZR&amp;n=182696&amp;rnd=291560.235783756&amp;dst=1114&amp;fld=134" TargetMode="External"/><Relationship Id="rId67" Type="http://schemas.openxmlformats.org/officeDocument/2006/relationships/hyperlink" Target="http://base.garant.ru/187478/" TargetMode="External"/><Relationship Id="rId116" Type="http://schemas.openxmlformats.org/officeDocument/2006/relationships/package" Target="embeddings/_____Microsoft_Excel.xlsx"/><Relationship Id="rId20" Type="http://schemas.openxmlformats.org/officeDocument/2006/relationships/hyperlink" Target="consultantplus://offline/ref=76C1391460451120D0FF35E6CCA06AF02E9C26B9AF9A02A85FEEEDFDE032579DA6C83E87C7722C0A75h0G" TargetMode="External"/><Relationship Id="rId41" Type="http://schemas.openxmlformats.org/officeDocument/2006/relationships/hyperlink" Target="https://online10.consultant.ru/cgi/online.cgi?req=doc&amp;base=RZR&amp;n=182696&amp;rnd=291560.1871610286&amp;dst=800&amp;fld=134" TargetMode="External"/><Relationship Id="rId62" Type="http://schemas.openxmlformats.org/officeDocument/2006/relationships/hyperlink" Target="https://online10.consultant.ru/cgi/online.cgi?req=doc&amp;base=RZR&amp;n=182696&amp;rnd=291560.12392441&amp;dst=498&amp;fld=134" TargetMode="External"/><Relationship Id="rId83" Type="http://schemas.openxmlformats.org/officeDocument/2006/relationships/hyperlink" Target="http://base.garant.ru/70678992/" TargetMode="External"/><Relationship Id="rId88" Type="http://schemas.openxmlformats.org/officeDocument/2006/relationships/hyperlink" Target="http://base.garant.ru/70678992/" TargetMode="External"/><Relationship Id="rId111" Type="http://schemas.openxmlformats.org/officeDocument/2006/relationships/hyperlink" Target="consultantplus://offline/ref=FB666FC1C87B5911EB833912FE0141E5DF94D9332337E7CDE911989FE687E0C89E94EF722Bv0K1N" TargetMode="External"/><Relationship Id="rId15" Type="http://schemas.openxmlformats.org/officeDocument/2006/relationships/oleObject" Target="embeddings/oleObject2.bin"/><Relationship Id="rId36" Type="http://schemas.openxmlformats.org/officeDocument/2006/relationships/hyperlink" Target="https://online10.consultant.ru/cgi/online.cgi?req=doc&amp;base=RZR&amp;n=182696&amp;rnd=291560.99148433&amp;dst=720&amp;fld=134" TargetMode="External"/><Relationship Id="rId57" Type="http://schemas.openxmlformats.org/officeDocument/2006/relationships/hyperlink" Target="https://online10.consultant.ru/cgi/online.cgi?req=doc&amp;base=RZR&amp;n=182696&amp;rnd=291560.2417323041&amp;dst=101037&amp;fld=134" TargetMode="External"/><Relationship Id="rId106" Type="http://schemas.openxmlformats.org/officeDocument/2006/relationships/hyperlink" Target="http://base.garant.ru/1305770/" TargetMode="External"/><Relationship Id="rId10" Type="http://schemas.openxmlformats.org/officeDocument/2006/relationships/image" Target="media/image2.jpeg"/><Relationship Id="rId31" Type="http://schemas.openxmlformats.org/officeDocument/2006/relationships/hyperlink" Target="https://online10.consultant.ru/cgi/online.cgi?req=doc&amp;base=RZR&amp;n=182696&amp;rnd=291560.240285084&amp;dst=100805&amp;fld=134" TargetMode="External"/><Relationship Id="rId52" Type="http://schemas.openxmlformats.org/officeDocument/2006/relationships/hyperlink" Target="https://online10.consultant.ru/cgi/online.cgi?req=doc&amp;base=RZR&amp;n=182696&amp;rnd=291560.1368116694&amp;dst=659&amp;fld=134" TargetMode="External"/><Relationship Id="rId73" Type="http://schemas.openxmlformats.org/officeDocument/2006/relationships/hyperlink" Target="http://base.garant.ru/187478/" TargetMode="External"/><Relationship Id="rId78" Type="http://schemas.openxmlformats.org/officeDocument/2006/relationships/hyperlink" Target="http://base.garant.ru/71224986/" TargetMode="External"/><Relationship Id="rId94" Type="http://schemas.openxmlformats.org/officeDocument/2006/relationships/hyperlink" Target="http://base.garant.ru/187478/" TargetMode="External"/><Relationship Id="rId99" Type="http://schemas.openxmlformats.org/officeDocument/2006/relationships/hyperlink" Target="http://base.garant.ru/12125268/15/" TargetMode="External"/><Relationship Id="rId101" Type="http://schemas.openxmlformats.org/officeDocument/2006/relationships/hyperlink" Target="http://base.garant.ru/5218620/15/" TargetMode="External"/><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31113-169C-4DEE-884E-CB3D631A5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73438</Words>
  <Characters>418597</Characters>
  <Application>Microsoft Office Word</Application>
  <DocSecurity>0</DocSecurity>
  <Lines>3488</Lines>
  <Paragraphs>982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uzer-PC</dc:creator>
  <cp:lastModifiedBy>uzer-PC</cp:lastModifiedBy>
  <cp:revision>25</cp:revision>
  <cp:lastPrinted>2018-02-16T10:25:00Z</cp:lastPrinted>
  <dcterms:created xsi:type="dcterms:W3CDTF">2018-02-16T09:06:00Z</dcterms:created>
  <dcterms:modified xsi:type="dcterms:W3CDTF">2018-03-27T15:31:00Z</dcterms:modified>
</cp:coreProperties>
</file>