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Зарегистрировано в Минюсте России 23 января 2020 г. N 57251</w:t>
      </w:r>
    </w:p>
    <w:p w:rsidR="00840D2D" w:rsidRDefault="00840D2D" w:rsidP="00840D2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ind w:firstLine="0"/>
        <w:jc w:val="both"/>
        <w:rPr>
          <w:rFonts w:cs="Times New Roman"/>
          <w:sz w:val="2"/>
          <w:szCs w:val="2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ПРАВЛЕНИЕ ПЕНСИОННОГО ФОНДА РОССИЙСКОЙ ФЕДЕРАЦИИ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25 декабря 2019 г. N 730п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>ОБ УТВЕРЖДЕНИИ ФОРМЫ И ФОРМАТА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СВЕДЕНИЙ О ТРУДОВОЙ ДЕЯТЕЛЬНОСТИ </w:t>
      </w:r>
      <w:bookmarkEnd w:id="0"/>
      <w:r>
        <w:rPr>
          <w:rFonts w:cs="Times New Roman"/>
          <w:b/>
          <w:bCs/>
          <w:szCs w:val="28"/>
        </w:rPr>
        <w:t>ЗАРЕГИСТРИРОВАННОГО ЛИЦА,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А ТАКЖЕ ПОРЯДКА ЗАПОЛНЕНИЯ ФОРМ УКАЗАННЫХ СВЕДЕНИЙ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5" w:history="1">
        <w:r>
          <w:rPr>
            <w:rFonts w:cs="Times New Roman"/>
            <w:color w:val="0000FF"/>
            <w:szCs w:val="28"/>
          </w:rPr>
          <w:t>пунктом 2 статьи 8</w:t>
        </w:r>
      </w:hyperlink>
      <w:r>
        <w:rPr>
          <w:rFonts w:cs="Times New Roman"/>
          <w:szCs w:val="28"/>
        </w:rPr>
        <w:t xml:space="preserve"> и </w:t>
      </w:r>
      <w:hyperlink r:id="rId6" w:history="1">
        <w:r>
          <w:rPr>
            <w:rFonts w:cs="Times New Roman"/>
            <w:color w:val="0000FF"/>
            <w:szCs w:val="28"/>
          </w:rPr>
          <w:t>пунктом 2.4 статьи 11</w:t>
        </w:r>
      </w:hyperlink>
      <w:r>
        <w:rPr>
          <w:rFonts w:cs="Times New Roman"/>
          <w:szCs w:val="28"/>
        </w:rP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1401; </w:t>
      </w:r>
      <w:proofErr w:type="gramStart"/>
      <w:r>
        <w:rPr>
          <w:rFonts w:cs="Times New Roman"/>
          <w:szCs w:val="28"/>
        </w:rPr>
        <w:t xml:space="preserve">2019, официальный интернет-портал правовой информации http://www.pravo.gov.ru, 16 декабря 2019 г., N 0001201912160075), </w:t>
      </w:r>
      <w:hyperlink r:id="rId7" w:history="1">
        <w:r>
          <w:rPr>
            <w:rFonts w:cs="Times New Roman"/>
            <w:color w:val="0000FF"/>
            <w:szCs w:val="28"/>
          </w:rPr>
          <w:t>частью 10 статьи 2</w:t>
        </w:r>
      </w:hyperlink>
      <w:r>
        <w:rPr>
          <w:rFonts w:cs="Times New Roman"/>
          <w:szCs w:val="28"/>
        </w:rPr>
        <w:t xml:space="preserve"> Федерального закона от 16 декабря 2019 года N 439-ФЗ "О внесении изменений в Трудовой кодекс Российской Федерации в части формирования сведений о трудовой деятельности в электронном виде" (официальный интернет-портал правовой информации http://www.pravo.gov.ru, 16 декабря 2019 г</w:t>
      </w:r>
      <w:proofErr w:type="gramEnd"/>
      <w:r>
        <w:rPr>
          <w:rFonts w:cs="Times New Roman"/>
          <w:szCs w:val="28"/>
        </w:rPr>
        <w:t xml:space="preserve">. </w:t>
      </w:r>
      <w:proofErr w:type="gramStart"/>
      <w:r>
        <w:rPr>
          <w:rFonts w:cs="Times New Roman"/>
          <w:szCs w:val="28"/>
        </w:rPr>
        <w:t>N 0001201912160070) Правление Пенсионного фонда Российской Федерации постановляет: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hyperlink w:anchor="Par34" w:history="1">
        <w:r>
          <w:rPr>
            <w:rFonts w:cs="Times New Roman"/>
            <w:color w:val="0000FF"/>
            <w:szCs w:val="28"/>
          </w:rPr>
          <w:t>форму</w:t>
        </w:r>
      </w:hyperlink>
      <w:r>
        <w:rPr>
          <w:rFonts w:cs="Times New Roman"/>
          <w:szCs w:val="28"/>
        </w:rPr>
        <w:t xml:space="preserve"> "Сведения о трудовой деятельности зарегистрированного лица (СЗВ-ТД)" согласно приложению 1 к настоящему постановлению;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hyperlink w:anchor="Par182" w:history="1">
        <w:r>
          <w:rPr>
            <w:rFonts w:cs="Times New Roman"/>
            <w:color w:val="0000FF"/>
            <w:szCs w:val="28"/>
          </w:rPr>
          <w:t>Порядок</w:t>
        </w:r>
      </w:hyperlink>
      <w:r>
        <w:rPr>
          <w:rFonts w:cs="Times New Roman"/>
          <w:szCs w:val="28"/>
        </w:rPr>
        <w:t xml:space="preserve"> заполнения формы "Сведения о трудовой деятельности зарегистрированного лица (СЗВ-ТД)" согласно приложению 2 к настоящему постановлению;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hyperlink w:anchor="Par305" w:history="1">
        <w:r>
          <w:rPr>
            <w:rFonts w:cs="Times New Roman"/>
            <w:color w:val="0000FF"/>
            <w:szCs w:val="28"/>
          </w:rPr>
          <w:t>формат</w:t>
        </w:r>
      </w:hyperlink>
      <w:r>
        <w:rPr>
          <w:rFonts w:cs="Times New Roman"/>
          <w:szCs w:val="28"/>
        </w:rPr>
        <w:t xml:space="preserve"> сведений для формы "Сведения о трудовой деятельности (СЗВ-ТД) зарегистрированного лица" в электронном виде согласно приложению 3 к настоящему постановлению.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возложить на Первого заместителя Председателя Правления Пенсионного фонда Российской Федерации Петрову Н.В.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А.ДРОЗДОВ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1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Правления ПФР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25 декабря 2019 г. N 730п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Форма СЗВ-ТД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8"/>
        </w:rPr>
      </w:pPr>
      <w:bookmarkStart w:id="1" w:name="Par34"/>
      <w:bookmarkEnd w:id="1"/>
      <w:r>
        <w:rPr>
          <w:rFonts w:cs="Times New Roman"/>
          <w:szCs w:val="28"/>
        </w:rPr>
        <w:t>Сведения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0"/>
        <w:gridCol w:w="823"/>
        <w:gridCol w:w="878"/>
        <w:gridCol w:w="340"/>
        <w:gridCol w:w="5046"/>
      </w:tblGrid>
      <w:tr w:rsidR="00840D2D">
        <w:tc>
          <w:tcPr>
            <w:tcW w:w="3685" w:type="dxa"/>
            <w:gridSpan w:val="4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страхователе: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046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3685" w:type="dxa"/>
            <w:gridSpan w:val="4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2" w:name="Par40"/>
            <w:bookmarkEnd w:id="2"/>
            <w:r>
              <w:rPr>
                <w:rFonts w:cs="Times New Roman"/>
                <w:szCs w:val="28"/>
              </w:rPr>
              <w:t>Регистрационный номер в ПФР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3685" w:type="dxa"/>
            <w:gridSpan w:val="4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3" w:name="Par43"/>
            <w:bookmarkEnd w:id="3"/>
            <w:r>
              <w:rPr>
                <w:rFonts w:cs="Times New Roman"/>
                <w:szCs w:val="28"/>
              </w:rPr>
              <w:t>Работодатель (наименование)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3685" w:type="dxa"/>
            <w:gridSpan w:val="4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4" w:name="Par46"/>
            <w:bookmarkEnd w:id="4"/>
            <w:r>
              <w:rPr>
                <w:rFonts w:cs="Times New Roman"/>
                <w:szCs w:val="28"/>
              </w:rPr>
              <w:t>ИНН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3685" w:type="dxa"/>
            <w:gridSpan w:val="4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5" w:name="Par49"/>
            <w:bookmarkEnd w:id="5"/>
            <w:r>
              <w:rPr>
                <w:rFonts w:cs="Times New Roman"/>
                <w:szCs w:val="28"/>
              </w:rPr>
              <w:t>КПП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9071" w:type="dxa"/>
            <w:gridSpan w:val="6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зарегистрированном лице:</w:t>
            </w:r>
          </w:p>
        </w:tc>
      </w:tr>
      <w:tr w:rsidR="00840D2D">
        <w:tc>
          <w:tcPr>
            <w:tcW w:w="164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6" w:name="Par53"/>
            <w:bookmarkEnd w:id="6"/>
            <w:r>
              <w:rPr>
                <w:rFonts w:cs="Times New Roman"/>
                <w:szCs w:val="28"/>
              </w:rPr>
              <w:t>Фамилия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164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7" w:name="Par56"/>
            <w:bookmarkEnd w:id="7"/>
            <w:r>
              <w:rPr>
                <w:rFonts w:cs="Times New Roman"/>
                <w:szCs w:val="28"/>
              </w:rPr>
              <w:t>Имя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2807" w:type="dxa"/>
            <w:gridSpan w:val="3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8" w:name="Par59"/>
            <w:bookmarkEnd w:id="8"/>
            <w:r>
              <w:rPr>
                <w:rFonts w:cs="Times New Roman"/>
                <w:szCs w:val="28"/>
              </w:rPr>
              <w:t>Отчество (при наличии)</w:t>
            </w:r>
          </w:p>
        </w:tc>
        <w:tc>
          <w:tcPr>
            <w:tcW w:w="6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9071" w:type="dxa"/>
            <w:gridSpan w:val="6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9" w:name="Par61"/>
            <w:bookmarkEnd w:id="9"/>
            <w:r>
              <w:rPr>
                <w:rFonts w:cs="Times New Roman"/>
                <w:szCs w:val="28"/>
              </w:rPr>
              <w:t>Дата рождения "__" _________ ____</w:t>
            </w:r>
          </w:p>
        </w:tc>
      </w:tr>
      <w:tr w:rsidR="00840D2D">
        <w:tc>
          <w:tcPr>
            <w:tcW w:w="164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10" w:name="Par62"/>
            <w:bookmarkEnd w:id="10"/>
            <w:r>
              <w:rPr>
                <w:rFonts w:cs="Times New Roman"/>
                <w:szCs w:val="28"/>
              </w:rPr>
              <w:t>СНИЛС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510"/>
        <w:gridCol w:w="1701"/>
        <w:gridCol w:w="340"/>
        <w:gridCol w:w="1304"/>
      </w:tblGrid>
      <w:tr w:rsidR="00840D2D">
        <w:tc>
          <w:tcPr>
            <w:tcW w:w="5216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Подано заявление о продолжении ведения трудовой книжки</w:t>
            </w:r>
          </w:p>
        </w:tc>
        <w:tc>
          <w:tcPr>
            <w:tcW w:w="51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position w:val="-12"/>
                <w:szCs w:val="28"/>
                <w:lang w:eastAsia="ru-RU"/>
              </w:rPr>
              <w:drawing>
                <wp:inline distT="0" distB="0" distL="0" distR="0">
                  <wp:extent cx="248920" cy="337185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D2D">
        <w:tc>
          <w:tcPr>
            <w:tcW w:w="5216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1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1" w:name="Par73"/>
            <w:bookmarkEnd w:id="11"/>
            <w:r>
              <w:rPr>
                <w:rFonts w:cs="Times New Roman"/>
                <w:szCs w:val="28"/>
              </w:rPr>
              <w:t>дата подачи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2" w:name="Par75"/>
            <w:bookmarkEnd w:id="12"/>
            <w:r>
              <w:rPr>
                <w:rFonts w:cs="Times New Roman"/>
                <w:szCs w:val="28"/>
              </w:rPr>
              <w:t>Признак отмены</w:t>
            </w:r>
          </w:p>
        </w:tc>
      </w:tr>
      <w:tr w:rsidR="00840D2D">
        <w:tc>
          <w:tcPr>
            <w:tcW w:w="5216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Подано заявление о предоставлении сведений о трудовой деятельности</w:t>
            </w:r>
          </w:p>
        </w:tc>
        <w:tc>
          <w:tcPr>
            <w:tcW w:w="51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position w:val="-12"/>
                <w:szCs w:val="28"/>
                <w:lang w:eastAsia="ru-RU"/>
              </w:rPr>
              <w:drawing>
                <wp:inline distT="0" distB="0" distL="0" distR="0">
                  <wp:extent cx="248920" cy="337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D2D">
        <w:tc>
          <w:tcPr>
            <w:tcW w:w="5216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1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подачи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отмены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1531"/>
        <w:gridCol w:w="340"/>
        <w:gridCol w:w="1304"/>
        <w:gridCol w:w="340"/>
        <w:gridCol w:w="1134"/>
        <w:gridCol w:w="340"/>
        <w:gridCol w:w="1304"/>
      </w:tblGrid>
      <w:tr w:rsidR="00840D2D">
        <w:tc>
          <w:tcPr>
            <w:tcW w:w="2438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cs="Times New Roman"/>
                <w:szCs w:val="28"/>
              </w:rPr>
            </w:pPr>
            <w:bookmarkStart w:id="13" w:name="Par87"/>
            <w:bookmarkEnd w:id="13"/>
            <w:r>
              <w:rPr>
                <w:rFonts w:cs="Times New Roman"/>
                <w:szCs w:val="28"/>
              </w:rPr>
              <w:t>Отчетный период: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месяц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год</w:t>
            </w:r>
          </w:p>
        </w:tc>
      </w:tr>
      <w:tr w:rsidR="00840D2D">
        <w:tc>
          <w:tcPr>
            <w:tcW w:w="9071" w:type="dxa"/>
            <w:gridSpan w:val="9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(01 - январь, 02 - февраль, 03 - март, 04 - апрель, 05 - май, 06 - июнь, 07 - июль, 08 - август, 09 - сентябрь, 10 - октябрь, 11 - ноябрь, 12 - декабрь)</w:t>
            </w:r>
            <w:proofErr w:type="gramEnd"/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  <w:sectPr w:rsidR="00840D2D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907"/>
        <w:gridCol w:w="1814"/>
        <w:gridCol w:w="907"/>
        <w:gridCol w:w="1474"/>
        <w:gridCol w:w="794"/>
        <w:gridCol w:w="737"/>
        <w:gridCol w:w="624"/>
        <w:gridCol w:w="902"/>
      </w:tblGrid>
      <w:tr w:rsidR="00840D2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4" w:name="Par98"/>
            <w:bookmarkEnd w:id="14"/>
            <w:r>
              <w:rPr>
                <w:rFonts w:cs="Times New Roman"/>
                <w:szCs w:val="28"/>
              </w:rPr>
              <w:lastRenderedPageBreak/>
              <w:t xml:space="preserve">N </w:t>
            </w: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5" w:name="Par99"/>
            <w:bookmarkEnd w:id="15"/>
            <w:r>
              <w:rPr>
                <w:rFonts w:cs="Times New Roman"/>
                <w:szCs w:val="28"/>
              </w:rPr>
              <w:t>Сведения о трудовой деятельности зарегистрированного лица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6" w:name="Par100"/>
            <w:bookmarkEnd w:id="16"/>
            <w:r>
              <w:rPr>
                <w:rFonts w:cs="Times New Roman"/>
                <w:szCs w:val="28"/>
              </w:rPr>
              <w:t>Признак отмены записи сведений о приеме, переводе, увольнении</w:t>
            </w:r>
          </w:p>
        </w:tc>
      </w:tr>
      <w:tr w:rsidR="00840D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7" w:name="Par101"/>
            <w:bookmarkEnd w:id="17"/>
            <w:r>
              <w:rPr>
                <w:rFonts w:cs="Times New Roman"/>
                <w:szCs w:val="28"/>
              </w:rPr>
              <w:t>Дата (число, месяц, год) приема, перевода, увольнения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8" w:name="Par102"/>
            <w:bookmarkEnd w:id="18"/>
            <w:r>
              <w:rPr>
                <w:rFonts w:cs="Times New Roman"/>
                <w:szCs w:val="28"/>
              </w:rPr>
              <w:t>Сведения о приеме, переводе, увольнении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Основание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9" w:name="Par105"/>
            <w:bookmarkEnd w:id="19"/>
            <w:r>
              <w:rPr>
                <w:rFonts w:cs="Times New Roman"/>
                <w:szCs w:val="28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20" w:name="Par106"/>
            <w:bookmarkEnd w:id="20"/>
            <w:r>
              <w:rPr>
                <w:rFonts w:cs="Times New Roman"/>
                <w:szCs w:val="28"/>
              </w:rPr>
              <w:t>Код выполняемой функции (при наличии)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21" w:name="Par107"/>
            <w:bookmarkEnd w:id="21"/>
            <w:r>
              <w:rPr>
                <w:rFonts w:cs="Times New Roman"/>
                <w:szCs w:val="28"/>
              </w:rPr>
              <w:t xml:space="preserve">Причины увольнения, пункт, часть статьи, статья Трудового </w:t>
            </w:r>
            <w:hyperlink r:id="rId9" w:history="1">
              <w:r>
                <w:rPr>
                  <w:rFonts w:cs="Times New Roman"/>
                  <w:color w:val="0000FF"/>
                  <w:szCs w:val="28"/>
                </w:rPr>
                <w:t>кодекса</w:t>
              </w:r>
            </w:hyperlink>
            <w:r>
              <w:rPr>
                <w:rFonts w:cs="Times New Roman"/>
                <w:szCs w:val="28"/>
              </w:rPr>
              <w:t xml:space="preserve"> Российской Федерации, федерального закона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22" w:name="Par108"/>
            <w:bookmarkEnd w:id="22"/>
            <w:r>
              <w:rPr>
                <w:rFonts w:cs="Times New Roman"/>
                <w:szCs w:val="28"/>
              </w:rPr>
              <w:t>Наименование документа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23" w:name="Par109"/>
            <w:bookmarkEnd w:id="23"/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24" w:name="Par110"/>
            <w:bookmarkEnd w:id="24"/>
            <w:r>
              <w:rPr>
                <w:rFonts w:cs="Times New Roman"/>
                <w:szCs w:val="28"/>
              </w:rPr>
              <w:t>Номер документа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</w:tr>
      <w:tr w:rsidR="00840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  <w:sectPr w:rsidR="00840D2D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57"/>
        <w:gridCol w:w="340"/>
        <w:gridCol w:w="1304"/>
        <w:gridCol w:w="340"/>
        <w:gridCol w:w="2665"/>
      </w:tblGrid>
      <w:tr w:rsidR="00840D2D"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25" w:name="Par157"/>
            <w:bookmarkEnd w:id="25"/>
            <w:r>
              <w:rPr>
                <w:rFonts w:cs="Times New Roman"/>
                <w:szCs w:val="28"/>
              </w:rPr>
              <w:t>Наименование должности руководителя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bookmarkStart w:id="26" w:name="Par161"/>
            <w:bookmarkEnd w:id="26"/>
            <w:r>
              <w:rPr>
                <w:rFonts w:cs="Times New Roman"/>
                <w:szCs w:val="28"/>
              </w:rPr>
              <w:t>(Расшифровка подписи)</w:t>
            </w:r>
          </w:p>
        </w:tc>
      </w:tr>
      <w:tr w:rsidR="00840D2D">
        <w:tc>
          <w:tcPr>
            <w:tcW w:w="4422" w:type="dxa"/>
            <w:gridSpan w:val="2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304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665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9071" w:type="dxa"/>
            <w:gridSpan w:val="6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М.П. (при наличии)</w:t>
            </w:r>
          </w:p>
        </w:tc>
      </w:tr>
      <w:tr w:rsidR="00840D2D">
        <w:tc>
          <w:tcPr>
            <w:tcW w:w="2665" w:type="dxa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"__" __________ ____ 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gramEnd"/>
            <w:r>
              <w:rPr>
                <w:rFonts w:cs="Times New Roman"/>
                <w:szCs w:val="28"/>
              </w:rPr>
              <w:t>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(дата)</w:t>
            </w:r>
          </w:p>
        </w:tc>
        <w:tc>
          <w:tcPr>
            <w:tcW w:w="6406" w:type="dxa"/>
            <w:gridSpan w:val="5"/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Правления ПФР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25 декабря 2019 г. N 730п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27" w:name="Par182"/>
      <w:bookmarkEnd w:id="27"/>
      <w:r>
        <w:rPr>
          <w:rFonts w:cs="Times New Roman"/>
          <w:b/>
          <w:bCs/>
          <w:szCs w:val="28"/>
        </w:rPr>
        <w:t>ПОРЯДОК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ЗАПОЛНЕНИЯ ФОРМЫ "СВЕДЕНИЯ О ТРУДОВОЙ ДЕЯТЕЛЬНОСТИ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ЗАРЕГИСТРИРОВАННОГО ЛИЦА (СЗВ-ТД)"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I. Общие положения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Настоящий Порядок определяет правила заполнения </w:t>
      </w:r>
      <w:hyperlink w:anchor="Par34" w:history="1">
        <w:r>
          <w:rPr>
            <w:rFonts w:cs="Times New Roman"/>
            <w:color w:val="0000FF"/>
            <w:szCs w:val="28"/>
          </w:rPr>
          <w:t>формы</w:t>
        </w:r>
      </w:hyperlink>
      <w:r>
        <w:rPr>
          <w:rFonts w:cs="Times New Roman"/>
          <w:szCs w:val="28"/>
        </w:rPr>
        <w:t xml:space="preserve"> "Сведения о трудовой деятельности зарегистрированного лица (СЗВ-ТД)" (далее - форма СЗВ-ТД) и представления ее в территориальный орган Пенсионного фонда Российской Федерации (далее - территориальный орган ПФР).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заполняется на основании приказов (распоряжений), иных решений или документов, подтверждающих оформление трудовых отношений между страхователем и зарегистрированным лицом, и содержит сведения о трудовой деятельности зарегистрированного лица, его приеме на работу, переводах на другую постоянную работу и об увольнении.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является документом персонифицированного учета.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1.4.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заполняется и представляется страхователями в территориальный орган ПФР на всех зарегистрированных лиц (включая лиц, работающих по совместительству и на дистанционной работе), с которыми заключены или прекращены трудовые (служебные) отношения в соответствии с Трудовым </w:t>
      </w:r>
      <w:hyperlink r:id="rId10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(Собрание законодательства Российской Федерации, 2002, N 1, ст. 3; </w:t>
      </w:r>
      <w:proofErr w:type="gramStart"/>
      <w:r>
        <w:rPr>
          <w:rFonts w:cs="Times New Roman"/>
          <w:szCs w:val="28"/>
        </w:rPr>
        <w:t>официальный интернет-портал правовой информации http://www.pravo.gov.ru, 16 декабря 2019 г., N 0001201912160070) или иными федеральными законами, в отношении которых произведены другие кадровые изменения (в том числе перевод на другую постоянную работу, установление второй и последующей профессии или иной квалификации, отмена ранее произведенных мероприятий и другие), а также в случае подачи зарегистрированным лицом заявления о продолжении ведения страхователем</w:t>
      </w:r>
      <w:proofErr w:type="gramEnd"/>
      <w:r>
        <w:rPr>
          <w:rFonts w:cs="Times New Roman"/>
          <w:szCs w:val="28"/>
        </w:rPr>
        <w:t xml:space="preserve"> трудовой книжки в соответствии со </w:t>
      </w:r>
      <w:hyperlink r:id="rId11" w:history="1">
        <w:r>
          <w:rPr>
            <w:rFonts w:cs="Times New Roman"/>
            <w:color w:val="0000FF"/>
            <w:szCs w:val="28"/>
          </w:rPr>
          <w:t>статьей 66</w:t>
        </w:r>
      </w:hyperlink>
      <w:r>
        <w:rPr>
          <w:rFonts w:cs="Times New Roman"/>
          <w:szCs w:val="28"/>
        </w:rPr>
        <w:t xml:space="preserve"> Трудового кодекса Российской Федерации (Собрание законодательства Российской Федерации, 2002, N 1, ст. 3; официальный интернет-портал правовой информации http://www.pravo.gov.ru, 16 декабря 2019 г., N 0001201912160070) либо о представлении ему страхователем сведений о трудовой деятельности в соответствии со </w:t>
      </w:r>
      <w:hyperlink r:id="rId12" w:history="1">
        <w:r>
          <w:rPr>
            <w:rFonts w:cs="Times New Roman"/>
            <w:color w:val="0000FF"/>
            <w:szCs w:val="28"/>
          </w:rPr>
          <w:t>статьей 66.1</w:t>
        </w:r>
      </w:hyperlink>
      <w:r>
        <w:rPr>
          <w:rFonts w:cs="Times New Roman"/>
          <w:szCs w:val="28"/>
        </w:rPr>
        <w:t xml:space="preserve"> Трудового кодекса Российской Федерации (Собрание законодательства Российской Федерации, 2002, N 1, ст. 3; </w:t>
      </w:r>
      <w:proofErr w:type="gramStart"/>
      <w:r>
        <w:rPr>
          <w:rFonts w:cs="Times New Roman"/>
          <w:szCs w:val="28"/>
        </w:rPr>
        <w:t>2019, официальный интернет-портал правовой информации http://www.pravo.gov.ru, 16 декабря 2019 г., N 0001201912160070) (далее - кадровые мероприятия, заявление о продолжении ведения трудовой книжки, заявление о представлении сведений о трудовой деятельности соответственно).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</w:t>
      </w:r>
      <w:proofErr w:type="gramStart"/>
      <w:r>
        <w:rPr>
          <w:rFonts w:cs="Times New Roman"/>
          <w:szCs w:val="28"/>
        </w:rPr>
        <w:t>представляется</w:t>
      </w:r>
      <w:proofErr w:type="gramEnd"/>
      <w:r>
        <w:rPr>
          <w:rFonts w:cs="Times New Roman"/>
          <w:szCs w:val="28"/>
        </w:rPr>
        <w:t xml:space="preserve"> в том числе государственными органами в отношении отдельных категорий зарегистрированных лиц в соответствии с </w:t>
      </w:r>
      <w:hyperlink r:id="rId13" w:history="1">
        <w:r>
          <w:rPr>
            <w:rFonts w:cs="Times New Roman"/>
            <w:color w:val="0000FF"/>
            <w:szCs w:val="28"/>
          </w:rPr>
          <w:t>абзацем третьим пункта 2.6 статьи 11</w:t>
        </w:r>
      </w:hyperlink>
      <w:r>
        <w:rPr>
          <w:rFonts w:cs="Times New Roman"/>
          <w:szCs w:val="28"/>
        </w:rP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1401; </w:t>
      </w:r>
      <w:proofErr w:type="gramStart"/>
      <w:r>
        <w:rPr>
          <w:rFonts w:cs="Times New Roman"/>
          <w:szCs w:val="28"/>
        </w:rPr>
        <w:t>2019, официальный интернет-портал правовой информации http://www.pravo.gov.ru, 16 декабря 2019 г., N 0001201912160075).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1.6.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представляется, начиная с 1 января 2020 года, не позднее 15 числа месяца, следующего за месяцем, в котором проведены кадровые мероприятия или подано заявление о продолжении ведения трудовой книжки либо о представлении сведений о трудовой деятельности &lt;1&gt;.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&lt;1&gt; </w:t>
      </w:r>
      <w:hyperlink r:id="rId14" w:history="1">
        <w:r>
          <w:rPr>
            <w:rFonts w:cs="Times New Roman"/>
            <w:color w:val="0000FF"/>
            <w:szCs w:val="28"/>
          </w:rPr>
          <w:t>Пункт 2.5 статьи 11</w:t>
        </w:r>
      </w:hyperlink>
      <w:r>
        <w:rPr>
          <w:rFonts w:cs="Times New Roman"/>
          <w:szCs w:val="28"/>
        </w:rPr>
        <w:t xml:space="preserve"> Федерального закона от 1 апреля 1996 г. N 27-ФЗ "Об индивидуальном (персонифицированном) учете в системе </w:t>
      </w:r>
      <w:r>
        <w:rPr>
          <w:rFonts w:cs="Times New Roman"/>
          <w:szCs w:val="28"/>
        </w:rPr>
        <w:lastRenderedPageBreak/>
        <w:t>обязательного пенсионного страхования" (Собрание законодательства Российской Федерации, 1996, N 14, ст. 1401; 2019, официальный интернет-портал правовой информации http://www.pravo.gov.ru, 16 декабря 2019 г., N 0001201912160075).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1.7. При представлении </w:t>
      </w:r>
      <w:hyperlink w:anchor="Par34" w:history="1">
        <w:r>
          <w:rPr>
            <w:rFonts w:cs="Times New Roman"/>
            <w:color w:val="0000FF"/>
            <w:szCs w:val="28"/>
          </w:rPr>
          <w:t>формы</w:t>
        </w:r>
      </w:hyperlink>
      <w:r>
        <w:rPr>
          <w:rFonts w:cs="Times New Roman"/>
          <w:szCs w:val="28"/>
        </w:rPr>
        <w:t xml:space="preserve"> СЗВ-ТД впервые в отношении зарегистрированного лица страхователь одновременно представляет сведения о его трудовой деятельности (о последнем кадровом мероприятии) по состоянию на 1 января 2020 года у данного страхователя. </w:t>
      </w:r>
      <w:proofErr w:type="gramStart"/>
      <w:r>
        <w:rPr>
          <w:rFonts w:cs="Times New Roman"/>
          <w:szCs w:val="28"/>
        </w:rPr>
        <w:t>В случае отсутствия в течение 2020 года у зарегистрированного лица кадровых мероприятий и (или) заявления о продолжении ведения трудовой книжки либо о представлении сведений о трудовой деятельности сведения о трудовой деятельности по состоянию на 1 января 2020 года у данного страхователя на такое зарегистрированное лицо представляются не позднее 15 февраля 2021 года &lt;2&gt;.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&lt;2&gt; </w:t>
      </w:r>
      <w:hyperlink r:id="rId15" w:history="1">
        <w:r>
          <w:rPr>
            <w:rFonts w:cs="Times New Roman"/>
            <w:color w:val="0000FF"/>
            <w:szCs w:val="28"/>
          </w:rPr>
          <w:t>Пункт 2.5 статьи 11</w:t>
        </w:r>
      </w:hyperlink>
      <w:r>
        <w:rPr>
          <w:rFonts w:cs="Times New Roman"/>
          <w:szCs w:val="28"/>
        </w:rP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1401; 2019, официальный интернет-портал правовой информации http://www.pravo.gov.ru, 16 декабря 2019 г., N 0001201912160075).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1.8. </w:t>
      </w:r>
      <w:proofErr w:type="gramStart"/>
      <w:r>
        <w:rPr>
          <w:rFonts w:cs="Times New Roman"/>
          <w:szCs w:val="28"/>
        </w:rPr>
        <w:t xml:space="preserve">Начиная с 1 января 2021 года,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представляется в случае перевода на другую постоянную работу, подачи зарегистрированным лицом заявления о продолжении ведения трудовой книжки либо о представлении сведений о трудовой деятельности не позднее 15-го числа месяца, следующего за месяцем, в котором имели место такие кадровые мероприятия, а в случаях приема на работу и увольнения зарегистрированного лица - не позднее рабочего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дня, следующего за днем издания соответствующего приказа (распоряжения), иных решений или документов, подтверждающих оформление (прекращение) трудовых отношений &lt;3&gt;. При представлении сведений об увольнении зарегистрированного лица в </w:t>
      </w:r>
      <w:hyperlink w:anchor="Par34" w:history="1">
        <w:r>
          <w:rPr>
            <w:rFonts w:cs="Times New Roman"/>
            <w:color w:val="0000FF"/>
            <w:szCs w:val="28"/>
          </w:rPr>
          <w:t>форму</w:t>
        </w:r>
      </w:hyperlink>
      <w:r>
        <w:rPr>
          <w:rFonts w:cs="Times New Roman"/>
          <w:szCs w:val="28"/>
        </w:rPr>
        <w:t xml:space="preserve"> СЗВ-ТД включаются сведения о проведенных кадровых мероприятиях в отношении зарегистрированного лица, по которым отчетный период-месяц не завершен либо сведения за предыдущий отчетный период-месяц не представлены.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&lt;3&gt; </w:t>
      </w:r>
      <w:hyperlink r:id="rId16" w:history="1">
        <w:r>
          <w:rPr>
            <w:rFonts w:cs="Times New Roman"/>
            <w:color w:val="0000FF"/>
            <w:szCs w:val="28"/>
          </w:rPr>
          <w:t>Пункт 2.5 статьи 11</w:t>
        </w:r>
      </w:hyperlink>
      <w:r>
        <w:rPr>
          <w:rFonts w:cs="Times New Roman"/>
          <w:szCs w:val="28"/>
        </w:rP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 (Собрание законодательства </w:t>
      </w:r>
      <w:r>
        <w:rPr>
          <w:rFonts w:cs="Times New Roman"/>
          <w:szCs w:val="28"/>
        </w:rPr>
        <w:lastRenderedPageBreak/>
        <w:t>Российской Федерации, 1996, N 14, ст. 1401; 2019, официальный интернет-портал правовой информации http://www.pravo.gov.ru, 16 декабря 2019 г., N 0001201912160075).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1.9. Страхователь представляет </w:t>
      </w:r>
      <w:hyperlink w:anchor="Par34" w:history="1">
        <w:r>
          <w:rPr>
            <w:rFonts w:cs="Times New Roman"/>
            <w:color w:val="0000FF"/>
            <w:szCs w:val="28"/>
          </w:rPr>
          <w:t>форму</w:t>
        </w:r>
      </w:hyperlink>
      <w:r>
        <w:rPr>
          <w:rFonts w:cs="Times New Roman"/>
          <w:szCs w:val="28"/>
        </w:rPr>
        <w:t xml:space="preserve"> СЗВ-ТД в форме электронного документа. В случае если численность работающих у него зарегистрированных лиц менее 25, он может представлять </w:t>
      </w:r>
      <w:hyperlink w:anchor="Par34" w:history="1">
        <w:r>
          <w:rPr>
            <w:rFonts w:cs="Times New Roman"/>
            <w:color w:val="0000FF"/>
            <w:szCs w:val="28"/>
          </w:rPr>
          <w:t>форму</w:t>
        </w:r>
      </w:hyperlink>
      <w:r>
        <w:rPr>
          <w:rFonts w:cs="Times New Roman"/>
          <w:szCs w:val="28"/>
        </w:rPr>
        <w:t xml:space="preserve"> СЗВ-ТД на бумажном носителе.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В случае представления </w:t>
      </w:r>
      <w:hyperlink w:anchor="Par34" w:history="1">
        <w:r>
          <w:rPr>
            <w:rFonts w:cs="Times New Roman"/>
            <w:color w:val="0000FF"/>
            <w:szCs w:val="28"/>
          </w:rPr>
          <w:t>формы</w:t>
        </w:r>
      </w:hyperlink>
      <w:r>
        <w:rPr>
          <w:rFonts w:cs="Times New Roman"/>
          <w:szCs w:val="28"/>
        </w:rPr>
        <w:t xml:space="preserve"> СЗВ-ТД на бумажном носителе страхователь заполняет ее чернилами, шариковой ручкой (могут использоваться любые цвета, кроме красного и зеленого) печатными буквами или при помощи средств вычислительной техники без помарок, исправлений и без каких-либо сокращений.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1.11. Документ заверяется подписью руководителя или доверенного лица и печатью организации (при наличии). Страхователь (работодатель), не являющийся юридическим лицом, заверяет входящие документы личной подписью. Позиции "</w:t>
      </w:r>
      <w:hyperlink w:anchor="Par157" w:history="1">
        <w:r>
          <w:rPr>
            <w:rFonts w:cs="Times New Roman"/>
            <w:color w:val="0000FF"/>
            <w:szCs w:val="28"/>
          </w:rPr>
          <w:t>Наименование</w:t>
        </w:r>
      </w:hyperlink>
      <w:r>
        <w:rPr>
          <w:rFonts w:cs="Times New Roman"/>
          <w:szCs w:val="28"/>
        </w:rPr>
        <w:t xml:space="preserve"> должности руководителя", "</w:t>
      </w:r>
      <w:hyperlink w:anchor="Par161" w:history="1">
        <w:r>
          <w:rPr>
            <w:rFonts w:cs="Times New Roman"/>
            <w:color w:val="0000FF"/>
            <w:szCs w:val="28"/>
          </w:rPr>
          <w:t>Расшифровка</w:t>
        </w:r>
      </w:hyperlink>
      <w:r>
        <w:rPr>
          <w:rFonts w:cs="Times New Roman"/>
          <w:szCs w:val="28"/>
        </w:rPr>
        <w:t xml:space="preserve"> подписи" (указывается Ф.И.О. полностью) обязательны к заполнению.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1.12. </w:t>
      </w:r>
      <w:hyperlink w:anchor="Par34" w:history="1">
        <w:proofErr w:type="gramStart"/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 в форме электронного документа представляется страхователем по </w:t>
      </w:r>
      <w:hyperlink w:anchor="Par305" w:history="1">
        <w:r>
          <w:rPr>
            <w:rFonts w:cs="Times New Roman"/>
            <w:color w:val="0000FF"/>
            <w:szCs w:val="28"/>
          </w:rPr>
          <w:t>форматам</w:t>
        </w:r>
      </w:hyperlink>
      <w:r>
        <w:rPr>
          <w:rFonts w:cs="Times New Roman"/>
          <w:szCs w:val="28"/>
        </w:rPr>
        <w:t xml:space="preserve"> согласно приложению 3 к настоящему постановлению и подписывается усиленной квалифицированной электронной подписью в соответствии с Федеральным </w:t>
      </w:r>
      <w:hyperlink r:id="rId17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6 апреля 2011 г. N 63-ФЗ "Об электронной подписи" (Собрание законодательства Российской Федерации, 2011, N 15, ст. 2036; 2016, N 26, ст. 3889).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II. Правила заполнения </w:t>
      </w:r>
      <w:hyperlink w:anchor="Par34" w:history="1">
        <w:r>
          <w:rPr>
            <w:rFonts w:cs="Times New Roman"/>
            <w:b/>
            <w:bCs/>
            <w:color w:val="0000FF"/>
            <w:szCs w:val="28"/>
          </w:rPr>
          <w:t>формы</w:t>
        </w:r>
      </w:hyperlink>
      <w:r>
        <w:rPr>
          <w:rFonts w:cs="Times New Roman"/>
          <w:b/>
          <w:bCs/>
          <w:szCs w:val="28"/>
        </w:rPr>
        <w:t xml:space="preserve"> "Сведения </w:t>
      </w:r>
      <w:proofErr w:type="gramStart"/>
      <w:r>
        <w:rPr>
          <w:rFonts w:cs="Times New Roman"/>
          <w:b/>
          <w:bCs/>
          <w:szCs w:val="28"/>
        </w:rPr>
        <w:t>о</w:t>
      </w:r>
      <w:proofErr w:type="gramEnd"/>
      <w:r>
        <w:rPr>
          <w:rFonts w:cs="Times New Roman"/>
          <w:b/>
          <w:bCs/>
          <w:szCs w:val="28"/>
        </w:rPr>
        <w:t xml:space="preserve"> трудовой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деятельности зарегистрированного лица (СЗВ-ТД)"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2.1. Заполнение сведений о страхователе.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2.1.1. В </w:t>
      </w:r>
      <w:hyperlink w:anchor="Par40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"Регистрационный номер в ПФР" указывается регистрационный номер страхователя, присвоенный ему при регистрации в качестве страхователя по обязательному пенсионному страхованию.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Регистрационный номер страхователя должен состоять из 12 цифр по следующему формату XXX-XXX-XXXXXX.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2.1.2. В </w:t>
      </w:r>
      <w:hyperlink w:anchor="Par43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"Работодатель (наименование)" указываются наименование организации в соответствии с учредительными документами (допускается наименование в латинской транскрипции), наименование отделения иностранной организации, осуществляющей деятельность на территории Российской Федерации, обособленного подразделения. </w:t>
      </w:r>
      <w:proofErr w:type="gramStart"/>
      <w:r>
        <w:rPr>
          <w:rFonts w:cs="Times New Roman"/>
          <w:szCs w:val="28"/>
        </w:rPr>
        <w:t xml:space="preserve">При представлении </w:t>
      </w:r>
      <w:r>
        <w:rPr>
          <w:rFonts w:cs="Times New Roman"/>
          <w:szCs w:val="28"/>
        </w:rPr>
        <w:lastRenderedPageBreak/>
        <w:t>сведений индивидуальным предпринимателем, адвокатом, нотариусом, занимающимся частной практикой, главой крестьянского (фермерского) хозяйства указываются его фамилия, имя, отчество (при наличии) (полностью, без сокращений) в соответствии с документом, удостоверяющим личность.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2.1.3. В </w:t>
      </w:r>
      <w:hyperlink w:anchor="Par46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"ИНН" указывается идентификационный номер налогоплательщика (далее - ИНН).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юридического лица, образованного в соответствии с законодательством Российской Федерации, ИНН указывается в соответствии со свидетельством о постановке на учет в налоговом органе по месту нахождения на территории Российской Федерации.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физического лица ИНН указывается </w:t>
      </w:r>
      <w:proofErr w:type="gramStart"/>
      <w:r>
        <w:rPr>
          <w:rFonts w:cs="Times New Roman"/>
          <w:szCs w:val="28"/>
        </w:rPr>
        <w:t>в соответствии со свидетельством о постановке на учет в налоговом органе</w:t>
      </w:r>
      <w:proofErr w:type="gramEnd"/>
      <w:r>
        <w:rPr>
          <w:rFonts w:cs="Times New Roman"/>
          <w:szCs w:val="28"/>
        </w:rPr>
        <w:t xml:space="preserve"> физического лица по месту жительства на территории Российской Федерации.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hyperlink w:anchor="Par46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"ИНН", состоящем из 12 знакомест, показатель ИНН плательщика, имеющий десять знаков, записывается в первых десяти знакоместах, в двух последних ставится прочерк.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2.1.4. В </w:t>
      </w:r>
      <w:hyperlink w:anchor="Par49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"КПП" указывается код причины постановки на учет по месту нахождения организации (далее - КПП) в соответствии со свидетельством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КПП по месту нахождения обособленного подразделения указывается </w:t>
      </w:r>
      <w:proofErr w:type="gramStart"/>
      <w:r>
        <w:rPr>
          <w:rFonts w:cs="Times New Roman"/>
          <w:szCs w:val="28"/>
        </w:rPr>
        <w:t>в соответствии с уведомлением о постановке на учет в налоговом органе</w:t>
      </w:r>
      <w:proofErr w:type="gramEnd"/>
      <w:r>
        <w:rPr>
          <w:rFonts w:cs="Times New Roman"/>
          <w:szCs w:val="28"/>
        </w:rPr>
        <w:t xml:space="preserve"> юридического лица, образованного в соответствии с законодательством Российской Федерации, по месту нахождения обособленного подразделения на территории Российской Федерации. КПП должен состоять из 9 цифр либо отсутствовать.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2.2. Заполнение сведений о зарегистрированном лице.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Поля </w:t>
      </w:r>
      <w:hyperlink w:anchor="Par53" w:history="1">
        <w:r>
          <w:rPr>
            <w:rFonts w:cs="Times New Roman"/>
            <w:color w:val="0000FF"/>
            <w:szCs w:val="28"/>
          </w:rPr>
          <w:t>"Фамилия"</w:t>
        </w:r>
      </w:hyperlink>
      <w:r>
        <w:rPr>
          <w:rFonts w:cs="Times New Roman"/>
          <w:szCs w:val="28"/>
        </w:rPr>
        <w:t xml:space="preserve">, </w:t>
      </w:r>
      <w:hyperlink w:anchor="Par56" w:history="1">
        <w:r>
          <w:rPr>
            <w:rFonts w:cs="Times New Roman"/>
            <w:color w:val="0000FF"/>
            <w:szCs w:val="28"/>
          </w:rPr>
          <w:t>"Имя"</w:t>
        </w:r>
      </w:hyperlink>
      <w:r>
        <w:rPr>
          <w:rFonts w:cs="Times New Roman"/>
          <w:szCs w:val="28"/>
        </w:rPr>
        <w:t>, "</w:t>
      </w:r>
      <w:hyperlink w:anchor="Par59" w:history="1">
        <w:r>
          <w:rPr>
            <w:rFonts w:cs="Times New Roman"/>
            <w:color w:val="0000FF"/>
            <w:szCs w:val="28"/>
          </w:rPr>
          <w:t>Отчество</w:t>
        </w:r>
      </w:hyperlink>
      <w:r>
        <w:rPr>
          <w:rFonts w:cs="Times New Roman"/>
          <w:szCs w:val="28"/>
        </w:rPr>
        <w:t xml:space="preserve"> (при наличии)" заполняются на русском языке в именительном падеже полностью, без сокращений или замены имени и отчества инициалами.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Поля </w:t>
      </w:r>
      <w:hyperlink w:anchor="Par53" w:history="1">
        <w:r>
          <w:rPr>
            <w:rFonts w:cs="Times New Roman"/>
            <w:color w:val="0000FF"/>
            <w:szCs w:val="28"/>
          </w:rPr>
          <w:t>"Фамилия"</w:t>
        </w:r>
      </w:hyperlink>
      <w:r>
        <w:rPr>
          <w:rFonts w:cs="Times New Roman"/>
          <w:szCs w:val="28"/>
        </w:rPr>
        <w:t xml:space="preserve"> и (или) </w:t>
      </w:r>
      <w:hyperlink w:anchor="Par56" w:history="1">
        <w:r>
          <w:rPr>
            <w:rFonts w:cs="Times New Roman"/>
            <w:color w:val="0000FF"/>
            <w:szCs w:val="28"/>
          </w:rPr>
          <w:t>"Имя"</w:t>
        </w:r>
      </w:hyperlink>
      <w:r>
        <w:rPr>
          <w:rFonts w:cs="Times New Roman"/>
          <w:szCs w:val="28"/>
        </w:rPr>
        <w:t xml:space="preserve"> обязательны для заполнения.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2.2.2. В </w:t>
      </w:r>
      <w:hyperlink w:anchor="Par61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"Дата рождения" указывается дата рождения зарегистрированного лица.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2.2.3. В </w:t>
      </w:r>
      <w:hyperlink w:anchor="Par62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"СНИЛС" указывается страховой номер индивидуального лицевого счета зарегистрированного лица (далее - СНИЛС), в отношении которого представляется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СНИЛС должен состоять из 11 цифр по формату XXX-XXX-XXX-XX или XXX-XXX-XXX XX.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2.2.4. Сведения, указанные в вышеперечисленных полях, должны соответствовать сведениям, указанным в документе, подтверждающем регистрацию в системе индивидуального (персонифицированного) учета Пенсионного фонда Российской Федерации &lt;4&gt;.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&lt;4&gt; </w:t>
      </w:r>
      <w:hyperlink r:id="rId18" w:history="1">
        <w:r>
          <w:rPr>
            <w:rFonts w:cs="Times New Roman"/>
            <w:color w:val="0000FF"/>
            <w:szCs w:val="28"/>
          </w:rPr>
          <w:t>Постановление</w:t>
        </w:r>
      </w:hyperlink>
      <w:r>
        <w:rPr>
          <w:rFonts w:cs="Times New Roman"/>
          <w:szCs w:val="28"/>
        </w:rPr>
        <w:t xml:space="preserve"> Правления ПФР от 13 июня 2019 г. N 335п 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 (зарегистрировано Минюстом России 18 сентября 2019 г., регистрационный N 55951).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2.3. Заполнение сведений о дате подачи заявления о продолжении ведения трудовой книжки либо о предоставлении сведений о трудовой деятельности (далее - заявления).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hyperlink w:anchor="Par73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"Дата подачи" указывается дата подачи соответствующего заявления в формате ДД.ММ</w:t>
      </w:r>
      <w:proofErr w:type="gramStart"/>
      <w:r>
        <w:rPr>
          <w:rFonts w:cs="Times New Roman"/>
          <w:szCs w:val="28"/>
        </w:rPr>
        <w:t>.Г</w:t>
      </w:r>
      <w:proofErr w:type="gramEnd"/>
      <w:r>
        <w:rPr>
          <w:rFonts w:cs="Times New Roman"/>
          <w:szCs w:val="28"/>
        </w:rPr>
        <w:t>ГГГ. Поле заполняется тем работодателем, которому подано соответствующее заявление.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необходимости представления корректирующей даты подачи зарегистрированным лицом одного из заявлений представляется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СЗВ-ТД, где в соответствующей строке заполняется новая дата подачи заявления.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необходимости отмены ранее представленных сведений о подаче заявлений в соответствующей строке указывается ранее указанная дата и в </w:t>
      </w:r>
      <w:hyperlink w:anchor="Par75" w:history="1">
        <w:r>
          <w:rPr>
            <w:rFonts w:cs="Times New Roman"/>
            <w:color w:val="0000FF"/>
            <w:szCs w:val="28"/>
          </w:rPr>
          <w:t>поле</w:t>
        </w:r>
      </w:hyperlink>
      <w:r>
        <w:rPr>
          <w:rFonts w:cs="Times New Roman"/>
          <w:szCs w:val="28"/>
        </w:rPr>
        <w:t xml:space="preserve"> "Признак отмены" проставляется знак "X".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2.4. Заполнение сведений об отчетном периоде.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hyperlink w:anchor="Par87" w:history="1">
        <w:r>
          <w:rPr>
            <w:rFonts w:cs="Times New Roman"/>
            <w:color w:val="0000FF"/>
            <w:szCs w:val="28"/>
          </w:rPr>
          <w:t>Раздел</w:t>
        </w:r>
      </w:hyperlink>
      <w:r>
        <w:rPr>
          <w:rFonts w:cs="Times New Roman"/>
          <w:szCs w:val="28"/>
        </w:rPr>
        <w:t xml:space="preserve"> "Отчетный период" заполняется при ежемесячном представлении </w:t>
      </w:r>
      <w:hyperlink w:anchor="Par34" w:history="1">
        <w:r>
          <w:rPr>
            <w:rFonts w:cs="Times New Roman"/>
            <w:color w:val="0000FF"/>
            <w:szCs w:val="28"/>
          </w:rPr>
          <w:t>формы</w:t>
        </w:r>
      </w:hyperlink>
      <w:r>
        <w:rPr>
          <w:rFonts w:cs="Times New Roman"/>
          <w:szCs w:val="28"/>
        </w:rPr>
        <w:t xml:space="preserve"> СЗВ-ТД.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Номер месяца календарного года указывается в формате </w:t>
      </w:r>
      <w:proofErr w:type="gramStart"/>
      <w:r>
        <w:rPr>
          <w:rFonts w:cs="Times New Roman"/>
          <w:szCs w:val="28"/>
        </w:rPr>
        <w:t>ММ</w:t>
      </w:r>
      <w:proofErr w:type="gramEnd"/>
      <w:r>
        <w:rPr>
          <w:rFonts w:cs="Times New Roman"/>
          <w:szCs w:val="28"/>
        </w:rPr>
        <w:t xml:space="preserve">, а год, за который представляется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СЗВ-ТД, - в формате ГГГГ.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 </w:t>
      </w:r>
      <w:hyperlink w:anchor="Par99" w:history="1">
        <w:r>
          <w:rPr>
            <w:rFonts w:cs="Times New Roman"/>
            <w:color w:val="0000FF"/>
            <w:szCs w:val="28"/>
          </w:rPr>
          <w:t>Сведения</w:t>
        </w:r>
      </w:hyperlink>
      <w:r>
        <w:rPr>
          <w:rFonts w:cs="Times New Roman"/>
          <w:szCs w:val="28"/>
        </w:rPr>
        <w:t xml:space="preserve"> о трудовой деятельности зарегистрированного лица заполняются в следующем порядке: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bookmarkStart w:id="28" w:name="Par243"/>
      <w:bookmarkEnd w:id="28"/>
      <w:r>
        <w:rPr>
          <w:rFonts w:cs="Times New Roman"/>
          <w:szCs w:val="28"/>
        </w:rPr>
        <w:lastRenderedPageBreak/>
        <w:t xml:space="preserve">2.5.1. В </w:t>
      </w:r>
      <w:hyperlink w:anchor="Par98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"N 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/п" указывается порядковый номер кадрового мероприятия в рамках представляемой </w:t>
      </w:r>
      <w:hyperlink w:anchor="Par34" w:history="1">
        <w:r>
          <w:rPr>
            <w:rFonts w:cs="Times New Roman"/>
            <w:color w:val="0000FF"/>
            <w:szCs w:val="28"/>
          </w:rPr>
          <w:t>формы</w:t>
        </w:r>
      </w:hyperlink>
      <w:r>
        <w:rPr>
          <w:rFonts w:cs="Times New Roman"/>
          <w:szCs w:val="28"/>
        </w:rPr>
        <w:t xml:space="preserve"> СЗВ-ТД.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2.5.2. В </w:t>
      </w:r>
      <w:hyperlink w:anchor="Par101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"Дата (число, месяц, год) приема, перевода, увольнения" указывается дата кадрового мероприятия в формате "ДД.ММ</w:t>
      </w:r>
      <w:proofErr w:type="gramStart"/>
      <w:r>
        <w:rPr>
          <w:rFonts w:cs="Times New Roman"/>
          <w:szCs w:val="28"/>
        </w:rPr>
        <w:t>.Г</w:t>
      </w:r>
      <w:proofErr w:type="gramEnd"/>
      <w:r>
        <w:rPr>
          <w:rFonts w:cs="Times New Roman"/>
          <w:szCs w:val="28"/>
        </w:rPr>
        <w:t>ГГГ".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2.5.3. В </w:t>
      </w:r>
      <w:hyperlink w:anchor="Par102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"Сведения о приеме, переводе, увольнении" указываются следующие мероприятия: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52"/>
        <w:gridCol w:w="5410"/>
      </w:tblGrid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Полное наименование мероприятия</w:t>
            </w:r>
          </w:p>
        </w:tc>
      </w:tr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ПРИЕМ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Прием на работу (службу)</w:t>
            </w:r>
          </w:p>
        </w:tc>
      </w:tr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ПЕРЕВОД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Перевод на другую работу</w:t>
            </w:r>
          </w:p>
        </w:tc>
      </w:tr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ПЕРЕИМЕНОВАНИЕ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Изменение наименования страхователя</w:t>
            </w:r>
          </w:p>
        </w:tc>
      </w:tr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УСТАНОВЛЕНИЕ (ПРИСВОЕНИЕ)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Установление (присвоение) работнику второй и последующей профессии, специальности или иной 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тому подобное)</w:t>
            </w:r>
          </w:p>
        </w:tc>
      </w:tr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УВОЛЬНЕНИЕ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Увольнение с работы</w:t>
            </w:r>
          </w:p>
        </w:tc>
      </w:tr>
      <w:tr w:rsidR="00840D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ЗАПРЕТ ЗАНИМАТЬ ДОЛЖНОСТЬ (ВИД ДЕЯТЕЛЬНОСТИ)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Лишение права в соответствии с приговором суда занимать определенные должности или заниматься определенной деятельностью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2.5.4. </w:t>
      </w:r>
      <w:proofErr w:type="gramStart"/>
      <w:r>
        <w:rPr>
          <w:rFonts w:cs="Times New Roman"/>
          <w:szCs w:val="28"/>
        </w:rPr>
        <w:t xml:space="preserve">В </w:t>
      </w:r>
      <w:hyperlink w:anchor="Par105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"Трудовая функция (должность, профессия, специальность, квалификация, конкретный вид поручаемой работы), структурное подразделение" подраздела "Наименование" указываются наименование должности (работы), специальности, профессии с указанием квалификации,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Записи о наименовании трудовой функции (должности (работы), специальности, профессии с указанием квалификации, конкретном виде поручаемой работы) заполняются в соответствии со штатным расписанием работодателя. </w:t>
      </w:r>
      <w:proofErr w:type="gramStart"/>
      <w:r>
        <w:rPr>
          <w:rFonts w:cs="Times New Roman"/>
          <w:szCs w:val="28"/>
        </w:rPr>
        <w:t xml:space="preserve">В случае если в соответствии с федеральными законами с </w:t>
      </w:r>
      <w:r>
        <w:rPr>
          <w:rFonts w:cs="Times New Roman"/>
          <w:szCs w:val="28"/>
        </w:rPr>
        <w:lastRenderedPageBreak/>
        <w:t>выполнением работ по определенным должностям, 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предусмотренным соответствующими квалификационными справочниками или соответствующими положениям профессиональных стандартов &lt;5&gt; или реестров соответствующих должностей.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&lt;5&gt; </w:t>
      </w:r>
      <w:hyperlink r:id="rId19" w:history="1">
        <w:r>
          <w:rPr>
            <w:rFonts w:cs="Times New Roman"/>
            <w:color w:val="0000FF"/>
            <w:szCs w:val="28"/>
          </w:rPr>
          <w:t>Статьи 57</w:t>
        </w:r>
      </w:hyperlink>
      <w:r>
        <w:rPr>
          <w:rFonts w:cs="Times New Roman"/>
          <w:szCs w:val="28"/>
        </w:rPr>
        <w:t xml:space="preserve">, </w:t>
      </w:r>
      <w:hyperlink r:id="rId20" w:history="1">
        <w:r>
          <w:rPr>
            <w:rFonts w:cs="Times New Roman"/>
            <w:color w:val="0000FF"/>
            <w:szCs w:val="28"/>
          </w:rPr>
          <w:t>195.3</w:t>
        </w:r>
      </w:hyperlink>
      <w:r>
        <w:rPr>
          <w:rFonts w:cs="Times New Roman"/>
          <w:szCs w:val="28"/>
        </w:rPr>
        <w:t xml:space="preserve"> Трудового кодекса Российской Федерации (Собрание законодательства Российской Федерации, 2002, N 1, ст. 3; 2015, N 18, ст. 2625).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государственных и муниципальных служащих также указывается код должности по соответствующему реестру должностей.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Установление (присвоение) работнику второй и последующей профессии, специальности или иной 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тому подобное).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Если в соответствии с приговором суда осужденный и не отбывший наказание работник лишен права занимать определенные должности или заниматься определенной деятельностью &lt;6&gt;, вносится запись о том, на каком основании, на какой срок и какую должность он лишен права занимать (какой деятельностью лишен права заниматься).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&lt;6</w:t>
      </w:r>
      <w:proofErr w:type="gramStart"/>
      <w:r>
        <w:rPr>
          <w:rFonts w:cs="Times New Roman"/>
          <w:szCs w:val="28"/>
        </w:rPr>
        <w:t>&gt; В</w:t>
      </w:r>
      <w:proofErr w:type="gramEnd"/>
      <w:r>
        <w:rPr>
          <w:rFonts w:cs="Times New Roman"/>
          <w:szCs w:val="28"/>
        </w:rPr>
        <w:t xml:space="preserve"> соответствии со </w:t>
      </w:r>
      <w:hyperlink r:id="rId21" w:history="1">
        <w:r>
          <w:rPr>
            <w:rFonts w:cs="Times New Roman"/>
            <w:color w:val="0000FF"/>
            <w:szCs w:val="28"/>
          </w:rPr>
          <w:t>статьей 47</w:t>
        </w:r>
      </w:hyperlink>
      <w:r>
        <w:rPr>
          <w:rFonts w:cs="Times New Roman"/>
          <w:szCs w:val="28"/>
        </w:rPr>
        <w:t xml:space="preserve"> Уголовного кодекса Российской Федерации (Собрание законодательства Российской Федерации, 1996, N 25, ст. 2954; 2011, N 50, ст. 7362) и </w:t>
      </w:r>
      <w:hyperlink r:id="rId22" w:history="1">
        <w:r>
          <w:rPr>
            <w:rFonts w:cs="Times New Roman"/>
            <w:color w:val="0000FF"/>
            <w:szCs w:val="28"/>
          </w:rPr>
          <w:t>статьей 84</w:t>
        </w:r>
      </w:hyperlink>
      <w:r>
        <w:rPr>
          <w:rFonts w:cs="Times New Roman"/>
          <w:szCs w:val="28"/>
        </w:rPr>
        <w:t xml:space="preserve"> Трудового кодекса Российской Федерации (Собрание законодательства Российской Федерации, 2002, N 1, ст. 3; 2013, N 27, ст. 3477).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2.5.5. </w:t>
      </w:r>
      <w:proofErr w:type="gramStart"/>
      <w:r>
        <w:rPr>
          <w:rFonts w:cs="Times New Roman"/>
          <w:szCs w:val="28"/>
        </w:rPr>
        <w:t xml:space="preserve">В </w:t>
      </w:r>
      <w:hyperlink w:anchor="Par106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"Код выполняемой функции (при наличии)" (заполняется с 1 января 2021 года (при наличии) указывается соответствующий код, состоящий из семи цифро-буквенных знаков в формате "XX.XXX-X-X", где: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первые пять цифровых знаков, разделенные точкой - это код наименования вида профессиональной деятельности (раздел I профессионального стандарта), содержащего обобщенную трудовую функцию, к которой относится выполняемая работником работа по </w:t>
      </w:r>
      <w:r>
        <w:rPr>
          <w:rFonts w:cs="Times New Roman"/>
          <w:szCs w:val="28"/>
        </w:rPr>
        <w:lastRenderedPageBreak/>
        <w:t>должности (профессии), специальности (раздел III профессионального стандарта);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последние два </w:t>
      </w:r>
      <w:proofErr w:type="gramStart"/>
      <w:r>
        <w:rPr>
          <w:rFonts w:cs="Times New Roman"/>
          <w:szCs w:val="28"/>
        </w:rPr>
        <w:t>цифро-буквенных</w:t>
      </w:r>
      <w:proofErr w:type="gramEnd"/>
      <w:r>
        <w:rPr>
          <w:rFonts w:cs="Times New Roman"/>
          <w:szCs w:val="28"/>
        </w:rPr>
        <w:t xml:space="preserve"> знака (раздел II профессионального стандарта) - буквенный знак кода обобщенной трудовой функции и цифровой знак - уровень квалификации, к которому относится данная обобщенная трудовая функция.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2.5.6. </w:t>
      </w:r>
      <w:proofErr w:type="gramStart"/>
      <w:r>
        <w:rPr>
          <w:rFonts w:cs="Times New Roman"/>
          <w:szCs w:val="28"/>
        </w:rPr>
        <w:t xml:space="preserve">В </w:t>
      </w:r>
      <w:hyperlink w:anchor="Par107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"Причины увольнения, пункт, часть статьи, статья Трудового кодекса Российской Федерации, федерального закона" подраздела "Наименование" указываются без каких-либо сокращений причина прекращения трудового договора в соответствии с положениями Трудового </w:t>
      </w:r>
      <w:hyperlink r:id="rId23" w:history="1">
        <w:r>
          <w:rPr>
            <w:rFonts w:cs="Times New Roman"/>
            <w:color w:val="0000FF"/>
            <w:szCs w:val="28"/>
          </w:rPr>
          <w:t>кодекса</w:t>
        </w:r>
      </w:hyperlink>
      <w:r>
        <w:rPr>
          <w:rFonts w:cs="Times New Roman"/>
          <w:szCs w:val="28"/>
        </w:rPr>
        <w:t xml:space="preserve"> Российской Федерации или иного федерального закона и пункт, часть статьи, статья Трудового </w:t>
      </w:r>
      <w:hyperlink r:id="rId24" w:history="1">
        <w:r>
          <w:rPr>
            <w:rFonts w:cs="Times New Roman"/>
            <w:color w:val="0000FF"/>
            <w:szCs w:val="28"/>
          </w:rPr>
          <w:t>кодекса</w:t>
        </w:r>
      </w:hyperlink>
      <w:r>
        <w:rPr>
          <w:rFonts w:cs="Times New Roman"/>
          <w:szCs w:val="28"/>
        </w:rPr>
        <w:t xml:space="preserve"> Российской Федерации или иного федерального закона, являющиеся основанием для увольнения.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2.5.7. </w:t>
      </w:r>
      <w:proofErr w:type="gramStart"/>
      <w:r>
        <w:rPr>
          <w:rFonts w:cs="Times New Roman"/>
          <w:szCs w:val="28"/>
        </w:rPr>
        <w:t xml:space="preserve">В </w:t>
      </w:r>
      <w:hyperlink w:anchor="Par108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"Наименование документа" подраздела "Основание" указываются данные документа, подтверждающего оформление (прекращение) трудовых отношений (приема, перевода, приостановления, увольнения и так далее), - наименование документа, дата и номер документа (приказа (распоряжения), иного решения или документа страхователя).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bookmarkStart w:id="29" w:name="Par285"/>
      <w:bookmarkEnd w:id="29"/>
      <w:r>
        <w:rPr>
          <w:rFonts w:cs="Times New Roman"/>
          <w:szCs w:val="28"/>
        </w:rPr>
        <w:t xml:space="preserve">2.5.8. В </w:t>
      </w:r>
      <w:hyperlink w:anchor="Par109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"Дата" подраздела "Основание" дата указывается в формате ДД.ММ</w:t>
      </w:r>
      <w:proofErr w:type="gramStart"/>
      <w:r>
        <w:rPr>
          <w:rFonts w:cs="Times New Roman"/>
          <w:szCs w:val="28"/>
        </w:rPr>
        <w:t>.Г</w:t>
      </w:r>
      <w:proofErr w:type="gramEnd"/>
      <w:r>
        <w:rPr>
          <w:rFonts w:cs="Times New Roman"/>
          <w:szCs w:val="28"/>
        </w:rPr>
        <w:t>ГГГ.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2.5.9. В </w:t>
      </w:r>
      <w:hyperlink w:anchor="Par110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"Номер документа" подраздела "Основание" указывается номер приказа (распоряжения) или иного документа без указания знака "N".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bookmarkStart w:id="30" w:name="Par287"/>
      <w:bookmarkEnd w:id="30"/>
      <w:r>
        <w:rPr>
          <w:rFonts w:cs="Times New Roman"/>
          <w:szCs w:val="28"/>
        </w:rPr>
        <w:t xml:space="preserve">2.6. В случае если требуется отменить запись в ранее представленных страхователем сведениях о трудовой деятельности по зарегистрированному лицу, страхователем представляется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СЗВ-ТД, заполненная в полном соответствии с первоначальными сведениями, которые требуется отменить, при этом в </w:t>
      </w:r>
      <w:hyperlink w:anchor="Par100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"Признак отмены записи сведений о приеме, переводе, увольнении" проставляется знак "X".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2.7. В случае если требуется скорректировать (исправить) ранее представленные сведения о трудовой деятельности по зарегистрированному лицу, необходимо отменить ранее представленные сведения в соответствии с </w:t>
      </w:r>
      <w:hyperlink w:anchor="Par287" w:history="1">
        <w:r>
          <w:rPr>
            <w:rFonts w:cs="Times New Roman"/>
            <w:color w:val="0000FF"/>
            <w:szCs w:val="28"/>
          </w:rPr>
          <w:t>пунктом 2.6</w:t>
        </w:r>
      </w:hyperlink>
      <w:r>
        <w:rPr>
          <w:rFonts w:cs="Times New Roman"/>
          <w:szCs w:val="28"/>
        </w:rPr>
        <w:t xml:space="preserve"> настоящего Порядка, и в следующей строке заполнить скорректированные (исправленные) сведения.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2.8. Если за время работы зарегистрированного лица наименование страхователя изменяется, то об этом отдельной строкой в </w:t>
      </w:r>
      <w:hyperlink w:anchor="Par102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"Сведения о приеме, переводе, увольнении" раздела "Сведения о трудовой деятельности зарегистрированного лица" указывается "Переименование".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 </w:t>
      </w:r>
      <w:hyperlink w:anchor="Par101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"Дата (число, месяц, год) приема, перевода, увольнения" указывается дата, с которой произошло изменение наименования страхователя, в формате "ДД.ММ</w:t>
      </w:r>
      <w:proofErr w:type="gramStart"/>
      <w:r>
        <w:rPr>
          <w:rFonts w:cs="Times New Roman"/>
          <w:szCs w:val="28"/>
        </w:rPr>
        <w:t>.Г</w:t>
      </w:r>
      <w:proofErr w:type="gramEnd"/>
      <w:r>
        <w:rPr>
          <w:rFonts w:cs="Times New Roman"/>
          <w:szCs w:val="28"/>
        </w:rPr>
        <w:t>ГГГ".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</w:t>
      </w:r>
      <w:hyperlink w:anchor="Par105" w:history="1">
        <w:r>
          <w:rPr>
            <w:rFonts w:cs="Times New Roman"/>
            <w:color w:val="0000FF"/>
            <w:szCs w:val="28"/>
          </w:rPr>
          <w:t>графе</w:t>
        </w:r>
      </w:hyperlink>
      <w:r>
        <w:rPr>
          <w:rFonts w:cs="Times New Roman"/>
          <w:szCs w:val="28"/>
        </w:rPr>
        <w:t xml:space="preserve"> "Трудовая функция (должность, профессия, специальность, квалификация, конкретный вид поручаемой работы), структурное подразделение" подраздела "Наименование" указывается, что "Старое наименование" с конкретного числа переименовано в "Новое наименование страхователя".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графах "</w:t>
      </w:r>
      <w:hyperlink w:anchor="Par108" w:history="1">
        <w:r>
          <w:rPr>
            <w:rFonts w:cs="Times New Roman"/>
            <w:color w:val="0000FF"/>
            <w:szCs w:val="28"/>
          </w:rPr>
          <w:t>Наименование</w:t>
        </w:r>
      </w:hyperlink>
      <w:r>
        <w:rPr>
          <w:rFonts w:cs="Times New Roman"/>
          <w:szCs w:val="28"/>
        </w:rPr>
        <w:t xml:space="preserve"> документа", </w:t>
      </w:r>
      <w:hyperlink w:anchor="Par109" w:history="1">
        <w:r>
          <w:rPr>
            <w:rFonts w:cs="Times New Roman"/>
            <w:color w:val="0000FF"/>
            <w:szCs w:val="28"/>
          </w:rPr>
          <w:t>"Дата"</w:t>
        </w:r>
      </w:hyperlink>
      <w:r>
        <w:rPr>
          <w:rFonts w:cs="Times New Roman"/>
          <w:szCs w:val="28"/>
        </w:rPr>
        <w:t>, "</w:t>
      </w:r>
      <w:hyperlink w:anchor="Par110" w:history="1">
        <w:r>
          <w:rPr>
            <w:rFonts w:cs="Times New Roman"/>
            <w:color w:val="0000FF"/>
            <w:szCs w:val="28"/>
          </w:rPr>
          <w:t>Номер</w:t>
        </w:r>
      </w:hyperlink>
      <w:r>
        <w:rPr>
          <w:rFonts w:cs="Times New Roman"/>
          <w:szCs w:val="28"/>
        </w:rPr>
        <w:t xml:space="preserve"> документа" подраздела "Основание" указываются реквизиты приказов (распоряжений), иных решений или документов, подтверждающих изменение наименования страхователя.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2.9. При представлении сведений о трудовой деятельности зарегистрированного лица по состоянию на 1 января 2020 года страхователем представляется </w:t>
      </w:r>
      <w:hyperlink w:anchor="Par34" w:history="1">
        <w:r>
          <w:rPr>
            <w:rFonts w:cs="Times New Roman"/>
            <w:color w:val="0000FF"/>
            <w:szCs w:val="28"/>
          </w:rPr>
          <w:t>форма</w:t>
        </w:r>
      </w:hyperlink>
      <w:r>
        <w:rPr>
          <w:rFonts w:cs="Times New Roman"/>
          <w:szCs w:val="28"/>
        </w:rPr>
        <w:t xml:space="preserve"> СЗВ-ТД, заполненная в соответствии с </w:t>
      </w:r>
      <w:hyperlink w:anchor="Par243" w:history="1">
        <w:r>
          <w:rPr>
            <w:rFonts w:cs="Times New Roman"/>
            <w:color w:val="0000FF"/>
            <w:szCs w:val="28"/>
          </w:rPr>
          <w:t>подпунктами 2.5.1</w:t>
        </w:r>
      </w:hyperlink>
      <w:r>
        <w:rPr>
          <w:rFonts w:cs="Times New Roman"/>
          <w:szCs w:val="28"/>
        </w:rPr>
        <w:t xml:space="preserve"> - </w:t>
      </w:r>
      <w:hyperlink w:anchor="Par285" w:history="1">
        <w:r>
          <w:rPr>
            <w:rFonts w:cs="Times New Roman"/>
            <w:color w:val="0000FF"/>
            <w:szCs w:val="28"/>
          </w:rPr>
          <w:t>2.5.8</w:t>
        </w:r>
      </w:hyperlink>
      <w:r>
        <w:rPr>
          <w:rFonts w:cs="Times New Roman"/>
          <w:szCs w:val="28"/>
        </w:rPr>
        <w:t xml:space="preserve"> настоящего Порядка, со сведениями о последнем (по состоянию на указанную дату) кадровом мероприятии.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3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Правления ПФР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25 декабря 2019 г. N 730п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31" w:name="Par305"/>
      <w:bookmarkEnd w:id="31"/>
      <w:r>
        <w:rPr>
          <w:rFonts w:cs="Times New Roman"/>
          <w:b/>
          <w:bCs/>
          <w:szCs w:val="28"/>
        </w:rPr>
        <w:t>ФОРМАТ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СВЕДЕНИЙ ДЛЯ ФОРМЫ "СВЕДЕНИЯ О ТРУДОВОЙ ДЕЯТЕЛЬНОСТИ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(СЗВ-ТД) ЗАРЕГИСТРИРОВАННОГО ЛИЦА" В ЭЛЕКТРОННОМ ВИДЕ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 Объявленные пространства имен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1. Пространства имен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7637"/>
      </w:tblGrid>
      <w:tr w:rsidR="00840D2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Префикс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Пространство имен</w:t>
            </w:r>
          </w:p>
        </w:tc>
      </w:tr>
      <w:tr w:rsidR="00840D2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</w:t>
            </w:r>
            <w:proofErr w:type="spellEnd"/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http://www.w3.org/2001/XMLSchema</w:t>
            </w:r>
          </w:p>
        </w:tc>
      </w:tr>
      <w:tr w:rsidR="00840D2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АФ5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http://пф</w:t>
            </w:r>
            <w:proofErr w:type="gramStart"/>
            <w:r>
              <w:rPr>
                <w:rFonts w:cs="Times New Roman"/>
                <w:szCs w:val="28"/>
              </w:rPr>
              <w:t>.р</w:t>
            </w:r>
            <w:proofErr w:type="gramEnd"/>
            <w:r>
              <w:rPr>
                <w:rFonts w:cs="Times New Roman"/>
                <w:szCs w:val="28"/>
              </w:rPr>
              <w:t>ф/АФ/2018-12-07</w:t>
            </w:r>
          </w:p>
        </w:tc>
      </w:tr>
      <w:tr w:rsidR="00840D2D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http://пф</w:t>
            </w:r>
            <w:proofErr w:type="gramStart"/>
            <w:r>
              <w:rPr>
                <w:rFonts w:cs="Times New Roman"/>
                <w:szCs w:val="28"/>
              </w:rPr>
              <w:t>.р</w:t>
            </w:r>
            <w:proofErr w:type="gramEnd"/>
            <w:r>
              <w:rPr>
                <w:rFonts w:cs="Times New Roman"/>
                <w:szCs w:val="28"/>
              </w:rPr>
              <w:t>ф/УТ/2017-08-21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 Типы данных для информационного обмена по электронным трудовым книжкам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Простые типы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3"/>
        <w:rPr>
          <w:rFonts w:cs="Times New Roman"/>
          <w:b/>
          <w:bCs/>
          <w:szCs w:val="28"/>
        </w:rPr>
      </w:pPr>
      <w:bookmarkStart w:id="32" w:name="Par326"/>
      <w:bookmarkEnd w:id="32"/>
      <w:r>
        <w:rPr>
          <w:rFonts w:cs="Times New Roman"/>
          <w:b/>
          <w:bCs/>
          <w:szCs w:val="28"/>
        </w:rPr>
        <w:t>Таблица 2. Типы данных для информационного обмена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электронным трудовым книжкам: Простые типы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  <w:sectPr w:rsidR="00840D2D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531"/>
        <w:gridCol w:w="3515"/>
        <w:gridCol w:w="4139"/>
      </w:tblGrid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Стандартный тип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на тип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</w:t>
            </w:r>
            <w:proofErr w:type="gramStart"/>
            <w:r>
              <w:rPr>
                <w:rFonts w:cs="Times New Roman"/>
                <w:szCs w:val="28"/>
              </w:rPr>
              <w:t>Тип</w:t>
            </w:r>
            <w:proofErr w:type="gramEnd"/>
            <w:r>
              <w:rPr>
                <w:rFonts w:cs="Times New Roman"/>
                <w:szCs w:val="28"/>
              </w:rPr>
              <w:t>GUID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xs:string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P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proofErr w:type="gramStart"/>
            <w:r>
              <w:rPr>
                <w:rFonts w:cs="Times New Roman"/>
                <w:szCs w:val="28"/>
              </w:rPr>
              <w:t>Шаблон</w:t>
            </w:r>
            <w:r w:rsidRPr="00840D2D">
              <w:rPr>
                <w:rFonts w:cs="Times New Roman"/>
                <w:szCs w:val="28"/>
                <w:lang w:val="en-US"/>
              </w:rPr>
              <w:t>: ([0-9a-fA-F]{8}-[0-9a-fA-F]{4}-[0-9a-fA-F]{4}-[0-9a-fA-F]{4}-[0-9a-fA-F]{12})|(\{[0-9a-</w:t>
            </w:r>
            <w:proofErr w:type="gram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правила заполнения глобального идентификатора из пространства http://microsoft.com/wsdl/types/.</w:t>
            </w:r>
          </w:p>
        </w:tc>
      </w:tr>
      <w:tr w:rsidR="00840D2D"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P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840D2D">
              <w:rPr>
                <w:rFonts w:cs="Times New Roman"/>
                <w:szCs w:val="28"/>
                <w:lang w:val="en-US"/>
              </w:rPr>
              <w:t>fA-F]{8}-[0-9a-fA-F]{4}-[0-9a-fA-F]{4}-[0-9a-fA-F]{4}-[0-9a-fA-F]{12}\})</w:t>
            </w: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Реализация спецификации стандарта http://www.ietf.org/rfc/rfc4122.txt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:ТипДень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xs:integer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Нижняя граница области допустимых значений (включительно): 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Верхняя граница области допустимых значений (включительно): 31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Максимальное количество цифр: 2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\d+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календарного номера дня в месяце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:ТипИНН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xs:string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\d{10}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\d{12}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12-значного ИНН физического лица или 10-значного ИНН юридического лица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:ТипКПП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xs:string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\d{9}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Тип, используемый для </w:t>
            </w:r>
            <w:r>
              <w:rPr>
                <w:rFonts w:cs="Times New Roman"/>
                <w:szCs w:val="28"/>
              </w:rPr>
              <w:lastRenderedPageBreak/>
              <w:t>представления 9-значного КПП юридического лица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xs:integer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Верхняя граница области допустимых значений (включительно): 12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Нижняя граница области допустимых значений (включительно): 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\d+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календарного (порядкового) номера месяца в году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xs:normalizedString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Минимальная длина: 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элементов со строковым значением, заполнение которых обязательно (то есть значение не может быть пустым)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:ТипРегНомер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xs:string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\d{3}-\d{3}-\d{6}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регистрационного номера страхователя, который присваивается ПФР</w:t>
            </w:r>
          </w:p>
        </w:tc>
      </w:tr>
      <w:tr w:rsidR="00840D2D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:ТипСтраховойНомер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xs:string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\d{3}-\d{3}-\d{3} \d{2}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\d{3}-\d{3}-\d{3}-\d{2}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Тип, используемый для представления страхового номера индивидуального лицевого счета зарегистрированного лица (СНИЛС) в формате XXX-XXX-</w:t>
            </w:r>
            <w:r>
              <w:rPr>
                <w:rFonts w:cs="Times New Roman"/>
                <w:szCs w:val="28"/>
              </w:rPr>
              <w:lastRenderedPageBreak/>
              <w:t>XXX CC или XXX-XXX-XXX-CC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Составные типы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Базовый унифицированный тип, использующийся для представления ФИО физического лица (далее - УТ</w:t>
      </w:r>
      <w:proofErr w:type="gramStart"/>
      <w:r>
        <w:rPr>
          <w:rFonts w:cs="Times New Roman"/>
          <w:b/>
          <w:bCs/>
          <w:szCs w:val="28"/>
        </w:rPr>
        <w:t>2</w:t>
      </w:r>
      <w:proofErr w:type="gramEnd"/>
      <w:r>
        <w:rPr>
          <w:rFonts w:cs="Times New Roman"/>
          <w:b/>
          <w:bCs/>
          <w:szCs w:val="28"/>
        </w:rPr>
        <w:t>:</w:t>
      </w:r>
      <w:proofErr w:type="gramStart"/>
      <w:r>
        <w:rPr>
          <w:rFonts w:cs="Times New Roman"/>
          <w:b/>
          <w:bCs/>
          <w:szCs w:val="28"/>
        </w:rPr>
        <w:t>ТипФИО)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Базовый унифицированный тип, использующийся для представления ФИО физического лица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bookmarkStart w:id="33" w:name="Par383"/>
      <w:bookmarkEnd w:id="33"/>
      <w:r>
        <w:rPr>
          <w:rFonts w:cs="Times New Roman"/>
          <w:b/>
          <w:bCs/>
          <w:szCs w:val="28"/>
        </w:rPr>
        <w:t>Таблица 3. Составной тип УТ</w:t>
      </w:r>
      <w:proofErr w:type="gramStart"/>
      <w:r>
        <w:rPr>
          <w:rFonts w:cs="Times New Roman"/>
          <w:b/>
          <w:bCs/>
          <w:szCs w:val="28"/>
        </w:rPr>
        <w:t>2</w:t>
      </w:r>
      <w:proofErr w:type="gramEnd"/>
      <w:r>
        <w:rPr>
          <w:rFonts w:cs="Times New Roman"/>
          <w:b/>
          <w:bCs/>
          <w:szCs w:val="28"/>
        </w:rPr>
        <w:t>:ТипФИО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(расширение)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:Фамилия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 физического лица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:Имя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Имя физического лица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:Отчество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Отчество физического лица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 Электронные трудовые книжки (ЭТК)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Структура имени файла внутреннего информационного обмена должна быть следующей: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ПФР_[</w:t>
      </w:r>
      <w:proofErr w:type="spellStart"/>
      <w:r>
        <w:rPr>
          <w:rFonts w:cs="Times New Roman"/>
          <w:szCs w:val="28"/>
        </w:rPr>
        <w:t>рег</w:t>
      </w:r>
      <w:proofErr w:type="gramStart"/>
      <w:r>
        <w:rPr>
          <w:rFonts w:cs="Times New Roman"/>
          <w:szCs w:val="28"/>
        </w:rPr>
        <w:t>.н</w:t>
      </w:r>
      <w:proofErr w:type="gramEnd"/>
      <w:r>
        <w:rPr>
          <w:rFonts w:cs="Times New Roman"/>
          <w:szCs w:val="28"/>
        </w:rPr>
        <w:t>омер</w:t>
      </w:r>
      <w:proofErr w:type="spellEnd"/>
      <w:r>
        <w:rPr>
          <w:rFonts w:cs="Times New Roman"/>
          <w:szCs w:val="28"/>
        </w:rPr>
        <w:t>]_[код документа]_[дата формирования файла]_[GUID].</w:t>
      </w:r>
      <w:proofErr w:type="spellStart"/>
      <w:r>
        <w:rPr>
          <w:rFonts w:cs="Times New Roman"/>
          <w:szCs w:val="28"/>
        </w:rPr>
        <w:t>xml</w:t>
      </w:r>
      <w:proofErr w:type="spellEnd"/>
      <w:r>
        <w:rPr>
          <w:rFonts w:cs="Times New Roman"/>
          <w:szCs w:val="28"/>
        </w:rPr>
        <w:t>, где: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[</w:t>
      </w:r>
      <w:proofErr w:type="spellStart"/>
      <w:r>
        <w:rPr>
          <w:rFonts w:cs="Times New Roman"/>
          <w:szCs w:val="28"/>
        </w:rPr>
        <w:t>рег</w:t>
      </w:r>
      <w:proofErr w:type="gramStart"/>
      <w:r>
        <w:rPr>
          <w:rFonts w:cs="Times New Roman"/>
          <w:szCs w:val="28"/>
        </w:rPr>
        <w:t>.н</w:t>
      </w:r>
      <w:proofErr w:type="gramEnd"/>
      <w:r>
        <w:rPr>
          <w:rFonts w:cs="Times New Roman"/>
          <w:szCs w:val="28"/>
        </w:rPr>
        <w:t>омер</w:t>
      </w:r>
      <w:proofErr w:type="spellEnd"/>
      <w:r>
        <w:rPr>
          <w:rFonts w:cs="Times New Roman"/>
          <w:szCs w:val="28"/>
        </w:rPr>
        <w:t>] - номер, под которым страхователь зарегистрирован как плательщик страховых взносов, с указанием кодов региона и района по классификации, принятой в ПФР;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[код документа] - код формы документов, содержащихся в файле;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[дата формирования файла] - дата в формате ГГГГММДД;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[GUID] - глобальный уникальный идентификатор, обеспечивающий уникальность электронного документа. Значение GUID должно быть идентично значению GUID документа, содержащегося в файле. Реализация спецификации стандарта http://www.ietf.org/rfc/rfc4122.txt.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Пример правильно сформированного имени файла:</w:t>
      </w:r>
    </w:p>
    <w:p w:rsidR="00840D2D" w:rsidRDefault="00840D2D" w:rsidP="00840D2D">
      <w:pPr>
        <w:autoSpaceDE w:val="0"/>
        <w:autoSpaceDN w:val="0"/>
        <w:adjustRightInd w:val="0"/>
        <w:spacing w:before="280"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ПФР_034-012-008689_СЗВ-ТД_20190401_b26caf26-0c3c-4cfl-bl01-lf65f4540df0.xml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3.1. Сведения 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Структура документа СЗВ-ТД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Пространство имен по умолчанию: http://пф</w:t>
      </w:r>
      <w:proofErr w:type="gramStart"/>
      <w:r>
        <w:rPr>
          <w:rFonts w:cs="Times New Roman"/>
          <w:szCs w:val="28"/>
        </w:rPr>
        <w:t>.р</w:t>
      </w:r>
      <w:proofErr w:type="gramEnd"/>
      <w:r>
        <w:rPr>
          <w:rFonts w:cs="Times New Roman"/>
          <w:szCs w:val="28"/>
        </w:rPr>
        <w:t>ф/СЗВ-ТД/2019-12-20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4. Электронный документ СЗВ-ТД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(расширение)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ЭДПФР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Корневой элемент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СЗВ-ТД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трудовой деятельности зарегистрированного лица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Работодатель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страхователе, предоставившем форму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:РегНомер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:ТипРегНомер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Регистрационный номер в ПФР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НаименованиеОрганизации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Полное наименование работодателя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:ИНН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Индивидуальный номер налогоплательщика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:КПП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Код причины постановки </w:t>
            </w:r>
            <w:r>
              <w:rPr>
                <w:rFonts w:cs="Times New Roman"/>
                <w:szCs w:val="28"/>
              </w:rPr>
              <w:lastRenderedPageBreak/>
              <w:t>на учет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ОтчетныйПериод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периоде, за который представляются сведения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Месяц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:ТипМесяц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Месяц, за который представляются сведения. 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01 - январь;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02 - февраль;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03 - март;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04 - апрель;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05 - май;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06 - июнь;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07 - июль;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08 - август;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09 - сентябрь;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10 - октябрь;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11 - ноябрь;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12 - декабрь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1.1.2.2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КалендарныйГод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xs:gYear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 \d{4}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Календарный год, к которому относится месяц, за который представляются сведения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Максимальное количество появлений: Неограниченно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зарегистрированном лице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:ФИО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:ТипФИО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ФИО зарегистрированного лица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83" w:history="1">
              <w:r>
                <w:rPr>
                  <w:rFonts w:cs="Times New Roman"/>
                  <w:color w:val="0000FF"/>
                  <w:szCs w:val="28"/>
                </w:rPr>
                <w:t>таблице 3</w:t>
              </w:r>
            </w:hyperlink>
          </w:p>
        </w:tc>
      </w:tr>
      <w:tr w:rsidR="00840D2D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ЛИБО </w:t>
            </w:r>
            <w:proofErr w:type="spellStart"/>
            <w:r>
              <w:rPr>
                <w:rFonts w:cs="Times New Roman"/>
                <w:szCs w:val="28"/>
              </w:rPr>
              <w:t>ДатаРождения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Выбор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рождения зарегистрированного лица</w:t>
            </w:r>
          </w:p>
        </w:tc>
      </w:tr>
      <w:tr w:rsidR="00840D2D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ЛИБО </w:t>
            </w:r>
            <w:proofErr w:type="spellStart"/>
            <w:r>
              <w:rPr>
                <w:rFonts w:cs="Times New Roman"/>
                <w:szCs w:val="28"/>
              </w:rPr>
              <w:t>ДатаРожденияОсобая</w:t>
            </w:r>
            <w:proofErr w:type="spellEnd"/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рождения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зарегистрированного лица без указания месяца и/или дня месяца рождения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Блок описан в </w:t>
            </w:r>
            <w:hyperlink w:anchor="Par799" w:history="1">
              <w:r>
                <w:rPr>
                  <w:rFonts w:cs="Times New Roman"/>
                  <w:color w:val="0000FF"/>
                  <w:szCs w:val="28"/>
                </w:rPr>
                <w:t>таблице 5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:СНИЛС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:ТипСтраховойНомер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СНИЛС зарегистрированного лица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Заявления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заявлениях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1.1.3.4.1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ЗаявлениеОПродолжении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Заявление о продолжении ведения трудовой книжки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1.1.3.4.1.1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подачи заявления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1.1.3.4.12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СтатусЗаявленияОПродолжении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xs:integer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Нижняя граница области допустимых значений (включительно): 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Верхняя граница области допустимых значений (включительно):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Статус заявления.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1 - подано;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2 - отменено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1.1.3.4.2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ЗаявлениеОПредоставлении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Заявление о представлении сведений о трудовой деятельности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1.1.3.4.2.1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подачи заявления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1.1.3.4.2.2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СтатусЗаявленияОПредоставлении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xs:integer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Нижняя граница области допустимы</w:t>
            </w:r>
            <w:r>
              <w:rPr>
                <w:rFonts w:cs="Times New Roman"/>
                <w:szCs w:val="28"/>
              </w:rPr>
              <w:lastRenderedPageBreak/>
              <w:t>х значений включительно): 1</w:t>
            </w:r>
            <w:proofErr w:type="gramEnd"/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Верхняя граница области допустимых значений (включительно):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Статус заявления.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1 - подано;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2 - отменено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1.1.3.5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ТрудоваяДеятельность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мероприятиях кадрового учета, сгруппированных по зарегистрированному лицу</w:t>
            </w:r>
          </w:p>
        </w:tc>
      </w:tr>
      <w:tr w:rsidR="00840D2D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1.1.3.5.1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ЛИБО Мероприятие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Выбор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мероприятии кадрового учета. Может быть указано несколько блоков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Последовательность описана в </w:t>
            </w:r>
            <w:hyperlink w:anchor="Par844" w:history="1">
              <w:r>
                <w:rPr>
                  <w:rFonts w:cs="Times New Roman"/>
                  <w:color w:val="0000FF"/>
                  <w:szCs w:val="28"/>
                </w:rPr>
                <w:t>таблице 6</w:t>
              </w:r>
            </w:hyperlink>
          </w:p>
        </w:tc>
      </w:tr>
      <w:tr w:rsidR="00840D2D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ЛИБО </w:t>
            </w:r>
            <w:proofErr w:type="spellStart"/>
            <w:r>
              <w:rPr>
                <w:rFonts w:cs="Times New Roman"/>
                <w:szCs w:val="28"/>
              </w:rPr>
              <w:t>МероприятиеОтменяемое</w:t>
            </w:r>
            <w:proofErr w:type="spellEnd"/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об отменяемом мероприятии кадрового учета. Может быть указано несколько блоков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Последовательность </w:t>
            </w:r>
            <w:r>
              <w:rPr>
                <w:rFonts w:cs="Times New Roman"/>
                <w:szCs w:val="28"/>
              </w:rPr>
              <w:lastRenderedPageBreak/>
              <w:t xml:space="preserve">описана в </w:t>
            </w:r>
            <w:hyperlink w:anchor="Par1116" w:history="1">
              <w:r>
                <w:rPr>
                  <w:rFonts w:cs="Times New Roman"/>
                  <w:color w:val="0000FF"/>
                  <w:szCs w:val="28"/>
                </w:rPr>
                <w:t>таблице 9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ДатаЗаполнения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заполнения сведений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руководителе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1.1.5.1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:ФИО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:ТипФИО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Фамилия, Имя, Отчество должностного лица. Обязательно для заполнения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83" w:history="1">
              <w:r>
                <w:rPr>
                  <w:rFonts w:cs="Times New Roman"/>
                  <w:color w:val="0000FF"/>
                  <w:szCs w:val="28"/>
                </w:rPr>
                <w:t>таблице 3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1.1.5.2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:Должность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Должность лица. </w:t>
            </w:r>
            <w:proofErr w:type="gramStart"/>
            <w:r>
              <w:rPr>
                <w:rFonts w:cs="Times New Roman"/>
                <w:szCs w:val="28"/>
              </w:rPr>
              <w:t>Обязателен</w:t>
            </w:r>
            <w:proofErr w:type="gramEnd"/>
            <w:r>
              <w:rPr>
                <w:rFonts w:cs="Times New Roman"/>
                <w:szCs w:val="28"/>
              </w:rPr>
              <w:t xml:space="preserve"> для заполнения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СлужебнаяИнформация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Служебная информация об электронном документе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АФ5:GUID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</w:t>
            </w:r>
            <w:proofErr w:type="gramStart"/>
            <w:r>
              <w:rPr>
                <w:rFonts w:cs="Times New Roman"/>
                <w:szCs w:val="28"/>
              </w:rPr>
              <w:t>Тип</w:t>
            </w:r>
            <w:proofErr w:type="gramEnd"/>
            <w:r>
              <w:rPr>
                <w:rFonts w:cs="Times New Roman"/>
                <w:szCs w:val="28"/>
              </w:rPr>
              <w:t>GUID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Глобальный идентификатор электронного документа, присваиваемый составителем. Относится к зоне идентификации документа. Реализация спецификации стандарта http://www.ietf.org/rfc/rfc41</w:t>
            </w:r>
            <w:r>
              <w:rPr>
                <w:rFonts w:cs="Times New Roman"/>
                <w:szCs w:val="28"/>
              </w:rPr>
              <w:lastRenderedPageBreak/>
              <w:t>22.txt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1.2.2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АФ5:ВОтветНа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</w:t>
            </w:r>
            <w:proofErr w:type="gramStart"/>
            <w:r>
              <w:rPr>
                <w:rFonts w:cs="Times New Roman"/>
                <w:szCs w:val="28"/>
              </w:rPr>
              <w:t>Тип</w:t>
            </w:r>
            <w:proofErr w:type="gramEnd"/>
            <w:r>
              <w:rPr>
                <w:rFonts w:cs="Times New Roman"/>
                <w:szCs w:val="28"/>
              </w:rPr>
              <w:t>GUID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Глобальный идентификатор электронного документа, в ответ на который сформирован документ. Относится к зоне идентификации документа. Реализация спецификации стандарта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http://www.ietf.org/rfc/rfc4122.txt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АФ5:ДатаВремя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xs:dateTime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и время формирования электронного документа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АФ5:РеквизитыЭП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реквизитах электронной подписи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АФ5:ОсновноеНазвание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Основное название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АФ5:Владелец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:ТипФИО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ФИО владельца сертификата ЭП (кому выдан сертификат)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83" w:history="1">
              <w:r>
                <w:rPr>
                  <w:rFonts w:cs="Times New Roman"/>
                  <w:color w:val="0000FF"/>
                  <w:szCs w:val="28"/>
                </w:rPr>
                <w:t>таблице 3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1.2.4.3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АФ5:Издатель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Издатель сертификата ЭП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АФ5:Идентификатор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Идентификатор сертификата ЭП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АФ5:СрокДействия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Срок действия сертификата ЭП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1.2.4.5.1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xs:dateTime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и время начала периода ("с")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1.2.4.5.2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xs:dateTime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и время окончания периода ("по")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АФ5:СрокДействияЗакрытогоКлюча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Срок действия закрытого ключа ЭП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1.2.4.6.1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xs:dateTime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и время начала периода ("с")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1.2.4.6.2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АФ5:По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xs:dateTime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и время окончания периода ("по")</w:t>
            </w:r>
          </w:p>
        </w:tc>
      </w:tr>
      <w:tr w:rsidR="00840D2D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Signature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SignatureType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Электронная подпись (ЭП).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Электронный документ, для которого законодательством </w:t>
            </w:r>
            <w:r>
              <w:rPr>
                <w:rFonts w:cs="Times New Roman"/>
                <w:szCs w:val="28"/>
              </w:rPr>
              <w:lastRenderedPageBreak/>
              <w:t xml:space="preserve">Российской Федерации предусмотрена юридически значимая подпись, должен быть подписан усиленной квалифицированной электронной подписью в соответствии со спецификацией </w:t>
            </w:r>
            <w:proofErr w:type="spellStart"/>
            <w:r>
              <w:rPr>
                <w:rFonts w:cs="Times New Roman"/>
                <w:szCs w:val="28"/>
              </w:rPr>
              <w:t>XMLDSig</w:t>
            </w:r>
            <w:proofErr w:type="spellEnd"/>
          </w:p>
        </w:tc>
      </w:tr>
      <w:tr w:rsidR="00840D2D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объявлен в пространстве имен </w:t>
            </w:r>
            <w:r>
              <w:rPr>
                <w:rFonts w:cs="Times New Roman"/>
                <w:szCs w:val="28"/>
              </w:rPr>
              <w:lastRenderedPageBreak/>
              <w:t>http://www.w3.</w:t>
            </w:r>
            <w:proofErr w:type="gramStart"/>
            <w:r>
              <w:rPr>
                <w:rFonts w:cs="Times New Roman"/>
                <w:szCs w:val="28"/>
              </w:rPr>
              <w:t>о</w:t>
            </w:r>
            <w:proofErr w:type="gramEnd"/>
            <w:r>
              <w:rPr>
                <w:rFonts w:cs="Times New Roman"/>
                <w:szCs w:val="28"/>
              </w:rPr>
              <w:t>rg/2000/09/xmldsig#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Дата рождения зарегистрированного лица без указания месяца и/или дня месяца рождения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Используется в документе: Сведения 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bookmarkStart w:id="34" w:name="Par799"/>
      <w:bookmarkEnd w:id="34"/>
      <w:r>
        <w:rPr>
          <w:rFonts w:cs="Times New Roman"/>
          <w:b/>
          <w:bCs/>
          <w:szCs w:val="28"/>
        </w:rPr>
        <w:t>Таблица 5. Дата рождения зарегистрированного лица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без указания месяца и/или дня месяца рождения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(расширение)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ДатаРожденияОсобая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рождения зарегистрированного лица без указания месяца и/или дня месяца рождения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:День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:ТипДень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:Месяц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:ТипМесяц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Месяц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xs:gYear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Год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Блок сведений о мероприятии кадрового учета. Может быть указано несколько блоков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Используется в документе: Сведения 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bookmarkStart w:id="35" w:name="Par844"/>
      <w:bookmarkEnd w:id="35"/>
      <w:r>
        <w:rPr>
          <w:rFonts w:cs="Times New Roman"/>
          <w:b/>
          <w:bCs/>
          <w:szCs w:val="28"/>
        </w:rPr>
        <w:t xml:space="preserve">Таблица 6. Блок сведений о мероприятии </w:t>
      </w:r>
      <w:proofErr w:type="gramStart"/>
      <w:r>
        <w:rPr>
          <w:rFonts w:cs="Times New Roman"/>
          <w:b/>
          <w:bCs/>
          <w:szCs w:val="28"/>
        </w:rPr>
        <w:t>кадрового</w:t>
      </w:r>
      <w:proofErr w:type="gramEnd"/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учета. Может быть указано несколько блоков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(расширение)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Мероприятие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 сведений о мероприятии кадрового учета. Может быть указано несколько блоков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UUID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</w:t>
            </w:r>
            <w:proofErr w:type="gramStart"/>
            <w:r>
              <w:rPr>
                <w:rFonts w:cs="Times New Roman"/>
                <w:szCs w:val="28"/>
              </w:rPr>
              <w:t>Тип</w:t>
            </w:r>
            <w:proofErr w:type="gramEnd"/>
            <w:r>
              <w:rPr>
                <w:rFonts w:cs="Times New Roman"/>
                <w:szCs w:val="28"/>
              </w:rPr>
              <w:t>GUID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UUID мероприятия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проведения мероприятия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xs:positiveInteger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Нижняя граница области допустимых значений (включительно): 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Верхняя граница области допустимых значений (включительно): 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сведений. 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1 - ПРИЕМ;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2 - ПЕРЕВОД;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3 - ПЕРЕИМЕНОВАНИЕ;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4 - УСТАНОВЛЕНИЕ (ПРИСВОЕНИЕ);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5 - УВОЛЬНЕНИЕ;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6 - ЗАПРЕТ ЗАНИМАТЬ ДОЛЖНОСТЬ (ВИД ДЕЯТЕЛЬНОСТИ)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Иные сведения о мероприятии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Должность, специальность, профессия, квалификация.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Обязательно указывается для записей вида: ПРИЕМ, УСТАНОВЛЕНИЕ </w:t>
            </w:r>
            <w:r>
              <w:rPr>
                <w:rFonts w:cs="Times New Roman"/>
                <w:szCs w:val="28"/>
              </w:rPr>
              <w:lastRenderedPageBreak/>
              <w:t>(ПРИСВОЕНИЕ)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ЯвляетсяСовместителем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xs:boolean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Совместитель. 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1 - да, является совместителем;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0 - нет, не является совместителем.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Отсутствие элемента соответствует "нет"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СтруктурноеПодразделение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Структурное подразделение, в которое принят сотрудник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ВидПР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Минимальная длина: 1 Максимальная длина: 255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Конкретный вид поручаемой работы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КодВФ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xs:string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Шаблон: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\d{2}\.\d{3}-[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а-я</w:t>
            </w:r>
            <w:proofErr w:type="gramEnd"/>
            <w:r>
              <w:rPr>
                <w:rFonts w:cs="Times New Roman"/>
                <w:szCs w:val="28"/>
              </w:rPr>
              <w:t>|А-Я</w:t>
            </w:r>
            <w:proofErr w:type="spellEnd"/>
            <w:r>
              <w:rPr>
                <w:rFonts w:cs="Times New Roman"/>
                <w:szCs w:val="28"/>
              </w:rPr>
              <w:t>]-\d{1}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 выполняемой функции</w:t>
            </w:r>
          </w:p>
        </w:tc>
      </w:tr>
      <w:tr w:rsidR="00840D2D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ЛИБО Номер </w:t>
            </w:r>
            <w:r>
              <w:rPr>
                <w:rFonts w:cs="Times New Roman"/>
                <w:szCs w:val="28"/>
              </w:rPr>
              <w:lastRenderedPageBreak/>
              <w:t xml:space="preserve">статьи и пункт Трудового </w:t>
            </w:r>
            <w:hyperlink r:id="rId25" w:history="1">
              <w:r>
                <w:rPr>
                  <w:rFonts w:cs="Times New Roman"/>
                  <w:color w:val="0000FF"/>
                  <w:szCs w:val="28"/>
                </w:rPr>
                <w:t>кодекса</w:t>
              </w:r>
            </w:hyperlink>
            <w:r>
              <w:rPr>
                <w:rFonts w:cs="Times New Roman"/>
                <w:szCs w:val="28"/>
              </w:rPr>
              <w:t xml:space="preserve"> Российской Федерации, на основании которого было проведено расторжение трудового договора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Выбор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 статьи и пункт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Трудового </w:t>
            </w:r>
            <w:hyperlink r:id="rId26" w:history="1">
              <w:r>
                <w:rPr>
                  <w:rFonts w:cs="Times New Roman"/>
                  <w:color w:val="0000FF"/>
                  <w:szCs w:val="28"/>
                </w:rPr>
                <w:t>кодекса</w:t>
              </w:r>
            </w:hyperlink>
            <w:r>
              <w:rPr>
                <w:rFonts w:cs="Times New Roman"/>
                <w:szCs w:val="28"/>
              </w:rPr>
              <w:t xml:space="preserve"> Российской Федерации, на основании которого было проведено расторжение трудового договора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Последовательность описана в </w:t>
            </w:r>
            <w:hyperlink w:anchor="Par1023" w:history="1">
              <w:r>
                <w:rPr>
                  <w:rFonts w:cs="Times New Roman"/>
                  <w:color w:val="0000FF"/>
                  <w:szCs w:val="28"/>
                </w:rPr>
                <w:t>таблице 7</w:t>
              </w:r>
            </w:hyperlink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840D2D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ЛИБО </w:t>
            </w:r>
            <w:proofErr w:type="spellStart"/>
            <w:r>
              <w:rPr>
                <w:rFonts w:cs="Times New Roman"/>
                <w:szCs w:val="28"/>
              </w:rPr>
              <w:t>ОснованиеУвольнения</w:t>
            </w:r>
            <w:proofErr w:type="spellEnd"/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Реквизиты иного нормативного акта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Блок описан в </w:t>
            </w:r>
            <w:hyperlink w:anchor="Par1055" w:history="1">
              <w:r>
                <w:rPr>
                  <w:rFonts w:cs="Times New Roman"/>
                  <w:color w:val="0000FF"/>
                  <w:szCs w:val="28"/>
                </w:rPr>
                <w:t>таблице 8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Причина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Причина увольнения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ДатаС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начала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ДатаПо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окончания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Максимальное количество появлений: 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Сведения о документе-основании для мероприятия. Может </w:t>
            </w:r>
            <w:proofErr w:type="gramStart"/>
            <w:r>
              <w:rPr>
                <w:rFonts w:cs="Times New Roman"/>
                <w:szCs w:val="28"/>
              </w:rPr>
              <w:t>быть</w:t>
            </w:r>
            <w:proofErr w:type="gramEnd"/>
            <w:r>
              <w:rPr>
                <w:rFonts w:cs="Times New Roman"/>
                <w:szCs w:val="28"/>
              </w:rPr>
              <w:t xml:space="preserve"> один или два блока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1.14.1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документа-основания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1.14.2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документа "ОТ"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1.14.3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 документа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1.14.4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Серия документа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Номер статьи и пункт Трудового </w:t>
      </w:r>
      <w:hyperlink r:id="rId27" w:history="1">
        <w:r>
          <w:rPr>
            <w:rFonts w:cs="Times New Roman"/>
            <w:b/>
            <w:bCs/>
            <w:color w:val="0000FF"/>
            <w:szCs w:val="28"/>
          </w:rPr>
          <w:t>кодекса</w:t>
        </w:r>
      </w:hyperlink>
      <w:r>
        <w:rPr>
          <w:rFonts w:cs="Times New Roman"/>
          <w:b/>
          <w:bCs/>
          <w:szCs w:val="28"/>
        </w:rPr>
        <w:t xml:space="preserve"> Российской Федерации, на основании которого было проведено расторжение трудового договора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Используется в документе: Сведения 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bookmarkStart w:id="36" w:name="Par1023"/>
      <w:bookmarkEnd w:id="36"/>
      <w:r>
        <w:rPr>
          <w:rFonts w:cs="Times New Roman"/>
          <w:b/>
          <w:bCs/>
          <w:szCs w:val="28"/>
        </w:rPr>
        <w:t xml:space="preserve">Таблица 7. Номер статьи и пункт Трудового </w:t>
      </w:r>
      <w:hyperlink r:id="rId28" w:history="1">
        <w:r>
          <w:rPr>
            <w:rFonts w:cs="Times New Roman"/>
            <w:b/>
            <w:bCs/>
            <w:color w:val="0000FF"/>
            <w:szCs w:val="28"/>
          </w:rPr>
          <w:t>кодекса</w:t>
        </w:r>
      </w:hyperlink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Российской Федерации, на </w:t>
      </w:r>
      <w:proofErr w:type="gramStart"/>
      <w:r>
        <w:rPr>
          <w:rFonts w:cs="Times New Roman"/>
          <w:b/>
          <w:bCs/>
          <w:szCs w:val="28"/>
        </w:rPr>
        <w:t>основании</w:t>
      </w:r>
      <w:proofErr w:type="gramEnd"/>
      <w:r>
        <w:rPr>
          <w:rFonts w:cs="Times New Roman"/>
          <w:b/>
          <w:bCs/>
          <w:szCs w:val="28"/>
        </w:rPr>
        <w:t xml:space="preserve"> которого было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проведено расторжение трудового договора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Статья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Номер статьи Трудового </w:t>
            </w:r>
            <w:hyperlink r:id="rId29" w:history="1">
              <w:r>
                <w:rPr>
                  <w:rFonts w:cs="Times New Roman"/>
                  <w:color w:val="0000FF"/>
                  <w:szCs w:val="28"/>
                </w:rPr>
                <w:t>кодекса</w:t>
              </w:r>
            </w:hyperlink>
            <w:r>
              <w:rPr>
                <w:rFonts w:cs="Times New Roman"/>
                <w:szCs w:val="28"/>
              </w:rPr>
              <w:t xml:space="preserve"> Российской </w:t>
            </w:r>
            <w:r>
              <w:rPr>
                <w:rFonts w:cs="Times New Roman"/>
                <w:szCs w:val="28"/>
              </w:rPr>
              <w:lastRenderedPageBreak/>
              <w:t>Федерации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Пункт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Пункт статьи Трудового </w:t>
            </w:r>
            <w:hyperlink r:id="rId30" w:history="1">
              <w:r>
                <w:rPr>
                  <w:rFonts w:cs="Times New Roman"/>
                  <w:color w:val="0000FF"/>
                  <w:szCs w:val="28"/>
                </w:rPr>
                <w:t>кодекса</w:t>
              </w:r>
            </w:hyperlink>
            <w:r>
              <w:rPr>
                <w:rFonts w:cs="Times New Roman"/>
                <w:szCs w:val="28"/>
              </w:rPr>
              <w:t xml:space="preserve"> Российской Федерации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Реквизиты иного нормативного акта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Используется в документе: Сведения 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bookmarkStart w:id="37" w:name="Par1055"/>
      <w:bookmarkEnd w:id="37"/>
      <w:r>
        <w:rPr>
          <w:rFonts w:cs="Times New Roman"/>
          <w:b/>
          <w:bCs/>
          <w:szCs w:val="28"/>
        </w:rPr>
        <w:t>Таблица 8. Реквизиты иного нормативного акта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(расширение)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ОснованиеУвольнения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Реквизиты иного нормативного акта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:НормативныйДокумент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нормативного документа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:Статья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 статьи Федерального закона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:Часть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 части статьи Федерального закона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:Пункт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 пункта из нормативного документа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:Подпункт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:ТипНепустаяСтрока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Номер подпункта из нормативного документа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outlineLvl w:val="3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Сведения об отменяемом мероприятии кадрового учета. Может быть указано несколько блоков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Используется в документе: Сведения о трудовой деятельности зарегистрированного лица (СЗВ-ТД)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bookmarkStart w:id="38" w:name="Par1116"/>
      <w:bookmarkEnd w:id="38"/>
      <w:r>
        <w:rPr>
          <w:rFonts w:cs="Times New Roman"/>
          <w:b/>
          <w:bCs/>
          <w:szCs w:val="28"/>
        </w:rPr>
        <w:t>Таблица 9. Сведения об отменяемом мероприятии кадрового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учета. Может быть указано несколько блоков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71"/>
        <w:gridCol w:w="1644"/>
        <w:gridCol w:w="2041"/>
        <w:gridCol w:w="1020"/>
        <w:gridCol w:w="1531"/>
        <w:gridCol w:w="3345"/>
      </w:tblGrid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Позиция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Компонент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Представление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Признак обязательности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Ограничения (расширение)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МероприятиеОтменяемое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Блок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Сведения об отменяемом мероприятии кадрового </w:t>
            </w:r>
            <w:r>
              <w:rPr>
                <w:rFonts w:cs="Times New Roman"/>
                <w:szCs w:val="28"/>
              </w:rPr>
              <w:lastRenderedPageBreak/>
              <w:t>учета. Может быть указано несколько блоков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UUID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</w:t>
            </w:r>
            <w:proofErr w:type="gramStart"/>
            <w:r>
              <w:rPr>
                <w:rFonts w:cs="Times New Roman"/>
                <w:szCs w:val="28"/>
              </w:rPr>
              <w:t>2</w:t>
            </w:r>
            <w:proofErr w:type="gramEnd"/>
            <w:r>
              <w:rPr>
                <w:rFonts w:cs="Times New Roman"/>
                <w:szCs w:val="28"/>
              </w:rPr>
              <w:t>:</w:t>
            </w:r>
            <w:proofErr w:type="gramStart"/>
            <w:r>
              <w:rPr>
                <w:rFonts w:cs="Times New Roman"/>
                <w:szCs w:val="28"/>
              </w:rPr>
              <w:t>Тип</w:t>
            </w:r>
            <w:proofErr w:type="gramEnd"/>
            <w:r>
              <w:rPr>
                <w:rFonts w:cs="Times New Roman"/>
                <w:szCs w:val="28"/>
              </w:rPr>
              <w:t>GUID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UUID отменяемого мероприятия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Тип описан в </w:t>
            </w:r>
            <w:hyperlink w:anchor="Par326" w:history="1">
              <w:r>
                <w:rPr>
                  <w:rFonts w:cs="Times New Roman"/>
                  <w:color w:val="0000FF"/>
                  <w:szCs w:val="28"/>
                </w:rPr>
                <w:t>таблице 2</w:t>
              </w:r>
            </w:hyperlink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ДатаМероприятия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мероприятия, подлежащего отмене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ДатаОтмены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xs:date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отмены мероприятия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xs:positiveInteger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Нижняя граница области допустимых значений (включительно): 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Верхняя граница области допустимых значений (включительно): 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сведений. 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1 - ПРИЕМ;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2 - ПЕРЕВОД;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3 - ПЕРЕИМЕНОВАНИЕ;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4 - УСТАНОВЛЕНИЕ (ПРИСВОЕНИЕ);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5 - УВОЛЬНЕНИЕ;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6 - ЗАПРЕТ ЗАНИМАТЬ ДОЛЖНОСТЬ (ВИД ДЕЯТЕЛЬНОСТИ)</w:t>
            </w:r>
          </w:p>
        </w:tc>
      </w:tr>
      <w:tr w:rsidR="00840D2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ЯвляетсяСовместителем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xs:boolean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Совместитель. Возможные значения: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1 - да, является </w:t>
            </w:r>
            <w:r>
              <w:rPr>
                <w:rFonts w:cs="Times New Roman"/>
                <w:szCs w:val="28"/>
              </w:rPr>
              <w:lastRenderedPageBreak/>
              <w:t>совместителем;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0 - нет, не является совместителем.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Отсутствие элемента соответствует "нет"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  <w:sectPr w:rsidR="00840D2D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4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10. Список проверок для документа "Сведения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трудовой деятельности зарегистрированного лица"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438"/>
        <w:gridCol w:w="3118"/>
      </w:tblGrid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N </w:t>
            </w: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группы проверок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Коды проверок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Состав проверок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Проверка файла на </w:t>
            </w:r>
            <w:proofErr w:type="spellStart"/>
            <w:r>
              <w:rPr>
                <w:rFonts w:cs="Times New Roman"/>
                <w:szCs w:val="28"/>
              </w:rPr>
              <w:t>well-formed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</w:t>
            </w:r>
            <w:proofErr w:type="gramStart"/>
            <w:r>
              <w:rPr>
                <w:rFonts w:cs="Times New Roman"/>
                <w:szCs w:val="28"/>
              </w:rPr>
              <w:t>.К</w:t>
            </w:r>
            <w:proofErr w:type="gramEnd"/>
            <w:r>
              <w:rPr>
                <w:rFonts w:cs="Times New Roman"/>
                <w:szCs w:val="28"/>
              </w:rPr>
              <w:t>СФ.1.1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Проверка файла на </w:t>
            </w:r>
            <w:proofErr w:type="spellStart"/>
            <w:r>
              <w:rPr>
                <w:rFonts w:cs="Times New Roman"/>
                <w:szCs w:val="28"/>
              </w:rPr>
              <w:t>well-formed</w:t>
            </w:r>
            <w:proofErr w:type="spellEnd"/>
            <w:r>
              <w:rPr>
                <w:rFonts w:cs="Times New Roman"/>
                <w:szCs w:val="28"/>
              </w:rPr>
              <w:t xml:space="preserve"> (описана в </w:t>
            </w:r>
            <w:hyperlink w:anchor="Par1238" w:history="1">
              <w:r>
                <w:rPr>
                  <w:rFonts w:cs="Times New Roman"/>
                  <w:color w:val="0000FF"/>
                  <w:szCs w:val="28"/>
                </w:rPr>
                <w:t>приложении 1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Проверка файла на соответствие </w:t>
            </w:r>
            <w:proofErr w:type="spellStart"/>
            <w:r>
              <w:rPr>
                <w:rFonts w:cs="Times New Roman"/>
                <w:szCs w:val="28"/>
              </w:rPr>
              <w:t>xsd</w:t>
            </w:r>
            <w:proofErr w:type="spellEnd"/>
            <w:r>
              <w:rPr>
                <w:rFonts w:cs="Times New Roman"/>
                <w:szCs w:val="28"/>
              </w:rPr>
              <w:t>-схеме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АФ.СХ.1.1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Проверка файла на соответствие </w:t>
            </w:r>
            <w:proofErr w:type="spellStart"/>
            <w:r>
              <w:rPr>
                <w:rFonts w:cs="Times New Roman"/>
                <w:szCs w:val="28"/>
              </w:rPr>
              <w:t>xsd</w:t>
            </w:r>
            <w:proofErr w:type="spellEnd"/>
            <w:r>
              <w:rPr>
                <w:rFonts w:cs="Times New Roman"/>
                <w:szCs w:val="28"/>
              </w:rPr>
              <w:t xml:space="preserve">-схеме (описана в </w:t>
            </w:r>
            <w:hyperlink w:anchor="Par1238" w:history="1">
              <w:r>
                <w:rPr>
                  <w:rFonts w:cs="Times New Roman"/>
                  <w:color w:val="0000FF"/>
                  <w:szCs w:val="28"/>
                </w:rPr>
                <w:t>приложении 1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Проверка файла на уникальность значений СНИЛС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АФ.СХ.1.1.2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Проверки файла на соответствие структурным требованиям (описаны в </w:t>
            </w:r>
            <w:hyperlink w:anchor="Par1238" w:history="1">
              <w:r>
                <w:rPr>
                  <w:rFonts w:cs="Times New Roman"/>
                  <w:color w:val="0000FF"/>
                  <w:szCs w:val="28"/>
                </w:rPr>
                <w:t>приложении 1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Проверка корректности электронной подписи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АФ.ЭП.1.1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Проверка корректности электронной подписи (описана в </w:t>
            </w:r>
            <w:hyperlink w:anchor="Par1238" w:history="1">
              <w:r>
                <w:rPr>
                  <w:rFonts w:cs="Times New Roman"/>
                  <w:color w:val="0000FF"/>
                  <w:szCs w:val="28"/>
                </w:rPr>
                <w:t>приложении 1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Проверки по БД страхователя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-СТРАХОВАТЕЛЬ.1.1 - ВС.Б-СТРАХОВАТЕЛЬ.1.3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Проверки по БД реквизитов страхователя (описаны в </w:t>
            </w:r>
            <w:hyperlink w:anchor="Par1276" w:history="1">
              <w:r>
                <w:rPr>
                  <w:rFonts w:cs="Times New Roman"/>
                  <w:color w:val="0000FF"/>
                  <w:szCs w:val="28"/>
                </w:rPr>
                <w:t>приложении 2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Проверки по БД сведений о ЗЛ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-ЗЛ.1.1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Проверки по БД сведений о ЗЛ (описаны в </w:t>
            </w:r>
            <w:hyperlink w:anchor="Par1276" w:history="1">
              <w:r>
                <w:rPr>
                  <w:rFonts w:cs="Times New Roman"/>
                  <w:color w:val="0000FF"/>
                  <w:szCs w:val="28"/>
                </w:rPr>
                <w:t>приложении 2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Проверки по БД сведений о мероприятии кадрового учета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-МП.1.1 - ВС.Б-МП.1.3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Проверки по БД сведений о мероприятии кадрового учета (описаны в </w:t>
            </w:r>
            <w:hyperlink w:anchor="Par1276" w:history="1">
              <w:r>
                <w:rPr>
                  <w:rFonts w:cs="Times New Roman"/>
                  <w:color w:val="0000FF"/>
                  <w:szCs w:val="28"/>
                </w:rPr>
                <w:t>приложении 2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Проверки СНИЛС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ВСЗЛ.ОП.1.1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ВСЗЛ.ОП.1.10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Общие для всех документов правила проверки (описаны в </w:t>
            </w:r>
            <w:hyperlink w:anchor="Par1327" w:history="1">
              <w:r>
                <w:rPr>
                  <w:rFonts w:cs="Times New Roman"/>
                  <w:color w:val="0000FF"/>
                  <w:szCs w:val="28"/>
                </w:rPr>
                <w:t>приложении 3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  <w:tr w:rsidR="00840D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трудовой деятельности зарегистрированного 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ЗВ-ТД.1.1 - ЭТК.СЗВ-ТД.1.7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ЗВ-ТД.1.12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ЗВ-ТД.1.15 - ЭТК.СЗВ-ТД.1.17</w:t>
            </w:r>
          </w:p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ЗВ-ТД.1.20 - ЭТК.СЗВ-ТД.1.21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Проверки документов СЗВ-ТД (описаны в </w:t>
            </w:r>
            <w:hyperlink w:anchor="Par1355" w:history="1">
              <w:r>
                <w:rPr>
                  <w:rFonts w:cs="Times New Roman"/>
                  <w:color w:val="0000FF"/>
                  <w:szCs w:val="28"/>
                </w:rPr>
                <w:t>приложении 4</w:t>
              </w:r>
            </w:hyperlink>
            <w:r>
              <w:rPr>
                <w:rFonts w:cs="Times New Roman"/>
                <w:szCs w:val="28"/>
              </w:rPr>
              <w:t>)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1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формату сведений для формы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"Сведения о трудовой деятельности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(СЗВ-ТД) зарегистрированного лица"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 электронном виде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39" w:name="Par1238"/>
      <w:bookmarkEnd w:id="39"/>
      <w:r>
        <w:rPr>
          <w:rFonts w:cs="Times New Roman"/>
          <w:b/>
          <w:bCs/>
          <w:szCs w:val="28"/>
        </w:rPr>
        <w:t>ОБЩИЕ ПРОВЕРКИ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 ВСЕХ ИНФОРМАЦИОННЫХ ОБМЕНОВ АЛЬБОМА ФОРМАТОВ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11. Список проверок для категории проверок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Общие проверки для всех информационных обменов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альбома форматов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1361"/>
        <w:gridCol w:w="2381"/>
      </w:tblGrid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Условие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 результата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 документов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</w:t>
            </w:r>
            <w:proofErr w:type="gramStart"/>
            <w:r>
              <w:rPr>
                <w:rFonts w:cs="Times New Roman"/>
                <w:szCs w:val="28"/>
              </w:rPr>
              <w:t>.К</w:t>
            </w:r>
            <w:proofErr w:type="gramEnd"/>
            <w:r>
              <w:rPr>
                <w:rFonts w:cs="Times New Roman"/>
                <w:szCs w:val="28"/>
              </w:rPr>
              <w:t>СФ.1.1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Проверяемый файл должен быть корректно заполненным XML-документом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АФ.СХ.1.1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Проверяемый файл должен соответствовать XSD-схеме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АФ.СХ.1.1.2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Страховой номер зарегистрированного лица должен быть уникальным в пределах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АФ.ЭП.1.1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Электронная подпись должна быть корректной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формату сведений для формы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"Сведения о трудовой деятельности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(СЗВ-ТД) зарегистрированного лица"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 электронном виде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40" w:name="Par1276"/>
      <w:bookmarkEnd w:id="40"/>
      <w:r>
        <w:rPr>
          <w:rFonts w:cs="Times New Roman"/>
          <w:b/>
          <w:bCs/>
          <w:szCs w:val="28"/>
        </w:rPr>
        <w:t>ОБЩИЕ ПРОВЕРКИ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 БД ДЛЯ ДОКУМЕНТОВ ИО "ВЗАИМОДЕЙСТВИЕ СО СТРАХОВАТЕЛЯМИ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ЗАРЕГИСТРИРОВАННЫМИ ЛИЦАМИ"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12. Список проверок для категории проверок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Общие проверки по БД для документов ИО "Взаимодействие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 страхователями и зарегистрированными лицами"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1361"/>
        <w:gridCol w:w="2381"/>
      </w:tblGrid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Условие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 результата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 документов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-СТРАХОВАТЕЛЬ.1.1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"Регистрационный номер ПФР" должен быть зарегистрирован в ПФР на дату проверяемого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-СТРАХОВАТЕЛЬ.1.2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ИНН должен соответствовать ИНН в карточке страхователя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-СТРАХОВАТЕЛЬ.1.3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КПП должен соответствовать КПП в карточке страхователя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-ЗЛ.1.1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"Фамилия", "Имя", "Отчество" и "СНИЛС" должны соответствовать данным ПФР, проверка осуществляется с учетом историчности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-МП.1.1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 зарегистрированному лицу мероприятия не </w:t>
            </w:r>
            <w:r>
              <w:rPr>
                <w:rFonts w:cs="Times New Roman"/>
                <w:szCs w:val="28"/>
              </w:rPr>
              <w:lastRenderedPageBreak/>
              <w:t>приняты. Не найдены исходные сведения для отменяемого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-МП.1.2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 зарегистрированному лицу мероприятия не приняты. Ранее учтено мероприятие с таким же GUID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</w:t>
            </w:r>
            <w:proofErr w:type="gramStart"/>
            <w:r>
              <w:rPr>
                <w:rFonts w:cs="Times New Roman"/>
                <w:szCs w:val="28"/>
              </w:rPr>
              <w:t>.Б</w:t>
            </w:r>
            <w:proofErr w:type="gramEnd"/>
            <w:r>
              <w:rPr>
                <w:rFonts w:cs="Times New Roman"/>
                <w:szCs w:val="28"/>
              </w:rPr>
              <w:t>-МП.1.3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 зарегистрированному лицу ранее учтено мероприятие с </w:t>
            </w:r>
            <w:proofErr w:type="gramStart"/>
            <w:r>
              <w:rPr>
                <w:rFonts w:cs="Times New Roman"/>
                <w:szCs w:val="28"/>
              </w:rPr>
              <w:t>такими</w:t>
            </w:r>
            <w:proofErr w:type="gramEnd"/>
            <w:r>
              <w:rPr>
                <w:rFonts w:cs="Times New Roman"/>
                <w:szCs w:val="28"/>
              </w:rPr>
              <w:t xml:space="preserve"> же видом, датой и отметкой о совместительстве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3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формату сведений для формы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"Сведения о трудовой деятельности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(СЗВ-ТД) зарегистрированного лица"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 электронном виде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41" w:name="Par1327"/>
      <w:bookmarkEnd w:id="41"/>
      <w:r>
        <w:rPr>
          <w:rFonts w:cs="Times New Roman"/>
          <w:b/>
          <w:bCs/>
          <w:szCs w:val="28"/>
        </w:rPr>
        <w:t>ОБЩИЕ ПРОВЕРКИ ДЛЯ ДОКУМЕНТОВ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13. Список проверок для категории проверок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Общие проверки для документов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1361"/>
        <w:gridCol w:w="2381"/>
      </w:tblGrid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Условие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 результата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 документов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ВСЗЛ.ОП.1.1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Последние 2 цифры Страхового номера должны быть числом, подсчитанным по Алгоритму формирования контрольного числа Страхового номера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ВСЗЛ.ОП.1.10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 элементов, являющихся датой, год должен быть целым числом, состоящим из </w:t>
            </w:r>
            <w:r>
              <w:rPr>
                <w:rFonts w:cs="Times New Roman"/>
                <w:szCs w:val="28"/>
              </w:rPr>
              <w:lastRenderedPageBreak/>
              <w:t>4-х цифр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</w:tbl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4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формату сведений для формы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"Сведения о трудовой деятельности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(СЗВ-ТД) зарегистрированного лица"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 электронном виде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bookmarkStart w:id="42" w:name="Par1355"/>
      <w:bookmarkEnd w:id="42"/>
      <w:r>
        <w:rPr>
          <w:rFonts w:cs="Times New Roman"/>
          <w:b/>
          <w:bCs/>
          <w:szCs w:val="28"/>
        </w:rPr>
        <w:t>ПРОВЕРКИ ДОКУМЕНТОВ ИНФОРМАЦИОННОГО ОБМЕНА ЭТК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outlineLvl w:val="2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Таблица 14. Список проверок для категории проверок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righ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Проверки документов информационного обмена ЭТК</w:t>
      </w:r>
    </w:p>
    <w:p w:rsidR="00840D2D" w:rsidRDefault="00840D2D" w:rsidP="00840D2D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1361"/>
        <w:gridCol w:w="2381"/>
      </w:tblGrid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Условие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 результата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 документов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 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"Дата заполнения сведений" не может быть позже текущей даты и не может быть меньше 2020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"Дата мероприятия" не может быть позже текущей даты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"Дата мероприятия" не может быть позже "Даты заполнения"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Если указан период "Дата с ... Дата по", то "Дата с" не может быть позже "Даты </w:t>
            </w:r>
            <w:proofErr w:type="gramStart"/>
            <w:r>
              <w:rPr>
                <w:rFonts w:cs="Times New Roman"/>
                <w:szCs w:val="28"/>
              </w:rPr>
              <w:t>по</w:t>
            </w:r>
            <w:proofErr w:type="gramEnd"/>
            <w:r>
              <w:rPr>
                <w:rFonts w:cs="Times New Roman"/>
                <w:szCs w:val="28"/>
              </w:rPr>
              <w:t>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Если вид мероприятия принимает значение "ПРИЕМ", то должен быть заполнен один из элементов "Должность" и (или) "Сведения"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Если вид мероприятия принимает значение "УВОЛЬНЕНИЕ", то должны быть обязательно заполнены либо "Номер статьи Трудового </w:t>
            </w:r>
            <w:hyperlink r:id="rId31" w:history="1">
              <w:r>
                <w:rPr>
                  <w:rFonts w:cs="Times New Roman"/>
                  <w:color w:val="0000FF"/>
                  <w:szCs w:val="28"/>
                </w:rPr>
                <w:t>кодекса</w:t>
              </w:r>
            </w:hyperlink>
            <w:r>
              <w:rPr>
                <w:rFonts w:cs="Times New Roman"/>
                <w:szCs w:val="28"/>
              </w:rPr>
              <w:t xml:space="preserve"> Российской Федерации", либо "Основание увольнения". Если указан элемент "Основание увольнения", то в обязательном порядке должны быть заполнены элементы "Нормативный документ" и хотя бы один из элементов: "Статья", "Часть", "Пункт", "Подпункт"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Если вид мероприятия принимает значение "ПЕРЕИМЕНОВАНИЕ", то в обязательном порядке должен быть заполнен элемент "Сведения"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Если вид мероприятия принимает значение "УСТАНОВЛЕНИЕ (ПРИСВОЕНИЕ)", то должны быть обязательно заполнены элементы: "Сведения" и (или) "Должность"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Если вид мероприятия принимает значение "ЗАПРЕТ ЗАНИМАТЬ ДОЛЖНОСТЬ (ВИД ДЕЯТЕЛЬНОСТИ)", то должны быть заполнены элементы: "Сведения" и (или) "Должность"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Уникальный идентификатор мероприятия (UUID) не </w:t>
            </w:r>
            <w:r>
              <w:rPr>
                <w:rFonts w:cs="Times New Roman"/>
                <w:szCs w:val="28"/>
              </w:rPr>
              <w:lastRenderedPageBreak/>
              <w:t>должен повторяться в пределах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Если вид мероприятия принимает значение "УВОЛЬНЕНИЕ", то элемент "Причина" обязательно должен быть указан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Сведения о трудовой деятельности должны содержать хотя бы один из блоков "Заявления" или "Трудовая деятельность"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  <w:tr w:rsidR="00840D2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ЗВ-ТД.1.21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Если статус заявления - "Подано", то "Дата подачи заявления" должна быть указана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D" w:rsidRDefault="00840D2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ЭТК</w:t>
            </w:r>
            <w:proofErr w:type="gramStart"/>
            <w:r>
              <w:rPr>
                <w:rFonts w:cs="Times New Roman"/>
                <w:szCs w:val="28"/>
              </w:rPr>
              <w:t>.С</w:t>
            </w:r>
            <w:proofErr w:type="gramEnd"/>
            <w:r>
              <w:rPr>
                <w:rFonts w:cs="Times New Roman"/>
                <w:szCs w:val="28"/>
              </w:rPr>
              <w:t>ЗВ-ТД</w:t>
            </w:r>
          </w:p>
        </w:tc>
      </w:tr>
    </w:tbl>
    <w:p w:rsidR="00D77F05" w:rsidRDefault="00D77F05"/>
    <w:sectPr w:rsidR="00D7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2D"/>
    <w:rsid w:val="00840D2D"/>
    <w:rsid w:val="00D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D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C3C074839A9EB7F9134BCBD4420BDBA1B1F77061655B73632514A7F6A112F9C10B3D4B5B6038E4EE80DC0A2725CE45B8D760DC3E0u5k6H" TargetMode="External"/><Relationship Id="rId18" Type="http://schemas.openxmlformats.org/officeDocument/2006/relationships/hyperlink" Target="consultantplus://offline/ref=EC3C074839A9EB7F9134BCBD4420BDBA1B1874031650B73632514A7F6A112F9C02B38CBAB1079B1ABB5797AF70u5kAH" TargetMode="External"/><Relationship Id="rId26" Type="http://schemas.openxmlformats.org/officeDocument/2006/relationships/hyperlink" Target="consultantplus://offline/ref=9446960843D9B178BC957EE5EF9B98020AE674754F0A8EF29067F8A3636B08F7508C557B043FA9BF0A95571470vBk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3C074839A9EB7F9134BCBD4420BDBA1B1F760C1552B73632514A7F6A112F9C10B3D4B6B101871ABD42C1FE360FF75B89760FC1FC54804Fu6kFH" TargetMode="External"/><Relationship Id="rId7" Type="http://schemas.openxmlformats.org/officeDocument/2006/relationships/hyperlink" Target="consultantplus://offline/ref=EC3C074839A9EB7F9134BCBD4420BDBA1B1F77071050B73632514A7F6A112F9C10B3D4B6B101851CB042C1FE360FF75B89760FC1FC54804Fu6kFH" TargetMode="External"/><Relationship Id="rId12" Type="http://schemas.openxmlformats.org/officeDocument/2006/relationships/hyperlink" Target="consultantplus://offline/ref=EC3C074839A9EB7F9134BCBD4420BDBA1B1F77061758B73632514A7F6A112F9C10B3D4B5B2078511ED18D1FA7F5AFC458F6A11C1E254u8k0H" TargetMode="External"/><Relationship Id="rId17" Type="http://schemas.openxmlformats.org/officeDocument/2006/relationships/hyperlink" Target="consultantplus://offline/ref=EC3C074839A9EB7F9134BCBD4420BDBA1A19770D1457B73632514A7F6A112F9C02B38CBAB1079B1ABB5797AF70u5kAH" TargetMode="External"/><Relationship Id="rId25" Type="http://schemas.openxmlformats.org/officeDocument/2006/relationships/hyperlink" Target="consultantplus://offline/ref=9446960843D9B178BC957EE5EF9B98020AE674754F0A8EF29067F8A3636B08F7508C557B043FA9BF0A95571470vBk4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3C074839A9EB7F9134BCBD4420BDBA1B1F77061655B73632514A7F6A112F9C10B3D4B5B7058E4EE80DC0A2725CE45B8D760DC3E0u5k6H" TargetMode="External"/><Relationship Id="rId20" Type="http://schemas.openxmlformats.org/officeDocument/2006/relationships/hyperlink" Target="consultantplus://offline/ref=EC3C074839A9EB7F9134BCBD4420BDBA1B1F77061758B73632514A7F6A112F9C10B3D4B5B3018D11ED18D1FA7F5AFC458F6A11C1E254u8k0H" TargetMode="External"/><Relationship Id="rId29" Type="http://schemas.openxmlformats.org/officeDocument/2006/relationships/hyperlink" Target="consultantplus://offline/ref=9446960843D9B178BC957EE5EF9B98020AE674754F0A8EF29067F8A3636B08F7508C557B043FA9BF0A95571470vBk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C074839A9EB7F9134BCBD4420BDBA1B1F77061655B73632514A7F6A112F9C10B3D4B5B7018E4EE80DC0A2725CE45B8D760DC3E0u5k6H" TargetMode="External"/><Relationship Id="rId11" Type="http://schemas.openxmlformats.org/officeDocument/2006/relationships/hyperlink" Target="consultantplus://offline/ref=EC3C074839A9EB7F9134BCBD4420BDBA1B1F77061758B73632514A7F6A112F9C10B3D4B6B1018112BF42C1FE360FF75B89760FC1FC54804Fu6kFH" TargetMode="External"/><Relationship Id="rId24" Type="http://schemas.openxmlformats.org/officeDocument/2006/relationships/hyperlink" Target="consultantplus://offline/ref=EC3C074839A9EB7F9134BCBD4420BDBA1B1F77061758B73632514A7F6A112F9C02B38CBAB1079B1ABB5797AF70u5kA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EC3C074839A9EB7F9134BCBD4420BDBA1B1F77061655B73632514A7F6A112F9C10B3D4B6B9058E4EE80DC0A2725CE45B8D760DC3E0u5k6H" TargetMode="External"/><Relationship Id="rId15" Type="http://schemas.openxmlformats.org/officeDocument/2006/relationships/hyperlink" Target="consultantplus://offline/ref=EC3C074839A9EB7F9134BCBD4420BDBA1B1F77061655B73632514A7F6A112F9C10B3D4B5B7058E4EE80DC0A2725CE45B8D760DC3E0u5k6H" TargetMode="External"/><Relationship Id="rId23" Type="http://schemas.openxmlformats.org/officeDocument/2006/relationships/hyperlink" Target="consultantplus://offline/ref=EC3C074839A9EB7F9134BCBD4420BDBA1B1F77061758B73632514A7F6A112F9C02B38CBAB1079B1ABB5797AF70u5kAH" TargetMode="External"/><Relationship Id="rId28" Type="http://schemas.openxmlformats.org/officeDocument/2006/relationships/hyperlink" Target="consultantplus://offline/ref=9446960843D9B178BC957EE5EF9B98020AE674754F0A8EF29067F8A3636B08F7508C557B043FA9BF0A95571470vBk4H" TargetMode="External"/><Relationship Id="rId10" Type="http://schemas.openxmlformats.org/officeDocument/2006/relationships/hyperlink" Target="consultantplus://offline/ref=EC3C074839A9EB7F9134BCBD4420BDBA1B1F77061758B73632514A7F6A112F9C02B38CBAB1079B1ABB5797AF70u5kAH" TargetMode="External"/><Relationship Id="rId19" Type="http://schemas.openxmlformats.org/officeDocument/2006/relationships/hyperlink" Target="consultantplus://offline/ref=EC3C074839A9EB7F9134BCBD4420BDBA1B1F77061758B73632514A7F6A112F9C10B3D4B6B7078011ED18D1FA7F5AFC458F6A11C1E254u8k0H" TargetMode="External"/><Relationship Id="rId31" Type="http://schemas.openxmlformats.org/officeDocument/2006/relationships/hyperlink" Target="consultantplus://offline/ref=9446960843D9B178BC957EE5EF9B98020AE674754F0A8EF29067F8A3636B08F7508C557B043FA9BF0A95571470vBk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3C074839A9EB7F9134BCBD4420BDBA1B1F77061758B73632514A7F6A112F9C02B38CBAB1079B1ABB5797AF70u5kAH" TargetMode="External"/><Relationship Id="rId14" Type="http://schemas.openxmlformats.org/officeDocument/2006/relationships/hyperlink" Target="consultantplus://offline/ref=EC3C074839A9EB7F9134BCBD4420BDBA1B1F77061655B73632514A7F6A112F9C10B3D4B5B7058E4EE80DC0A2725CE45B8D760DC3E0u5k6H" TargetMode="External"/><Relationship Id="rId22" Type="http://schemas.openxmlformats.org/officeDocument/2006/relationships/hyperlink" Target="consultantplus://offline/ref=EC3C074839A9EB7F9134BCBD4420BDBA1B1F77061758B73632514A7F6A112F9C10B3D4B2B3038E4EE80DC0A2725CE45B8D760DC3E0u5k6H" TargetMode="External"/><Relationship Id="rId27" Type="http://schemas.openxmlformats.org/officeDocument/2006/relationships/hyperlink" Target="consultantplus://offline/ref=9446960843D9B178BC957EE5EF9B98020AE674754F0A8EF29067F8A3636B08F7508C557B043FA9BF0A95571470vBk4H" TargetMode="External"/><Relationship Id="rId30" Type="http://schemas.openxmlformats.org/officeDocument/2006/relationships/hyperlink" Target="consultantplus://offline/ref=9446960843D9B178BC957EE5EF9B98020AE674754F0A8EF29067F8A3636B08F7508C557B043FA9BF0A95571470vBk4H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7637</Words>
  <Characters>43536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2020-02-06T07:36:00Z</dcterms:created>
  <dcterms:modified xsi:type="dcterms:W3CDTF">2020-02-06T07:39:00Z</dcterms:modified>
</cp:coreProperties>
</file>