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71F8" w14:textId="559E140E" w:rsidR="005846B0" w:rsidRDefault="005846B0" w:rsidP="00B10743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ПРАВИТЕЛЬСТВО РОССИЙСКОЙ ФЕДЕРАЦИИ</w:t>
      </w:r>
    </w:p>
    <w:p w14:paraId="3ADD2889" w14:textId="2C744730" w:rsidR="005846B0" w:rsidRDefault="005846B0" w:rsidP="00B10743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ПОСТАНОВЛЕНИЕ</w:t>
      </w:r>
      <w:r w:rsidR="00A125AC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от 3 апреля 2020 г. N 440</w:t>
      </w:r>
    </w:p>
    <w:p w14:paraId="5168E9C2" w14:textId="77777777" w:rsidR="005846B0" w:rsidRDefault="005846B0" w:rsidP="00B10743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О ПРОДЛЕНИИ</w:t>
      </w:r>
      <w:r w:rsidR="00A125AC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ДЕЙСТВИЯ РАЗРЕШЕНИЙ И ИНЫХ ОСОБЕННОСТЯХ В ОТНОШЕНИИ</w:t>
      </w:r>
      <w:r w:rsidR="00A125AC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РАЗРЕШИТЕЛЬНОЙ ДЕЯТЕЛЬНОСТИ В 2020 ГОДУ</w:t>
      </w:r>
    </w:p>
    <w:p w14:paraId="40DC9716" w14:textId="77777777" w:rsidR="00A125AC" w:rsidRDefault="00A125A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</w:p>
    <w:p w14:paraId="699CF82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 соответствии с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пунктом 2 части 1 статьи 17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закона "О внесении изменений в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отдельные законодательные акты Российской Федерации по вопросам предупреждения и ликвидации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чрезвычайных ситуаций" Правительство Российской Федерации постановляет:</w:t>
      </w:r>
    </w:p>
    <w:p w14:paraId="45E84C0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Продлить действие срочных лицензий и иных разрешений по перечню срочных лицензий и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иных разрешений, сроки действия которых истекают (истекли) в период с 15 марта по 31 декабря 2020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г. и действие которых продлевается на 12 месяцев, согласно </w:t>
      </w:r>
      <w:r>
        <w:rPr>
          <w:rFonts w:ascii="TimesNewRomanPSMT" w:hAnsi="TimesNewRomanPSMT" w:cs="TimesNewRomanPSMT"/>
          <w:color w:val="0000FF"/>
          <w:sz w:val="24"/>
          <w:szCs w:val="24"/>
        </w:rPr>
        <w:t>приложению N 1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BBA79C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Установить, что в отношении форм разрешительной деятельности по перечню согласно</w:t>
      </w:r>
    </w:p>
    <w:p w14:paraId="3BDF503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приложению N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федеральным органом исполнительной власти, уполномоченным на осуществление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нормативного правового регулирования в соответствующей сфере деятельности, принимается одно из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следующих решений:</w:t>
      </w:r>
    </w:p>
    <w:p w14:paraId="011618C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 наступлении в период действия настоящего постановления срока подтверждения</w:t>
      </w:r>
    </w:p>
    <w:p w14:paraId="47C1D50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соответствия юридического лица, физического лица, индивидуального предпринимателя обязательным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требованиям, предусматривающим переоформление разрешения или периодическое подтверждение</w:t>
      </w:r>
      <w:r w:rsidR="00A125A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соответствия (компетентности), повторную аккредитацию, переаттестацию, повторную сертификацию,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повторную экспертизу, с учетом специфики сферы общественных отношений, в которой действует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разрешение, - решение о переносе сроков прохождения данных процедур на период до 12 месяцев;</w:t>
      </w:r>
    </w:p>
    <w:p w14:paraId="72171B2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очередное подтверждение соответствия юридического лица, физического лица, индивидуального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предпринимателя обязательным требованиям, предусматривающим переоформление разрешения или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периодическое подтверждение соответствия (компетентности), переаттестацию, повторную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сертификацию, повторную экспертизу, считается пройденным. В данном случае срок следующего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прохождения указанной процедуры определяется в соответствии с регулирующим его нормативным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правовым актом, разрешение считается действующим.</w:t>
      </w:r>
    </w:p>
    <w:p w14:paraId="7B78AA4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Федеральным органам исполнительной власти, уполномоченным на ведение реестров</w:t>
      </w:r>
    </w:p>
    <w:p w14:paraId="5F28AE1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разрешений, без принятия специальных решений (приказов) обеспечить внесение сведений о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продлении действия разрешений, переоформлении разрешений, переносе сроков подтверждения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соответствия в течение 3 рабочих дней со дня вступления в силу настоящего постановления. В случае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внесения сведений в реестр разрешений внесение изменений в разрешение на бумажном носителе не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требуется.</w:t>
      </w:r>
    </w:p>
    <w:p w14:paraId="36ACB6C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Выездные проверки соискателей лицензии, лицензиатов, проведение которых является</w:t>
      </w:r>
    </w:p>
    <w:p w14:paraId="1AEBB54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обязательным в соответствии с Федеральным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законом </w:t>
      </w:r>
      <w:r>
        <w:rPr>
          <w:rFonts w:ascii="TimesNewRomanPSMT" w:hAnsi="TimesNewRomanPSMT" w:cs="TimesNewRomanPSMT"/>
          <w:color w:val="000000"/>
          <w:sz w:val="24"/>
          <w:szCs w:val="24"/>
        </w:rPr>
        <w:t>"О лицензировании отдельных видов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деятельности", а также выездные проверочные мероприятия, необходимые для получения,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переоформления, продления действия разрешений, проводятся посредством использования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дистанционных средств контроля, средств фото-, аудио- и видеофиксации, видеоконференцсвязи.</w:t>
      </w:r>
    </w:p>
    <w:p w14:paraId="5F9609E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Федеральным органом исполнительной власти, уполномоченным на осуществление</w:t>
      </w:r>
    </w:p>
    <w:p w14:paraId="1A05F99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нормативного правового регулирования в отношении вида деятельности, являющегося предметом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лицензии, разрешения, регулируемого настоящим постановлением, могут быть приняты следующие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решения:</w:t>
      </w:r>
    </w:p>
    <w:p w14:paraId="7244210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 временном сокращении перечня лицензионных требований (требований применительно к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деятельности, действиям, в отношении которых получено разрешение);</w:t>
      </w:r>
    </w:p>
    <w:p w14:paraId="3AB4760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 подаче и принятии заявлений и иных материалов для оформления разрешений, переоформления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разрешений, продления действия разрешений, а также о временном порядке взаимодействия в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электронном виде с заявителями.</w:t>
      </w:r>
    </w:p>
    <w:p w14:paraId="38205B2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В отношении лицензий, разрешений, перечисленных в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части 1 статьи 12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закона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"О лицензировании отдельных видов деятельности", предусмотренных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приложениями N 1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настоящему постановлению, в случае изменения места нахождения юридического лица, места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жительства индивидуального предпринимателя, места осуществления лицензируемого вида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 или деятельности, в отношении которой выдано разрешение, связанного с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переименованием географического объекта, переименованием улицы, площади или иной территории,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изменением нумерации, переоформление лицензии, разрешения не требуется.</w:t>
      </w:r>
    </w:p>
    <w:p w14:paraId="4C56EAD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В отношении лицензий, разрешений, перечисленных в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части 1 статьи 12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закона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"О лицензировании отдельных видов деятельности", а также видов деятельности, разрешений,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предусмотренных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приложениями N 1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 настоящему постановлению, в случае реорганизации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юридического лица в форме преобразования, слияния или присоединения, переоформления лицензии,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разрешения не требуется.</w:t>
      </w:r>
    </w:p>
    <w:p w14:paraId="3D7C595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Особенности применения разрешительных режимов в отношении федеральных законов,</w:t>
      </w:r>
    </w:p>
    <w:p w14:paraId="667BC4D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указанных в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части 2 статьи 17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закона "О внесении изменений в отдельные</w:t>
      </w:r>
    </w:p>
    <w:p w14:paraId="353AE6A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законодательные акты Российской Федерации по вопросам предупреждения и ликвидации</w:t>
      </w:r>
    </w:p>
    <w:p w14:paraId="2FAECB1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чрезвычайных ситуаций", устанавливаются согласно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приложениям N 3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FF"/>
          <w:sz w:val="24"/>
          <w:szCs w:val="24"/>
        </w:rPr>
        <w:t>11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5FB1FCF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Настоящее постановление вступает в силу со дня его официального опубликования.</w:t>
      </w:r>
    </w:p>
    <w:p w14:paraId="4A422768" w14:textId="77777777" w:rsidR="005846B0" w:rsidRDefault="0069564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5846B0">
        <w:rPr>
          <w:rFonts w:ascii="TimesNewRomanPSMT" w:hAnsi="TimesNewRomanPSMT" w:cs="TimesNewRomanPSMT"/>
          <w:color w:val="000000"/>
          <w:sz w:val="24"/>
          <w:szCs w:val="24"/>
        </w:rPr>
        <w:t>Председатель Правительства</w:t>
      </w:r>
    </w:p>
    <w:p w14:paraId="66EEA9E7" w14:textId="77777777" w:rsidR="005846B0" w:rsidRDefault="0069564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5846B0"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</w:t>
      </w:r>
      <w:r w:rsidR="005846B0">
        <w:rPr>
          <w:rFonts w:ascii="TimesNewRomanPSMT" w:hAnsi="TimesNewRomanPSMT" w:cs="TimesNewRomanPSMT"/>
          <w:color w:val="000000"/>
          <w:sz w:val="24"/>
          <w:szCs w:val="24"/>
        </w:rPr>
        <w:t>М.МИШУСТИН</w:t>
      </w:r>
    </w:p>
    <w:p w14:paraId="6CF8FD0C" w14:textId="77777777" w:rsidR="00695642" w:rsidRDefault="0069564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10B86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1</w:t>
      </w:r>
    </w:p>
    <w:p w14:paraId="477F622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7CE502A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78A3990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3731C190" w14:textId="77777777" w:rsidR="005846B0" w:rsidRDefault="0069564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ПЕРЕЧЕНЬ</w:t>
      </w:r>
    </w:p>
    <w:p w14:paraId="0ADB711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СРОЧНЫХ ЛИЦЕНЗИЙ И ИНЫХ РАЗРЕШЕНИЙ, СРОКИ ДЕЙСТВИЯ КОТОРЫХ</w:t>
      </w:r>
      <w:r w:rsidR="0069564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ИСТЕКАЮТ (ИСТЕКЛИ) В ПЕРИОД С 15 МАРТА ПО 31 ДЕКАБРЯ</w:t>
      </w:r>
    </w:p>
    <w:p w14:paraId="1F8DD5D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2020 Г. И ДЕЙСТВИЕ КОТОРЫХ ПРОДЛЕВАЕТСЯ НА 12 МЕСЯЦЕВ</w:t>
      </w:r>
    </w:p>
    <w:p w14:paraId="1F51A78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Лицензии на производство и оборот этилового спирта, алкогольной и спиртосодержащей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продукции (в том числе лицензий на розничную продажу алкогольной продукции).</w:t>
      </w:r>
    </w:p>
    <w:p w14:paraId="1A9564C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Лицензии на пользование недрами.</w:t>
      </w:r>
    </w:p>
    <w:p w14:paraId="7048D62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Лицензии на оказание услуг связи, телевизионное вещание и (или) радиовещание.</w:t>
      </w:r>
    </w:p>
    <w:p w14:paraId="354B78A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Лицензии на осуществление частной детективной (сыскной) деятельности и частной охранной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деятельности.</w:t>
      </w:r>
    </w:p>
    <w:p w14:paraId="2B61197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5. Государственная регистрация лекарственных препаратов для ветеринарного применения.</w:t>
      </w:r>
    </w:p>
    <w:p w14:paraId="471A4F1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Разрешения на судовые радиостанции, используемые на морских судах, судах внутреннего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плавания и судах смешанного (река-море) плавания.</w:t>
      </w:r>
    </w:p>
    <w:p w14:paraId="5759A21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Государственная регистрация лекарственного препарата для медицинского применения.</w:t>
      </w:r>
    </w:p>
    <w:p w14:paraId="24AC19AF" w14:textId="77777777" w:rsidR="00695642" w:rsidRDefault="0069564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7962136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2</w:t>
      </w:r>
    </w:p>
    <w:p w14:paraId="4290606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37CEB8D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1096DCA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069B37B4" w14:textId="77777777" w:rsidR="005846B0" w:rsidRDefault="0069564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ПЕРЕЧЕНЬ ФОРМ РАЗРЕШИТЕЛЬНОЙ ДЕЯТЕЛЬНОСТИ</w:t>
      </w:r>
    </w:p>
    <w:p w14:paraId="0BB4A9B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Аккредитация органов по сертификации и испытательных лабораторий (центров),</w:t>
      </w:r>
    </w:p>
    <w:p w14:paraId="2CE09E1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выполняющих работы по оценке (подтверждению) соответствия в отношении продукции (работ,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услуг), используемой в целях защиты сведений, составляющих государственную тайну или относимых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 охраняемой в соответствии с законодательством Российской Федерации иной информации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ограниченного доступа, и продукции (работ, услуг), сведения о которой составляют государственную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тайну.</w:t>
      </w:r>
    </w:p>
    <w:p w14:paraId="401D977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Аккредитация специалистов на право осуществления медицинской деятельности и</w:t>
      </w:r>
    </w:p>
    <w:p w14:paraId="4A47C80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фармацевтической деятельности.</w:t>
      </w:r>
    </w:p>
    <w:p w14:paraId="3ED0B52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Аккредитация юридических лиц в качестве подразделений транспортной безопасности.</w:t>
      </w:r>
    </w:p>
    <w:p w14:paraId="67C2EE3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Аккредитация юридических лиц для проведения проверки в целях принятия органами</w:t>
      </w:r>
    </w:p>
    <w:p w14:paraId="3C3890C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аттестации решения об аттестации сил обеспечения транспортной безопасности, а также для обработки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персональных данных отдельных категорий лиц, принимаемых на работу, непосредственно связанную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 обеспечением транспортной безопасности, или осуществляющих такую работу.</w:t>
      </w:r>
    </w:p>
    <w:p w14:paraId="611757B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Аккредитация юридических лиц для проведения оценки уязвимости объектов транспортной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инфраструктуры и транспортных средств.</w:t>
      </w:r>
    </w:p>
    <w:p w14:paraId="578C17F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Аккредитация юридических лиц и индивидуальных предпринимателей в национальной</w:t>
      </w:r>
    </w:p>
    <w:p w14:paraId="348113F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системе аккредитации.</w:t>
      </w:r>
    </w:p>
    <w:p w14:paraId="56E7900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Аттестация должностных лиц, осуществляющих деятельность в области оценки пожарного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риска.</w:t>
      </w:r>
    </w:p>
    <w:p w14:paraId="0C8DE15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Аттестация на право проведения экспертизы проектной документации.</w:t>
      </w:r>
    </w:p>
    <w:p w14:paraId="3A0BB82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Аттестация экспертов на право проведения биомедицинской экспертизы биомедицинских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клеточных продуктов.</w:t>
      </w:r>
    </w:p>
    <w:p w14:paraId="6EA4844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Аттестация экспертов на право проведения санитарно-эпидемиологических экспертиз,</w:t>
      </w:r>
    </w:p>
    <w:p w14:paraId="3874CA3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расследований, обследований, исследований, испытаний и иных видов оценок соблюдения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санитарно-эпидемиологических и гигиенических требований.</w:t>
      </w:r>
    </w:p>
    <w:p w14:paraId="737EF2E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Аттестация экспертов на право проведения экспертизы лекарственных средств.</w:t>
      </w:r>
    </w:p>
    <w:p w14:paraId="68396DF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Выдача сертификата образовательным учреждениям и структурным подразделениям</w:t>
      </w:r>
    </w:p>
    <w:p w14:paraId="7E3CAC3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образовательных организаций, осуществляющим подготовку специалистов соответствующего уровня</w:t>
      </w:r>
      <w:r w:rsidR="006956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согласно перечням специалистов авиационного персонала.</w:t>
      </w:r>
    </w:p>
    <w:p w14:paraId="78A7B41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13. Выдача удостоверения частного охранника и присвоение квалификации частному охраннику.</w:t>
      </w:r>
    </w:p>
    <w:p w14:paraId="54B5995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Допуск российских перевозчиков к осуществлению международных автомобильных</w:t>
      </w:r>
    </w:p>
    <w:p w14:paraId="55C9AD7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перевозок.</w:t>
      </w:r>
    </w:p>
    <w:p w14:paraId="350FE9B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15. Аттестация экспертов в области промышленной безопасности.</w:t>
      </w:r>
    </w:p>
    <w:p w14:paraId="3E871D7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16. Аттестация экспертов по культурным ценностям.</w:t>
      </w:r>
    </w:p>
    <w:p w14:paraId="6082AA0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17. Аттестация экспертов, привлекаемых органами, уполномоченными на осуществление</w:t>
      </w:r>
    </w:p>
    <w:p w14:paraId="0FC1F78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государственного контроля (надзора), органами муниципального контроля, к проведению</w:t>
      </w:r>
    </w:p>
    <w:p w14:paraId="1F4100B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мероприятий по контролю.</w:t>
      </w:r>
    </w:p>
    <w:p w14:paraId="1BC4E85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18. Государственная аккредитация образовательной деятельности.</w:t>
      </w:r>
    </w:p>
    <w:p w14:paraId="6C12EBA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19. Сертификация медицинских работников.</w:t>
      </w:r>
    </w:p>
    <w:p w14:paraId="2CE69A5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20. Выдача разрешительных документов в сфере оборота оружия.</w:t>
      </w:r>
    </w:p>
    <w:p w14:paraId="25BCCD0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3</w:t>
      </w:r>
    </w:p>
    <w:p w14:paraId="57119CC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59B8F42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277A94C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24AA09EF" w14:textId="77777777" w:rsidR="005846B0" w:rsidRDefault="004E32E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2A4BCA6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ПРИМЕНЕНИЯ РАЗРЕШИТЕЛЬНЫХ РЕЖИМОВ, ПРЕДУСМОТРЕННЫХ</w:t>
      </w:r>
    </w:p>
    <w:p w14:paraId="38A17EB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ГРАДОСТРОИТЕЛЬНЫМ КОДЕКСОМ РОССИЙСКОЙ ФЕДЕРАЦИИ</w:t>
      </w:r>
    </w:p>
    <w:p w14:paraId="2686A7B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Установить, что: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 один год продлевается срок действия разрешений на строительство, срок действия которых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истекает после дня вступления в силу настоящего постановления до 1 января 2021 г.;</w:t>
      </w:r>
    </w:p>
    <w:p w14:paraId="16DC052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 5 до 6 лет продлевается срок действия квалификационных аттестатов на право подготовки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заключений экспертизы проектной документации и (или) экспертизы результатов инженерных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изысканий, полученных в соответствии со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статьей 49.1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Градостроительного кодекса Российской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Федерации, срок действия которых истекает после дня вступления в силу настоящего постановления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 1 января 2021 г.;</w:t>
      </w:r>
    </w:p>
    <w:p w14:paraId="11BE401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 один год продлевается срок применения проекта планировки территории, градостроительного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плана земельного участка для целей, предусмотренных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частью 5.2 статьи 49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Градостроительного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кодекса Российской Федерации, в случае, если указанный срок истекает после дня вступления в силу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настоящего постановления до 1 января 2021 г.;</w:t>
      </w:r>
    </w:p>
    <w:p w14:paraId="4AADC8E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на один год продлевается срок использования информации, указанной в 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>г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радостроительном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плане земельного участка, для целей, предусмотренных </w:t>
      </w:r>
      <w:r>
        <w:rPr>
          <w:rFonts w:ascii="TimesNewRomanPSMT" w:hAnsi="TimesNewRomanPSMT" w:cs="TimesNewRomanPSMT"/>
          <w:color w:val="0000FF"/>
          <w:sz w:val="24"/>
          <w:szCs w:val="24"/>
        </w:rPr>
        <w:t>пунктом 2 части 7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пунктами 3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 </w:t>
      </w:r>
      <w:r>
        <w:rPr>
          <w:rFonts w:ascii="TimesNewRomanPSMT" w:hAnsi="TimesNewRomanPSMT" w:cs="TimesNewRomanPSMT"/>
          <w:color w:val="0000FF"/>
          <w:sz w:val="24"/>
          <w:szCs w:val="24"/>
        </w:rPr>
        <w:t>4 части 21.15</w:t>
      </w:r>
      <w:r w:rsidR="00E55474">
        <w:rPr>
          <w:rFonts w:ascii="TimesNewRomanPSMT" w:hAnsi="TimesNewRomanPSMT" w:cs="TimesNewRomanPSMT"/>
          <w:color w:val="0000FF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FF"/>
          <w:sz w:val="24"/>
          <w:szCs w:val="24"/>
        </w:rPr>
        <w:t>статьи 51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части 10 статьи 57.3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Градостроительного кодекса Российской Федерации, в случае, если</w:t>
      </w:r>
      <w:r w:rsidR="00E554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указанный срок истекает после дня вступления в силу настоящего постановления до 1 января 2021 г.</w:t>
      </w:r>
    </w:p>
    <w:p w14:paraId="0800831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В период со дня вступления в силу настоящего постановления до 1 января 2021 г.:</w:t>
      </w:r>
    </w:p>
    <w:p w14:paraId="16B1959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оказание государственной услуги по аттестации, переаттестации физических лиц на право</w:t>
      </w:r>
    </w:p>
    <w:p w14:paraId="35C3CCD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подготовки заключений экспертизы проектной документации и (или) экспертизы результатов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инженерных изысканий осуществляется исключительно в электронном виде с использованием в том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числе единого портала государственных и муниципальных услуг;</w:t>
      </w:r>
    </w:p>
    <w:p w14:paraId="3395526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выдача квалификационных аттестатов, подтверждающих право на осуществление</w:t>
      </w:r>
    </w:p>
    <w:p w14:paraId="0287298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профессиональной деятельности по проведению экспертизы проектной документации и (или)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экспертизы результатов инженерных изысканий, на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бумажном носителе не осуществляется. Сведения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 лицах, имеющих право на осуществление профессиональной деятельности по проведению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экспертизы проектной документации и (или) экспертизы результатов инженерных изысканий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включаются в реестр лиц, аттестованных на право подготовки заключений экспертизы проектной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документации и (или) экспертизы результатов инженерных изысканий, размещенный на официальном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сайте Министерства строительства и жилищно-коммунального хозяйства Российской Федерации в</w:t>
      </w:r>
    </w:p>
    <w:p w14:paraId="1650563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информационно-телекоммуникационной сети "Интернет".</w:t>
      </w:r>
    </w:p>
    <w:p w14:paraId="23093F3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4</w:t>
      </w:r>
    </w:p>
    <w:p w14:paraId="34CB4F1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76A6EA7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7C7DDCC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038AA5F8" w14:textId="77777777" w:rsidR="005846B0" w:rsidRDefault="006517C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ОСОБЕННОСТЬ</w:t>
      </w:r>
    </w:p>
    <w:p w14:paraId="790DC414" w14:textId="77777777" w:rsidR="006517C0" w:rsidRDefault="006517C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ПРИМЕНЕНИЯ РАЗРЕШИТЕЛЬНЫХ РЕЖИМОВ, ПРЕДУСМОТРЕННЫХ </w:t>
      </w:r>
    </w:p>
    <w:p w14:paraId="20281AD2" w14:textId="77777777" w:rsidR="005846B0" w:rsidRDefault="006517C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ЗАКОНОМ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РОССИЙСКОЙ ФЕДЕРАЦИИ "О НЕДРАХ"</w:t>
      </w:r>
    </w:p>
    <w:p w14:paraId="3D999EF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2020 году право пользования недрами не прекращается, в том числе в связи с истечением</w:t>
      </w:r>
      <w:r w:rsidR="006517C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установленного в лицензии срока ее действия.</w:t>
      </w:r>
    </w:p>
    <w:p w14:paraId="497437C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5</w:t>
      </w:r>
    </w:p>
    <w:p w14:paraId="0A8DBE0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7ABF73A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1DC56D9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3A0B2209" w14:textId="77777777" w:rsidR="005846B0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582592BA" w14:textId="77777777" w:rsidR="005846B0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ПРИМЕНЕНИЯ РАЗРЕШИТЕЛЬНЫХ РЕЖИМОВ, ПРЕДУСМОТРЕННЫХ</w:t>
      </w:r>
    </w:p>
    <w:p w14:paraId="347AD325" w14:textId="77777777" w:rsidR="0080312C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ФЕДЕРАЛЬНЫМ ЗАКОНОМ "О ПРОМЫШЛЕННОЙ БЕЗОПАСНОСТИ </w:t>
      </w:r>
    </w:p>
    <w:p w14:paraId="670309A8" w14:textId="77777777" w:rsidR="005846B0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ОПАСНЫХ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ПРОИЗВОДСТВЕННЫХ ОБЪЕКТОВ"</w:t>
      </w:r>
    </w:p>
    <w:p w14:paraId="7A965C5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Эксплуатация взрывопожароопасных и химически опасных производственных объектов I, II и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III классов опасности и деятельность, связанная с обращением взрывчатых материалов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промышленного назначения, осуществляются без переоформления соответствующих лицензий в связи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 изменением адреса места осуществления лицензируемого вида деятельности, указанного в лицензии.</w:t>
      </w:r>
    </w:p>
    <w:p w14:paraId="7561DF3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Эксплуатация опасных производственных объектов по решению руководителей (заместителей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руководителей) организаций, эксплуатирующих их, либо руководителей обособленных подразделений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юридических лиц (в случаях, предусмотренных положениями о таких обособленных подразделениях)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осуществляется без проведения экспертизы промышленной безопасности технических устройств,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применяемых на опасных производственных объектах, зданий и сооружений на опасных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производственных объектах до 1 июля 2020 г.</w:t>
      </w:r>
    </w:p>
    <w:p w14:paraId="46BDC20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После 1 июля 2020 г. экспертиза промышленной безопасности технических устройств,</w:t>
      </w:r>
    </w:p>
    <w:p w14:paraId="78CA9B6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применяемых на опасных производственных объектах, зданий и сооружений на опасных</w:t>
      </w:r>
    </w:p>
    <w:p w14:paraId="0FB7C19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производственных объектах может проводиться с использованием средств дистанционного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взаимодействия экспертов в области промышленной безопасности и работников организаций,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эксплуатирующих опасные производственные объекты.</w:t>
      </w:r>
    </w:p>
    <w:p w14:paraId="178A805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Первичная аттестация в области промышленной безопасности проводится не позднее 3 месяцев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 даты: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назначения на соответствующую должность;</w:t>
      </w:r>
    </w:p>
    <w:p w14:paraId="376981B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перевода на другую работу, если при исполнении трудовых обязанностей на этой работе</w:t>
      </w:r>
    </w:p>
    <w:p w14:paraId="65A103B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требуется проведение аттестации по другим областям аттестации;</w:t>
      </w:r>
    </w:p>
    <w:p w14:paraId="6D1982D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заключения трудового договора с другим работодателем, если при исполнении трудовых</w:t>
      </w:r>
    </w:p>
    <w:p w14:paraId="06BC49E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обязанностей на этой работе требуется проведение аттестации по другим областям аттестации.</w:t>
      </w:r>
    </w:p>
    <w:p w14:paraId="006B921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Имеющаяся аттестация в области промышленной безопасности продлевается и считается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действующей до 1 октября 2020 г.</w:t>
      </w:r>
    </w:p>
    <w:p w14:paraId="39CF284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6</w:t>
      </w:r>
    </w:p>
    <w:p w14:paraId="5B4A36E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4928A61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377985D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4C108B1B" w14:textId="77777777" w:rsidR="005846B0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31B56A45" w14:textId="77777777" w:rsidR="005846B0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ПРИМЕНЕНИЯ РАЗРЕШИТЕЛЬНЫХ РЕЖИМОВ, ПРЕДУСМОТРЕННЫХ</w:t>
      </w:r>
    </w:p>
    <w:p w14:paraId="17BA9C48" w14:textId="77777777" w:rsidR="0080312C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ФЕДЕРАЛЬНЫМ ЗАКОНОМ "О БЕЗОПАСНОСТИ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Г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ИДРОТЕХНИЧЕСКИХ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</w:p>
    <w:p w14:paraId="6D0A2702" w14:textId="77777777" w:rsidR="005846B0" w:rsidRDefault="0080312C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СООРУЖЕНИЙ"</w:t>
      </w:r>
    </w:p>
    <w:p w14:paraId="3987620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Эксплуатация гидротехнических сооружений временно осуществляется без предоставления их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собственниками и (или) эксплуатирующими их организациями в федеральный орган исполнительной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власти, осуществляющий в пределах своих полномочий федеральный государственный надзор в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области безопасности 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>г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идротехнических сооружений, декларации безопасности гидротехнических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сооружений и проведения ее государственной экспертизы.</w:t>
      </w:r>
    </w:p>
    <w:p w14:paraId="19C95CF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Первичная аттестация по вопросам безопасности гидротехнических сооружений проводится не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позднее 3 месяцев с даты:</w:t>
      </w:r>
    </w:p>
    <w:p w14:paraId="5D00848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назначения на соответствующую должность;</w:t>
      </w:r>
    </w:p>
    <w:p w14:paraId="77E971E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перевода на другую работу, если при исполнении трудовых обязанностей на этой работе</w:t>
      </w:r>
    </w:p>
    <w:p w14:paraId="51C4A27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требуется проведение аттестации по другим областям аттестации;</w:t>
      </w:r>
    </w:p>
    <w:p w14:paraId="7F994B0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заключения трудового договора с другим работодателем, если при исполнении трудовых</w:t>
      </w:r>
    </w:p>
    <w:p w14:paraId="36E0344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обязанностей на этой работе требуется проведение аттестации по другим областям аттестации.</w:t>
      </w:r>
    </w:p>
    <w:p w14:paraId="5242F8B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Имеющаяся аттестация по вопросам безопасности гидротехнических сооружений продлевается</w:t>
      </w:r>
      <w:r w:rsidR="0080312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 считается действующей до 1 октября 2020 г.</w:t>
      </w:r>
    </w:p>
    <w:p w14:paraId="6E4B50C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7</w:t>
      </w:r>
    </w:p>
    <w:p w14:paraId="5A67B2A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573D4C9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65B119B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56349D41" w14:textId="77777777" w:rsidR="005846B0" w:rsidRDefault="00517F6A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3B81B8A8" w14:textId="77777777" w:rsidR="005846B0" w:rsidRDefault="00517F6A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ПРИМЕНЕНИЯ РАЗРЕШИТЕЛЬНЫХ РЕЖИМОВ, ПРЕДУСМОТРЕННЫХ</w:t>
      </w:r>
    </w:p>
    <w:p w14:paraId="7A95CA09" w14:textId="77777777" w:rsidR="005846B0" w:rsidRDefault="00517F6A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ФЕДЕРАЛЬНЫМ ЗАКОНОМ "ОБ ОЦЕНОЧНОЙ ДЕЯТЕЛЬНОСТИ</w:t>
      </w:r>
    </w:p>
    <w:p w14:paraId="5F74C6A2" w14:textId="77777777" w:rsidR="005846B0" w:rsidRDefault="00517F6A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В РОССИЙСКОЙ ФЕДЕРАЦИИ"</w:t>
      </w:r>
    </w:p>
    <w:p w14:paraId="1DF52F5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Мораторий на подтверждение квалификации путем пересдачи квалификационного экзамена в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области оценочной деятельности для действующих оценщиков (далее соответственно - мораторий,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квалификационный экзамен) вводится сроком на 6 месяцев.</w:t>
      </w:r>
    </w:p>
    <w:p w14:paraId="6226B59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Физические лица, не имеющие квалификационного аттестата по результатам ранее сданного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квалификационного экзамена, вправе сдать квалификационный экзамен в установленном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законодательством Российской Федерации порядке.</w:t>
      </w:r>
    </w:p>
    <w:p w14:paraId="02111B2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В период действия моратория прием регистрационных анкет на участие в квалификационном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экзамене органом, уполномоченным Правительством Российской Федерации на проведение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квалификационного экзамена, или подведомственной ему организацией, осуществляющей полномочия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такого органа на основании решения органа, уполномоченного Правительством Российской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Федерации на проведение 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>к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валификационного экзамена (далее - уполномоченный орган (организация),</w:t>
      </w:r>
    </w:p>
    <w:p w14:paraId="654C657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для подтверждения квалификации действующего оценщика путем пересдачи указанного экзамена не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осуществляется.</w:t>
      </w:r>
    </w:p>
    <w:p w14:paraId="3EDD511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В случае подачи регистрационных анкет для пересдачи действующим оценщиком</w:t>
      </w:r>
    </w:p>
    <w:p w14:paraId="4B7C951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квалификационного экзамена до вступления в силу настоящего постановления, в соответствии с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которыми уполномоченным органом (организацией) не обеспечена регистрация претендентов на сдачу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квалификационного экзамена, уполномоченный орган (организация) отказывает в регистрации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претендентов.</w:t>
      </w:r>
    </w:p>
    <w:p w14:paraId="0570032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Уполномоченный орган (организация) направляет уведомление об отказе в регистрации</w:t>
      </w:r>
    </w:p>
    <w:p w14:paraId="35367FD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претендента с указанием причины такого отказа в соответствии с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абзацем первым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настоящего пункта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 адрес электронной почты, который указан претендентом при заполнении регистрационной анкеты,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 срок, установленный законодательством, регулирующим оценочную деятельность в Российской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Федерации.</w:t>
      </w:r>
    </w:p>
    <w:p w14:paraId="06D2E7D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Если уполномоченным органом (организацией) до вступления в силу настоящего</w:t>
      </w:r>
    </w:p>
    <w:p w14:paraId="64151EA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постановления претендент зарегистрирован для участия в квалификационном экзамене для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подтверждения действующим оценщиком квалификации путем пересдачи указанного экзамена,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уполномоченный орган (организация) отменяет регистрацию претендента.</w:t>
      </w:r>
    </w:p>
    <w:p w14:paraId="1946276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Уполномоченный орган (организация) направляет уведомление об отмене регистрации</w:t>
      </w:r>
    </w:p>
    <w:p w14:paraId="3361F3A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претендента с указанием причины такой отмены в соответствии с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абзацем первым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настоящего пункта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 адрес электронной почты, который указан претендентом при заполнении регистрационной анкеты,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 срок, не превышающий 5 рабочих дней со дня вступления в силу настоящего постановления.</w:t>
      </w:r>
    </w:p>
    <w:p w14:paraId="4FCE379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Срок действия квалификационных аттестатов продлевается:</w:t>
      </w:r>
    </w:p>
    <w:p w14:paraId="3536C25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 6 месяцев - в отношении квалификационных аттестатов, выданных до 31 октября 2017 г.;</w:t>
      </w:r>
    </w:p>
    <w:p w14:paraId="10C974F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 3 месяца - в отношении квалификационных аттестатов, выданных с 1 ноября 2017 г. по 31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января 2018 г.</w:t>
      </w:r>
    </w:p>
    <w:p w14:paraId="1B98216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Переоформление ранее выданных квалификационных аттестатов в связи с продлением срока их</w:t>
      </w:r>
      <w:r w:rsidR="005E752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действия не осуществляется.</w:t>
      </w:r>
    </w:p>
    <w:p w14:paraId="364592A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В период действия моратория выдача квалификационных аттестатов, в том числе</w:t>
      </w:r>
    </w:p>
    <w:p w14:paraId="2617F9A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переоформленных квалификационных аттестатов (по основаниям, отличным от продления срока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действия в связи с введением моратория), дубликатов квалификационных аттестатов может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осуществляться уполномоченным органом (организацией) посредством почтового отправления с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уведомлением о вручении и описью вложений на основании письменных заявлений лиц.</w:t>
      </w:r>
    </w:p>
    <w:p w14:paraId="00D0F4C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таком письменном заявлении помимо сведений, предусмотренных законодательством</w:t>
      </w:r>
    </w:p>
    <w:p w14:paraId="6B4B34D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Федерации, регулирующим оценочную деятельность, должен быть указан почтовый адрес,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 которому уполномоченным органом (организацией) направляется квалификационный аттестат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(переоформленный квалификационный аттестат, дубликат квалификационного аттестата).</w:t>
      </w:r>
    </w:p>
    <w:p w14:paraId="3F37A91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Уполномоченный орган (организация) обеспечивает направление квалификационного</w:t>
      </w:r>
    </w:p>
    <w:p w14:paraId="555F0CE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аттестата (переоформленного квалификационного аттестата, дубликата 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>к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валификационного аттестата)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посредством почтового отправления с уведомлением о вручении и описью вложений не позднее 10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рабочих дней с даты поступления заявления о направлении квалификационного аттестата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(переоформленного квалификационного аттестата, дубликата квалификационного аттестата)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посредством почтового отправления.</w:t>
      </w:r>
    </w:p>
    <w:p w14:paraId="3A7EFE8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Сведения о направлении квалификационного аттестата (переоформленного</w:t>
      </w:r>
    </w:p>
    <w:p w14:paraId="34F7E14E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квалификационного аттестата, дубликата квалификационного аттестата) фиксируются в книге учета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выданных квалификационных аттестатов соответствующей записью с указанием информации о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получении уведомления о вручении почтового отправления и подписью уполномоченного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должностного лица уполномоченного органа (организации), которым внесена соответствующая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запись.</w:t>
      </w:r>
    </w:p>
    <w:p w14:paraId="248B39C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8</w:t>
      </w:r>
    </w:p>
    <w:p w14:paraId="0C33D22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3B129DC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543BB32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1155EE64" w14:textId="77777777" w:rsidR="005846B0" w:rsidRDefault="00965BC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28A71D6A" w14:textId="77777777" w:rsidR="005846B0" w:rsidRDefault="00965BC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ПРИМЕНЕНИЯ РАЗРЕШИТЕЛЬНЫХ РЕЖИМОВ, ПРЕДУСМОТРЕННЫХ</w:t>
      </w:r>
    </w:p>
    <w:p w14:paraId="2E202FFE" w14:textId="77777777" w:rsidR="005846B0" w:rsidRDefault="00965BC2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ФЕДЕРАЛЬНЫМ ЗАКОНОМ "ОБ ЭЛЕКТРОЭНЕРГЕТИКЕ"</w:t>
      </w:r>
    </w:p>
    <w:p w14:paraId="23DDFDD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Временный фактический прием (подача) напряжения и мощности в ходе технологического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присоединения к объектам электросетевого хозяйства энергопринимающих устройств, объектов по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производству электрической энергии, а также объектов электросетевого хозяйства, принадлежащих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сетевым организациям и иным лицам, временное подключение (технологическое присоединение)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объекта теплоснабжения осуществляются без получения разрешения уполномоченного органа</w:t>
      </w:r>
    </w:p>
    <w:p w14:paraId="1660D1E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государственного энергетического надзора на допуск к эксплуатации указанных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объектов.</w:t>
      </w:r>
    </w:p>
    <w:p w14:paraId="1B61D48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Первичная аттестация по вопросам безопасности в сфере электроэнергетики проводится не</w:t>
      </w:r>
      <w:r w:rsidR="00965B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позднее 3 месяцев с даты:</w:t>
      </w:r>
    </w:p>
    <w:p w14:paraId="1323F73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назначения на соответствующую должность;</w:t>
      </w:r>
    </w:p>
    <w:p w14:paraId="65CF081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перевода на другую работу, если при исполнении трудовых обязанностей на этой работе</w:t>
      </w:r>
    </w:p>
    <w:p w14:paraId="527531E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требуется проведение аттестации по другим областям аттестации;</w:t>
      </w:r>
    </w:p>
    <w:p w14:paraId="7508D19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заключения трудового договора с другим работодателем, если при исполнении трудовых</w:t>
      </w:r>
    </w:p>
    <w:p w14:paraId="6E5EA50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обязанностей на этой работе требуется проведение аттестации по другим областям аттестации.</w:t>
      </w:r>
    </w:p>
    <w:p w14:paraId="3FED65C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Имеющаяся аттестация по вопросам безопасности в сфере электроэнергетики продлевается до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 октября 2020 г. и считается действующей.</w:t>
      </w:r>
    </w:p>
    <w:p w14:paraId="1166E069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Проверка знаний требований охраны труда и других требований безопасности, предъявляемых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 организации и выполнению работ в электроустановках, до 1 октября 2020 г. не проводится.</w:t>
      </w:r>
    </w:p>
    <w:p w14:paraId="32BBD07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9</w:t>
      </w:r>
    </w:p>
    <w:p w14:paraId="6A38770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133A8084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4660F3F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107B0992" w14:textId="77777777" w:rsidR="005846B0" w:rsidRDefault="00E97D57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5B2ACF2C" w14:textId="77777777" w:rsidR="005846B0" w:rsidRDefault="00E97D57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ПРИМЕНЕНИЯ РАЗРЕШИТЕЛЬНЫХ РЕЖИМОВ, ПРЕДУСМОТРЕННЫХ</w:t>
      </w:r>
    </w:p>
    <w:p w14:paraId="145AC07A" w14:textId="77777777" w:rsidR="005846B0" w:rsidRDefault="00E97D57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ФЕДЕРАЛЬНЫМ ЗАКОНОМ "ОБ ОСНОВАХ ОХРАНЫ ЗДОРОВЬЯ ГРАЖДАН</w:t>
      </w:r>
    </w:p>
    <w:p w14:paraId="7896B49A" w14:textId="77777777" w:rsidR="005846B0" w:rsidRDefault="00E97D57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В РОССИЙСКОЙ ФЕДЕРАЦИИ"</w:t>
      </w:r>
    </w:p>
    <w:p w14:paraId="489B5F3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Медицинская деятельность, направленная на профилактику, диагностику и лечение новой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коронавирусной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инфекции, осуществляется медицинскими и иными организациями, включенными в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перечень медицинских и иных организаций, в которых планируется и (или) осуществляется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медицинская деятельность,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направленная на профилактику, диагностику и лечение новой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коронавирусной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инфекции (далее - Перечень), которые ведет Федеральная служба по надзору в сфере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здравоохранения, на основании информации, представляемой федеральными органами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исполнительной власти (в отношении организаций, предусмотренных </w:t>
      </w:r>
      <w:r>
        <w:rPr>
          <w:rFonts w:ascii="TimesNewRomanPSMT" w:hAnsi="TimesNewRomanPSMT" w:cs="TimesNewRomanPSMT"/>
          <w:color w:val="0000FF"/>
          <w:sz w:val="24"/>
          <w:szCs w:val="24"/>
        </w:rPr>
        <w:t>абзацем вторым подпункта "а"</w:t>
      </w:r>
      <w:r w:rsidR="00E97D57">
        <w:rPr>
          <w:rFonts w:ascii="TimesNewRomanPSMT" w:hAnsi="TimesNewRomanPSMT" w:cs="TimesNewRomanPSMT"/>
          <w:color w:val="0000FF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пункта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Положения о лицензировании медицинской деятельности (за исключением указанной</w:t>
      </w:r>
    </w:p>
    <w:p w14:paraId="0B9FE6B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деятельности, осуществляемой медицинскими организациями и другими организациями, входящими в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частную систему здравоохранения, на территории инновационного центра "Сколково"),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утвержденного постановлением Правительства Российской Федерации от 16 апреля 2012 г. N 291 "О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лицензировании медицинской деятельности (за исключением указанной деятельности,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осуществляемой медицинскими организациями и другими организациями, входящими в частную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систему здравоохранения, на территории инновационного центра "Сколково") в соответствии с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подведомственностью и органами государственной власти субъектов Российской Федерации,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осуществляющими полномочия в сфере охраны здоровья (за исключением организаций,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предусмотренных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абзацем вторым подпункта "а" пункта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Положения о лицензировании медицинской</w:t>
      </w:r>
    </w:p>
    <w:p w14:paraId="1061F2D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 (за исключением указанной деятельности, осуществляемой медицинскими</w:t>
      </w:r>
    </w:p>
    <w:p w14:paraId="18AEC49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организациями и другими организациями, входящими в частную систему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дравоохранения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на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территории инновационного центра "Сколково"), утвержденного постановлением Правительства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 от 16 апреля 2012 г. N 291 "О лицензировании медицинской деятельности (за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исключением указанной деятельности, осуществляемой медицинскими организациями и другими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организациями, входящими в частную систему здравоохранения, на территории инновационного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центра "Сколково"), на основании имеющейся лицензии на медицинскую деятельность без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переоформления лицензии.</w:t>
      </w:r>
    </w:p>
    <w:p w14:paraId="03B92A41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Министерство здравоохранения Российской Федерации вправе утвердить минимальные</w:t>
      </w:r>
    </w:p>
    <w:p w14:paraId="7196BF1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требования к осуществлению деятельности, указанной в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абзаце первом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настоящего пункта.</w:t>
      </w:r>
    </w:p>
    <w:p w14:paraId="3F2D365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Информация о включении медицинских и иных организаций в Перечень направляется в</w:t>
      </w:r>
    </w:p>
    <w:p w14:paraId="448A539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электронном виде федеральными органами исполнительной власти в Федеральную службу по надзору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 сфере здравоохранения и органами исполнительной власти субъектов Российской Федерации в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территориальные органы Федеральной службы по надзору в сфере здравоохранения в течение 3 дней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 дня принятия соответствующего решения и размещается на официальном сайте Федеральной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службы по надзору в сфере здравоохранения в информационно-телекоммуникационной сети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"Интернет".</w:t>
      </w:r>
    </w:p>
    <w:p w14:paraId="09B5933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Министерство здравоохранения Российской Федерации в отношении сертификата специалиста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или свидетельства об аккредитации специалиста вправе принять следующее решение (решения):</w:t>
      </w:r>
    </w:p>
    <w:p w14:paraId="15DE344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определить случаи и условия, когда физические лица могут быть допущены к осуществлению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медицинской деятельности и (или) фармацевтической деятельности без сертификата специалиста или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свидетельства об аккредитации специалиста и (или) по специальностям не предусмотренным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сертификатом специалиста или свидетельством об аккредитации специалиста;</w:t>
      </w:r>
    </w:p>
    <w:p w14:paraId="088916B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при невозможности использования дистанционного взаимодействия или цифровых решений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ввести мораторий на получение свидетельств об аккредитации специалиста и (или) сертификата</w:t>
      </w:r>
      <w:r w:rsidR="00E97D5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специалиста;</w:t>
      </w:r>
    </w:p>
    <w:p w14:paraId="0E39FCF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 истечении в период действия настоящего постановления срока сертификата </w:t>
      </w:r>
      <w:r w:rsidR="00056B82">
        <w:rPr>
          <w:rFonts w:ascii="TimesNewRomanPSMT" w:hAnsi="TimesNewRomanPSMT" w:cs="TimesNewRomanPSMT"/>
          <w:color w:val="000000"/>
          <w:sz w:val="24"/>
          <w:szCs w:val="24"/>
        </w:rPr>
        <w:t>с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пециалиста или</w:t>
      </w:r>
      <w:r w:rsidR="00056B8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свидетельства об аккредитации специалиста принять решение о </w:t>
      </w:r>
      <w:r w:rsidR="00056B82">
        <w:rPr>
          <w:rFonts w:ascii="TimesNewRomanPSMT" w:hAnsi="TimesNewRomanPSMT" w:cs="TimesNewRomanPSMT"/>
          <w:color w:val="000000"/>
          <w:sz w:val="24"/>
          <w:szCs w:val="24"/>
        </w:rPr>
        <w:t>п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родлении срока действия указанных</w:t>
      </w:r>
      <w:r w:rsidR="00056B8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разрешительных документов на срок до 12 месяцев.</w:t>
      </w:r>
    </w:p>
    <w:p w14:paraId="61A990C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10</w:t>
      </w:r>
    </w:p>
    <w:p w14:paraId="4124EDD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40C594D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76EB00D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308C6664" w14:textId="77777777" w:rsidR="005846B0" w:rsidRDefault="00F52587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</w:t>
      </w:r>
      <w:r w:rsidR="005846B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ОСОБЕННОСТИ</w:t>
      </w:r>
    </w:p>
    <w:p w14:paraId="1540D0F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РАЗРЕШИТЕЛЬНЫХ РЕЖИМОВ, ПРЕДУСМОТРЕННЫХ ФЕДЕРАЛЬНЫМ ЗАКОНОМ</w:t>
      </w:r>
      <w:r w:rsidR="00F5258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"ОБ ОБРАЗОВАНИИ В РОССИЙСКОЙ ФЕДЕРАЦИИ"</w:t>
      </w:r>
    </w:p>
    <w:p w14:paraId="729E3866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Продлить на 1 год государственную аккредитацию образовательных программ, реализуемых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организациями, осуществляющими образовательную деятельность, срок действия свидетельств 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государственной аккредитации которых истекает в период с 15 марта по 31 декабря 2020 г.</w:t>
      </w:r>
    </w:p>
    <w:p w14:paraId="3AE68DA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Установить, что все аккредитационные экспертизы в рамках аккредитации образовательных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программ, проведение которых началось до дня вступления в силу настоящего постановления,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проводятся с использованием дистанционных технологий без выезда в организации, осуществляющие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образовательную деятельность, по месту проживания экспертов.</w:t>
      </w:r>
    </w:p>
    <w:p w14:paraId="39D4149B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Приложение N 11</w:t>
      </w:r>
    </w:p>
    <w:p w14:paraId="1827643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 постановлению Правительства</w:t>
      </w:r>
    </w:p>
    <w:p w14:paraId="3A3C46A8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</w:t>
      </w:r>
    </w:p>
    <w:p w14:paraId="356F691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 3 апреля 2020 г. N 440</w:t>
      </w:r>
    </w:p>
    <w:p w14:paraId="0E2014FE" w14:textId="77777777" w:rsidR="005846B0" w:rsidRDefault="00F52587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</w:t>
      </w:r>
      <w:r w:rsidR="005846B0">
        <w:rPr>
          <w:rFonts w:ascii="TimesNewRomanPSMT" w:hAnsi="TimesNewRomanPSMT" w:cs="TimesNewRomanPSMT"/>
          <w:color w:val="000000"/>
          <w:sz w:val="24"/>
          <w:szCs w:val="24"/>
        </w:rPr>
        <w:t>ОСОБЕННОСТИ</w:t>
      </w:r>
    </w:p>
    <w:p w14:paraId="7FD2022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РАЗРЕШИТЕЛЬНЫХ РЕЖИМОВ, ПРЕДУСМОТРЕННЫХ ФЕДЕРАЛЬНЫМ ЗАКОНОМ</w:t>
      </w:r>
    </w:p>
    <w:p w14:paraId="36A88C1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"ОБ АККРЕДИТАЦИИ В НАЦИОНАЛЬНОЙ СИСТЕМЕ АККРЕДИТАЦИИ"</w:t>
      </w:r>
    </w:p>
    <w:p w14:paraId="7B145CE5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Аккредитованные в национальной системе аккредитации испытательные лаборатории</w:t>
      </w:r>
    </w:p>
    <w:p w14:paraId="573CC30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(центры), органы инспекции, подведомственные Правительству Российской Федерации, федеральным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органам исполнительной власти, органам исполнительной власти субъектов Российской Федерации и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органам местного самоуправления, вправе выполнять в 2020 году работы по исследованиям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(испытаниям) и измерениям, оценке соответствия, связанные с мероприятиями по защите здоровья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населения и предотвращением причинения вреда жизни, здоровью граждан в условиях угрозы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распространения новой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коронавирусной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инфекции, в соответствии с документами, устанавливающими</w:t>
      </w:r>
    </w:p>
    <w:p w14:paraId="511233D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правила и методы исследований (испытаний) и измерений, методы инспекции, не включенными в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утвержденную область аккредитации, без прохождения процедуры расширения области аккредитации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 условии соблюдения в ходе выполнения работ критериев аккредитации.</w:t>
      </w:r>
    </w:p>
    <w:p w14:paraId="425A97B7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Установить, что сроки прохождения аккредитованными лицами процедуры подтверждения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компетентности, определенные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частью 1 статьи 24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закона "Об аккредитации в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национальной системе аккредитации", наступающие (наступившие) в 2020 году, увеличиваются:</w:t>
      </w:r>
    </w:p>
    <w:p w14:paraId="287B299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отношении аккредитованных лиц (органов по сертификации и испытательных лабораторий),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выполняющих работы в области обязательного подтверждения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соответствия, за исключением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государственных и муниципальных учреждений, - на 6 месяцев;</w:t>
      </w:r>
    </w:p>
    <w:p w14:paraId="17F64A3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отношении иных аккредитованных лиц - на 12 месяцев.</w:t>
      </w:r>
    </w:p>
    <w:p w14:paraId="5E8AC03A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Заявление о проведении процедуры подтверждения компетентности аккредитованного лица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подается не ранее чем за месяц до наступления срока, исчисленного с учетом положений настоящего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пункта.</w:t>
      </w:r>
    </w:p>
    <w:p w14:paraId="0BFD688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Министерством экономического развития Российской Федерации могут быть установлены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особенности рассмотрения заявлений о прохождении процедуры подтверждения компетентности,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поданных на дату вступления в силу настоящего постановления, включая основания для их возврата,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подаваемых в 2020 году заявлений об аккредитации и расширении области аккредитации, изменении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места осуществления деятельности, в том числе в части особенностей отбора экспертов по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аккредитации.</w:t>
      </w:r>
    </w:p>
    <w:p w14:paraId="139F0B3C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В 2020 году Федеральная служба по аккредитации в случае выявления в ходе процедуры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подтверждения компетентности аккредитованного лица несоответствий критериям аккредитации, в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том числе относящихся к перечню несоответствий, влекущих за собой приостановление действия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аккредитации, принимает решения в соответствии с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пунктом 3 части 19 статьи 24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 закона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"Об аккредитации в национальной системе аккредитации".</w:t>
      </w:r>
    </w:p>
    <w:p w14:paraId="577EC5A0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Федеральная служба по аккредитации вправе пересмотреть по основанию, 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становленному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настоящим пунктом, решения о приостановлении аккредитации, которые были приняты в 2020 году до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вступления в силу настоящего постановления.</w:t>
      </w:r>
    </w:p>
    <w:p w14:paraId="35707A3F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Установить, что при наличии в Федеральной службе по аккредитации подтвержденных</w:t>
      </w:r>
    </w:p>
    <w:p w14:paraId="370E84AD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сведений о нарушениях, связанных с заведомо незаконной выдачей аккредитованным лицом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сертификатов соответствия в сфере обязательной сертификации, протоколов испытаний, проводятся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внеплановые (выездные или документарные) проверки аккредитованных лиц, при этом требуется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предварительное согласование с органом прокуратуры по месту осуществления деятельности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аккредитованных лиц. Также могут проводиться внеплановые проверки, направленные на проверку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исполнения предписания, выданного аккредитованному лицу.</w:t>
      </w:r>
    </w:p>
    <w:p w14:paraId="4304A6C2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Установить, что основанием для принятия решения о включении аккредитованного лица в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национальную часть Единого реестра органов по оценке соответствия Евразийского экономического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союза (внесении изменений сведений о нем) по заявлениям, поступившим в Федеральную службу по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аккредитации до 1 апреля 2020 г., является установленное на день принятия такого решения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соответствие аккредитованного лица критериям включения. Наличие положительного решения о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возможности работы аккредитованного лица в области обязательной оценки (подтверждения)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соответствия продукции требованиям права Евразийского экономического союза, принятого</w:t>
      </w:r>
    </w:p>
    <w:p w14:paraId="247E2603" w14:textId="77777777" w:rsidR="005846B0" w:rsidRDefault="005846B0" w:rsidP="00C93A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Межведомственным советом национальной инфраструктуры качества, для принятия такого решения</w:t>
      </w:r>
      <w:r w:rsidR="00F525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не требуется.</w:t>
      </w:r>
    </w:p>
    <w:p w14:paraId="16850A26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p w14:paraId="08E30B1B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p w14:paraId="092DC03C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p w14:paraId="3B3484D4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p w14:paraId="68D89A58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p w14:paraId="58A6204C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p w14:paraId="7831E6E3" w14:textId="77777777" w:rsidR="00EA012E" w:rsidRDefault="00EA012E" w:rsidP="00C93A34">
      <w:pPr>
        <w:jc w:val="both"/>
        <w:rPr>
          <w:rFonts w:ascii="Arial" w:hAnsi="Arial" w:cs="Arial"/>
          <w:b/>
          <w:sz w:val="24"/>
          <w:szCs w:val="24"/>
        </w:rPr>
      </w:pPr>
    </w:p>
    <w:sectPr w:rsidR="00EA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B6DBC"/>
    <w:rsid w:val="000C6F08"/>
    <w:rsid w:val="000F0446"/>
    <w:rsid w:val="000F0C91"/>
    <w:rsid w:val="00100C38"/>
    <w:rsid w:val="0010630B"/>
    <w:rsid w:val="00116D85"/>
    <w:rsid w:val="0013089E"/>
    <w:rsid w:val="00172E9F"/>
    <w:rsid w:val="001F1D3B"/>
    <w:rsid w:val="00244F78"/>
    <w:rsid w:val="00266083"/>
    <w:rsid w:val="00291EBB"/>
    <w:rsid w:val="002A1DAB"/>
    <w:rsid w:val="002A7E48"/>
    <w:rsid w:val="002B2F00"/>
    <w:rsid w:val="002B7FDC"/>
    <w:rsid w:val="002D08E3"/>
    <w:rsid w:val="002D16ED"/>
    <w:rsid w:val="00326262"/>
    <w:rsid w:val="00335A60"/>
    <w:rsid w:val="003A245D"/>
    <w:rsid w:val="003E264B"/>
    <w:rsid w:val="00400DAB"/>
    <w:rsid w:val="0044277F"/>
    <w:rsid w:val="00445F0E"/>
    <w:rsid w:val="004718B7"/>
    <w:rsid w:val="00493852"/>
    <w:rsid w:val="004B4E5E"/>
    <w:rsid w:val="004E32E0"/>
    <w:rsid w:val="00513699"/>
    <w:rsid w:val="00517F6A"/>
    <w:rsid w:val="00543826"/>
    <w:rsid w:val="00543FC8"/>
    <w:rsid w:val="005846B0"/>
    <w:rsid w:val="00587A89"/>
    <w:rsid w:val="0059714F"/>
    <w:rsid w:val="005D76D7"/>
    <w:rsid w:val="005E4494"/>
    <w:rsid w:val="005E7528"/>
    <w:rsid w:val="005F1B8A"/>
    <w:rsid w:val="00626F5A"/>
    <w:rsid w:val="006517C0"/>
    <w:rsid w:val="00687310"/>
    <w:rsid w:val="00692F86"/>
    <w:rsid w:val="00695642"/>
    <w:rsid w:val="00696B4B"/>
    <w:rsid w:val="006B298F"/>
    <w:rsid w:val="006F6F58"/>
    <w:rsid w:val="0074592A"/>
    <w:rsid w:val="007460FF"/>
    <w:rsid w:val="0075023D"/>
    <w:rsid w:val="00760723"/>
    <w:rsid w:val="00760805"/>
    <w:rsid w:val="007A35CD"/>
    <w:rsid w:val="007F0313"/>
    <w:rsid w:val="0080312C"/>
    <w:rsid w:val="008074D5"/>
    <w:rsid w:val="00820A25"/>
    <w:rsid w:val="00860055"/>
    <w:rsid w:val="00862641"/>
    <w:rsid w:val="0088451C"/>
    <w:rsid w:val="00890994"/>
    <w:rsid w:val="008E786D"/>
    <w:rsid w:val="0090493A"/>
    <w:rsid w:val="00927209"/>
    <w:rsid w:val="0096241E"/>
    <w:rsid w:val="00964273"/>
    <w:rsid w:val="00965BC2"/>
    <w:rsid w:val="009822E2"/>
    <w:rsid w:val="009F422B"/>
    <w:rsid w:val="00A125AC"/>
    <w:rsid w:val="00A55D02"/>
    <w:rsid w:val="00A56487"/>
    <w:rsid w:val="00A90A91"/>
    <w:rsid w:val="00B10743"/>
    <w:rsid w:val="00B25F87"/>
    <w:rsid w:val="00B475F1"/>
    <w:rsid w:val="00BC7F25"/>
    <w:rsid w:val="00BE231B"/>
    <w:rsid w:val="00BE2351"/>
    <w:rsid w:val="00BF2F7C"/>
    <w:rsid w:val="00C27B0D"/>
    <w:rsid w:val="00C6685E"/>
    <w:rsid w:val="00C93A34"/>
    <w:rsid w:val="00CB0FF5"/>
    <w:rsid w:val="00CE729D"/>
    <w:rsid w:val="00D3414A"/>
    <w:rsid w:val="00D617AA"/>
    <w:rsid w:val="00D836B5"/>
    <w:rsid w:val="00D96FDB"/>
    <w:rsid w:val="00DA676F"/>
    <w:rsid w:val="00DC1B6D"/>
    <w:rsid w:val="00DD15EB"/>
    <w:rsid w:val="00E307D1"/>
    <w:rsid w:val="00E544BE"/>
    <w:rsid w:val="00E55474"/>
    <w:rsid w:val="00E97D57"/>
    <w:rsid w:val="00EA012E"/>
    <w:rsid w:val="00EE6479"/>
    <w:rsid w:val="00F37BF8"/>
    <w:rsid w:val="00F52587"/>
    <w:rsid w:val="00F609BD"/>
    <w:rsid w:val="00F612C4"/>
    <w:rsid w:val="00F92967"/>
    <w:rsid w:val="00F929B0"/>
    <w:rsid w:val="00F978C6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7164"/>
  <w15:docId w15:val="{B370154A-A9C3-4ECD-A732-CFEA998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4680</Words>
  <Characters>26679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2020-04-15T16:10:00Z</dcterms:created>
  <dcterms:modified xsi:type="dcterms:W3CDTF">2020-04-15T16:10:00Z</dcterms:modified>
</cp:coreProperties>
</file>