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BD" w:rsidRDefault="00C71FC8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722">
        <w:rPr>
          <w:rFonts w:ascii="Times New Roman" w:hAnsi="Times New Roman" w:cs="Times New Roman"/>
          <w:b/>
          <w:sz w:val="24"/>
          <w:szCs w:val="24"/>
        </w:rPr>
        <w:t>Оплата труда в Филиале «Домодедово» АО «МТТС»</w:t>
      </w:r>
      <w:r>
        <w:rPr>
          <w:rFonts w:ascii="Times New Roman" w:hAnsi="Times New Roman" w:cs="Times New Roman"/>
          <w:sz w:val="24"/>
          <w:szCs w:val="24"/>
        </w:rPr>
        <w:t xml:space="preserve"> производится на основании Положения об оплате труда и премировании работников филиалов АО «МТТС» и распространяется на работников, состоящих в трудовых отношениях с Филиалами на основании заключенных трудовых договоров. </w:t>
      </w:r>
    </w:p>
    <w:p w:rsidR="00C71FC8" w:rsidRDefault="00C71FC8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 (ч.1 ст.132 ТК РФ).</w:t>
      </w:r>
    </w:p>
    <w:p w:rsidR="00C71FC8" w:rsidRDefault="00C71FC8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руда работников, занятых по совместительству, а также на условиях неполного рабочего времени, производится пропорционально отработанному времени.</w:t>
      </w:r>
    </w:p>
    <w:p w:rsidR="00C71FC8" w:rsidRDefault="00C71FC8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условий оплаты  труда работника допускается по соглашению сторон трудового договора, и оформляется письменным дополнительным соглашением к трудовому договору  со ст.72 ТК РФ.</w:t>
      </w:r>
    </w:p>
    <w:p w:rsidR="00C71FC8" w:rsidRDefault="00C71FC8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Запрещается какая бы то ни было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дискриминация при установлении и изменении условий оплаты труда (ч.2 ст.132 ТК РФ).</w:t>
      </w:r>
    </w:p>
    <w:p w:rsidR="00C71FC8" w:rsidRDefault="00C71FC8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фактически отработанного времени, ведется  табеле учета рабочего времени по унифицированной форме Т-13, </w:t>
      </w:r>
      <w:r w:rsidR="006B2015">
        <w:rPr>
          <w:rFonts w:ascii="Times New Roman" w:hAnsi="Times New Roman" w:cs="Times New Roman"/>
          <w:sz w:val="24"/>
          <w:szCs w:val="24"/>
        </w:rPr>
        <w:t>утвержденной Постановлением Госкомстата РФ от 05.01.2004 г. № 1.</w:t>
      </w:r>
    </w:p>
    <w:p w:rsidR="006B2015" w:rsidRDefault="006B2015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и состав заработной платы работников определяется в соответствии с Положением об оплате труда, в зависимости от занимаемой должности, профессионального уровня, квалификации и с учетом личного вклада работника в выполнение планов филиала в целом.</w:t>
      </w:r>
    </w:p>
    <w:p w:rsidR="006B2015" w:rsidRPr="00AF3794" w:rsidRDefault="006B2015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3794">
        <w:rPr>
          <w:rFonts w:ascii="Times New Roman" w:hAnsi="Times New Roman" w:cs="Times New Roman"/>
          <w:sz w:val="24"/>
          <w:szCs w:val="24"/>
          <w:u w:val="single"/>
        </w:rPr>
        <w:t>Фонд оплаты труда состоит из следующих выплат работникам:</w:t>
      </w:r>
    </w:p>
    <w:p w:rsidR="006B2015" w:rsidRDefault="006B2015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3794">
        <w:rPr>
          <w:rFonts w:ascii="Times New Roman" w:hAnsi="Times New Roman" w:cs="Times New Roman"/>
          <w:b/>
          <w:sz w:val="24"/>
          <w:szCs w:val="24"/>
        </w:rPr>
        <w:t>должностного оклада (тарифной ставки)</w:t>
      </w:r>
      <w:r>
        <w:rPr>
          <w:rFonts w:ascii="Times New Roman" w:hAnsi="Times New Roman" w:cs="Times New Roman"/>
          <w:sz w:val="24"/>
          <w:szCs w:val="24"/>
        </w:rPr>
        <w:t xml:space="preserve"> – фиксированного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работника за исполнение трудовых (должностных) обязанностей определенной сложности за календарный месяц без </w:t>
      </w:r>
      <w:r w:rsidR="00AF3794">
        <w:rPr>
          <w:rFonts w:ascii="Times New Roman" w:hAnsi="Times New Roman" w:cs="Times New Roman"/>
          <w:sz w:val="24"/>
          <w:szCs w:val="24"/>
        </w:rPr>
        <w:t>учета компенсационных, стимулирующих и социальных выплат;</w:t>
      </w:r>
    </w:p>
    <w:p w:rsidR="00AF3794" w:rsidRDefault="00AF3794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29DA">
        <w:rPr>
          <w:rFonts w:ascii="Times New Roman" w:hAnsi="Times New Roman" w:cs="Times New Roman"/>
          <w:b/>
          <w:sz w:val="24"/>
          <w:szCs w:val="24"/>
        </w:rPr>
        <w:t>компенсационных выплат</w:t>
      </w:r>
      <w:r>
        <w:rPr>
          <w:rFonts w:ascii="Times New Roman" w:hAnsi="Times New Roman" w:cs="Times New Roman"/>
          <w:sz w:val="24"/>
          <w:szCs w:val="24"/>
        </w:rPr>
        <w:t xml:space="preserve"> – доплат за работу в тяжелых природно-климатических условиях и вредных условиях труда; доплаты за совмещение профессий и должностей;</w:t>
      </w:r>
      <w:r w:rsidR="00B829D9">
        <w:rPr>
          <w:rFonts w:ascii="Times New Roman" w:hAnsi="Times New Roman" w:cs="Times New Roman"/>
          <w:sz w:val="24"/>
          <w:szCs w:val="24"/>
        </w:rPr>
        <w:t xml:space="preserve"> за расширение зон обслуживания; за особые условия труда, отклоняющиеся от нормальных (работа за пределами нормальной продолжительности рабочего времени (сверхурочные), за работу в ночное время, за работу в выходные и нерабочие праздничные дни;</w:t>
      </w:r>
      <w:proofErr w:type="gramEnd"/>
    </w:p>
    <w:p w:rsidR="008229DA" w:rsidRDefault="008229DA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9DA">
        <w:rPr>
          <w:rFonts w:ascii="Times New Roman" w:hAnsi="Times New Roman" w:cs="Times New Roman"/>
          <w:b/>
          <w:sz w:val="24"/>
          <w:szCs w:val="24"/>
        </w:rPr>
        <w:t>- стимулирующих выплат</w:t>
      </w:r>
      <w:r>
        <w:rPr>
          <w:rFonts w:ascii="Times New Roman" w:hAnsi="Times New Roman" w:cs="Times New Roman"/>
          <w:sz w:val="24"/>
          <w:szCs w:val="24"/>
        </w:rPr>
        <w:t xml:space="preserve"> – вознаграждений и премий по результатам работы;</w:t>
      </w:r>
    </w:p>
    <w:p w:rsidR="008229DA" w:rsidRDefault="008229DA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иных выплат, предусмотренных дей</w:t>
      </w:r>
      <w:r w:rsidR="0004219E">
        <w:rPr>
          <w:rFonts w:ascii="Times New Roman" w:hAnsi="Times New Roman" w:cs="Times New Roman"/>
          <w:sz w:val="24"/>
          <w:szCs w:val="24"/>
        </w:rPr>
        <w:t xml:space="preserve">ствующим законодательством Российской </w:t>
      </w:r>
      <w:r w:rsidR="00507CEE">
        <w:rPr>
          <w:rFonts w:ascii="Times New Roman" w:hAnsi="Times New Roman" w:cs="Times New Roman"/>
          <w:sz w:val="24"/>
          <w:szCs w:val="24"/>
        </w:rPr>
        <w:t>Федерации и настоящим Положением.</w:t>
      </w:r>
    </w:p>
    <w:p w:rsidR="00507CEE" w:rsidRDefault="00507CEE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ч.6 ст.136 ТК РФ заработная плата выплачивается не реже, чем каждые полмесяца в дни, установленные трудовыми договорами. </w:t>
      </w:r>
    </w:p>
    <w:p w:rsidR="00507CEE" w:rsidRDefault="00A52BE9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за первую половину месяца- 29</w:t>
      </w:r>
      <w:r w:rsidR="00507CEE">
        <w:rPr>
          <w:rFonts w:ascii="Times New Roman" w:hAnsi="Times New Roman" w:cs="Times New Roman"/>
          <w:sz w:val="24"/>
          <w:szCs w:val="24"/>
        </w:rPr>
        <w:t xml:space="preserve"> числа расчетного месяца;</w:t>
      </w:r>
    </w:p>
    <w:p w:rsidR="00507CEE" w:rsidRDefault="00A52BE9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окончательный расчет – 14</w:t>
      </w:r>
      <w:r w:rsidR="00507CEE">
        <w:rPr>
          <w:rFonts w:ascii="Times New Roman" w:hAnsi="Times New Roman" w:cs="Times New Roman"/>
          <w:sz w:val="24"/>
          <w:szCs w:val="24"/>
        </w:rPr>
        <w:t xml:space="preserve"> числа, следующего за расчетным месяцем.</w:t>
      </w:r>
    </w:p>
    <w:p w:rsidR="00507CEE" w:rsidRDefault="00507CEE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работник в письменной форме извещается о составных частях зарплаты, причитающейся ему за соответствующий период работы, о размерах и основаниях произведенных удержаний, а также об общей сумме, подлежащей выплате (ч.1 ст.136 ТК РФ).</w:t>
      </w:r>
    </w:p>
    <w:p w:rsidR="00507CEE" w:rsidRDefault="00D72F4C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Месячная заработная плата работника, отработавшего полностью определенную за этот период норму рабочего времени и  выполнившего установленные трудовые обязанности, не может быть ниже минимального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размера оплаты труда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(МРОТ) и размера прожиточного минимума  трудоспособного населения (ч.1, ч.3 ст.133 ТК РФ).</w:t>
      </w:r>
    </w:p>
    <w:p w:rsidR="001D756C" w:rsidRDefault="001D756C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Выплаты заработной платы, предусмотренные Положением, осуществляются за счет средств на оплату труда в пределах утвержденного бюджета.</w:t>
      </w:r>
    </w:p>
    <w:p w:rsidR="001D756C" w:rsidRDefault="001D756C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труда рабочих производится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часовым тарифным ставкам  в зависимости от присвоенных разрядов в соответствии с выпуском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Единого тарифно-квалификационного справочника работ и профессий рабочих, утвержденного приказом Министерства здравоохранения и социального развития РФ от 06.04.2007 г. № 243 с последующими дополнениями и изменениями и другими выпусками ЕТКС.</w:t>
      </w:r>
    </w:p>
    <w:p w:rsidR="001D756C" w:rsidRDefault="001D756C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минимальной тарифной ставки 1 разряда (минимального оклада) является основной для расчета часовых и дневных тарифных ставок других разрядов (окладов). Тарифная ставка дорожного рабочего 1 разряда </w:t>
      </w:r>
      <w:r w:rsidRPr="001D756C">
        <w:rPr>
          <w:rFonts w:ascii="Times New Roman" w:hAnsi="Times New Roman" w:cs="Times New Roman"/>
          <w:b/>
          <w:sz w:val="24"/>
          <w:szCs w:val="24"/>
        </w:rPr>
        <w:t>– 9500</w:t>
      </w:r>
      <w:r>
        <w:rPr>
          <w:rFonts w:ascii="Times New Roman" w:hAnsi="Times New Roman" w:cs="Times New Roman"/>
          <w:sz w:val="24"/>
          <w:szCs w:val="24"/>
        </w:rPr>
        <w:t xml:space="preserve"> руб. в месяц.</w:t>
      </w:r>
    </w:p>
    <w:p w:rsidR="001D756C" w:rsidRDefault="001D756C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специфики выполняемых работ в организации труда учитывается суммированный учет рабочего времени с учетным периодом 1 месяц (ст.104 ТК РФ) и устанавливаются следующие основные системы оплаты труда рабочих:</w:t>
      </w:r>
    </w:p>
    <w:p w:rsidR="001D756C" w:rsidRDefault="001D756C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80006">
        <w:rPr>
          <w:rFonts w:ascii="Times New Roman" w:hAnsi="Times New Roman" w:cs="Times New Roman"/>
          <w:b/>
          <w:sz w:val="24"/>
          <w:szCs w:val="24"/>
        </w:rPr>
        <w:t>повременно-премиальная</w:t>
      </w:r>
      <w:r>
        <w:rPr>
          <w:rFonts w:ascii="Times New Roman" w:hAnsi="Times New Roman" w:cs="Times New Roman"/>
          <w:sz w:val="24"/>
          <w:szCs w:val="24"/>
        </w:rPr>
        <w:t xml:space="preserve"> (для водителей спецмашин, машинистов ДСМ и дорожных рабочих</w:t>
      </w:r>
      <w:r w:rsidR="001956F2">
        <w:rPr>
          <w:rFonts w:ascii="Times New Roman" w:hAnsi="Times New Roman" w:cs="Times New Roman"/>
          <w:sz w:val="24"/>
          <w:szCs w:val="24"/>
        </w:rPr>
        <w:t>, занятых на работах по содержанию автодорог и сооружений на них; водителей легкового и других автотранспорта, занятых на перевозках работников</w:t>
      </w:r>
      <w:r w:rsidR="00134797">
        <w:rPr>
          <w:rFonts w:ascii="Times New Roman" w:hAnsi="Times New Roman" w:cs="Times New Roman"/>
          <w:sz w:val="24"/>
          <w:szCs w:val="24"/>
        </w:rPr>
        <w:t>; работников, занятых ремонтом и обслуживанием автотранспорта и ДСМ; дежурных СОД, МОП и других работников, занятых на работах по содержанию автодорог и сооружений на них).</w:t>
      </w:r>
      <w:proofErr w:type="gramEnd"/>
    </w:p>
    <w:p w:rsidR="00A80006" w:rsidRDefault="00A80006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труда рабочих-повременщиков производится по часовым тарифным ставкам за фактически отработанное время.</w:t>
      </w:r>
    </w:p>
    <w:p w:rsidR="00A80006" w:rsidRDefault="00A80006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Ежемесячно в целях усиления материальной заинтересованности рабочих в повышении результатов производственной деятельности и улучшении трудовой дисциплины производится их премирование.</w:t>
      </w:r>
    </w:p>
    <w:p w:rsidR="00EA596B" w:rsidRDefault="00EA596B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дисциплинарных взысканий в текущем месяце ежемесячная премия рабочим не выплачивается или выплачивается в меньшем размере.</w:t>
      </w:r>
    </w:p>
    <w:p w:rsidR="00C807AE" w:rsidRDefault="00C807AE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Производятся доплаты и на</w:t>
      </w:r>
      <w:r w:rsidR="00A52BE9">
        <w:rPr>
          <w:rFonts w:ascii="Times New Roman" w:hAnsi="Times New Roman" w:cs="Times New Roman"/>
          <w:sz w:val="24"/>
          <w:szCs w:val="24"/>
        </w:rPr>
        <w:t>дбавки за особые условия труда и</w:t>
      </w:r>
      <w:r>
        <w:rPr>
          <w:rFonts w:ascii="Times New Roman" w:hAnsi="Times New Roman" w:cs="Times New Roman"/>
          <w:sz w:val="24"/>
          <w:szCs w:val="24"/>
        </w:rPr>
        <w:t xml:space="preserve"> отклонение от нормальных условий  работникам</w:t>
      </w:r>
      <w:r w:rsidR="00F74E9E">
        <w:rPr>
          <w:rFonts w:ascii="Times New Roman" w:hAnsi="Times New Roman" w:cs="Times New Roman"/>
          <w:sz w:val="24"/>
          <w:szCs w:val="24"/>
        </w:rPr>
        <w:t xml:space="preserve"> ежемесячно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807AE" w:rsidRDefault="00C807AE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за работу в сверхурочное время (с.152 ТК РФ) оплачивается за первые два часа в полуторном размере, все последующие часы в двойном размере при суммированном учете рабочего времени за месяц.</w:t>
      </w:r>
    </w:p>
    <w:p w:rsidR="00C807AE" w:rsidRDefault="00C807AE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работу в выходные и нерабочие праздничные дни (с.153 ТК РФ) производится в двойном размере либо предоставление другого дня отдыха;</w:t>
      </w:r>
    </w:p>
    <w:p w:rsidR="00C807AE" w:rsidRDefault="00C807AE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работу в ночное время (ст.154 ТК РФ) – за каждый час работы в ночное время с 22 ч вечера до 6 ч утра производится доплата в размере 40% от тарифной ставки;</w:t>
      </w:r>
    </w:p>
    <w:p w:rsidR="00C807AE" w:rsidRDefault="00C807AE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совмещение профессий (должностей) (ст.151 ТК РФ), расширение зон обслуживания,  увеличения объема работ или исполнение обязанностей временно отсутствующего работника без освобождения от работы</w:t>
      </w:r>
      <w:r w:rsidR="00253EA7">
        <w:rPr>
          <w:rFonts w:ascii="Times New Roman" w:hAnsi="Times New Roman" w:cs="Times New Roman"/>
          <w:sz w:val="24"/>
          <w:szCs w:val="24"/>
        </w:rPr>
        <w:t xml:space="preserve">, определенной трудовым договором </w:t>
      </w:r>
      <w:r>
        <w:rPr>
          <w:rFonts w:ascii="Times New Roman" w:hAnsi="Times New Roman" w:cs="Times New Roman"/>
          <w:sz w:val="24"/>
          <w:szCs w:val="24"/>
        </w:rPr>
        <w:t xml:space="preserve"> производится доплата до 30%</w:t>
      </w:r>
      <w:r w:rsidR="00253EA7">
        <w:rPr>
          <w:rFonts w:ascii="Times New Roman" w:hAnsi="Times New Roman" w:cs="Times New Roman"/>
          <w:sz w:val="24"/>
          <w:szCs w:val="24"/>
        </w:rPr>
        <w:t xml:space="preserve"> от оклада или часовой тарифной ставки;</w:t>
      </w:r>
    </w:p>
    <w:p w:rsidR="00253EA7" w:rsidRDefault="00F74E9E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профессиональное мастерство (классность) водителям (ст.135 ТК РФ) производится персональная надбавка  водителям</w:t>
      </w:r>
      <w:r w:rsidRPr="00F74E9E">
        <w:t xml:space="preserve"> </w:t>
      </w:r>
      <w:r w:rsidRPr="00F74E9E">
        <w:rPr>
          <w:rFonts w:ascii="Times New Roman" w:hAnsi="Times New Roman" w:cs="Times New Roman"/>
          <w:sz w:val="24"/>
          <w:szCs w:val="24"/>
        </w:rPr>
        <w:t xml:space="preserve">за фактически отработанное </w:t>
      </w:r>
      <w:r>
        <w:rPr>
          <w:rFonts w:ascii="Times New Roman" w:hAnsi="Times New Roman" w:cs="Times New Roman"/>
          <w:sz w:val="24"/>
          <w:szCs w:val="24"/>
        </w:rPr>
        <w:t>время на линии, которое подтверждается путевыми листами – за  1 класс -25% тарифной ставки; за 2 класс – 10% от тарифной ставки;</w:t>
      </w:r>
    </w:p>
    <w:p w:rsidR="00C807AE" w:rsidRDefault="00C807AE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74E9E">
        <w:rPr>
          <w:rFonts w:ascii="Times New Roman" w:hAnsi="Times New Roman" w:cs="Times New Roman"/>
          <w:sz w:val="24"/>
          <w:szCs w:val="24"/>
        </w:rPr>
        <w:t xml:space="preserve"> п</w:t>
      </w:r>
      <w:r w:rsidR="00F74E9E" w:rsidRPr="00F74E9E">
        <w:rPr>
          <w:rFonts w:ascii="Times New Roman" w:hAnsi="Times New Roman" w:cs="Times New Roman"/>
          <w:sz w:val="24"/>
          <w:szCs w:val="24"/>
        </w:rPr>
        <w:t xml:space="preserve">о результатам СОУТ за работу во вредных условиях труда увеличены тарифные ставки на 8% </w:t>
      </w:r>
      <w:proofErr w:type="spellStart"/>
      <w:r w:rsidR="00F74E9E" w:rsidRPr="00F74E9E">
        <w:rPr>
          <w:rFonts w:ascii="Times New Roman" w:hAnsi="Times New Roman" w:cs="Times New Roman"/>
          <w:sz w:val="24"/>
          <w:szCs w:val="24"/>
        </w:rPr>
        <w:t>электрогазосварщикам</w:t>
      </w:r>
      <w:proofErr w:type="spellEnd"/>
      <w:r w:rsidR="00F74E9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74E9E" w:rsidRDefault="00F74E9E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руководство бригадой (ст.135 ТК РФ) в размере 20% от минимальной оплаты труда (9500 руб.), уст</w:t>
      </w:r>
      <w:r w:rsidR="00A52BE9">
        <w:rPr>
          <w:rFonts w:ascii="Times New Roman" w:hAnsi="Times New Roman" w:cs="Times New Roman"/>
          <w:sz w:val="24"/>
          <w:szCs w:val="24"/>
        </w:rPr>
        <w:t>ановленной в филиалах;</w:t>
      </w:r>
    </w:p>
    <w:p w:rsidR="00EA596B" w:rsidRDefault="00A52BE9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ст. 112 ТК РФ работникам Филиалов, за исключением работников, получающих оклад (должностной оклад), за нерабочие праздничные дни, в которые они не привлекались к работе, выплачивается дополнительное вознаграждение. Сумма вознаграждения определяется на основании табеля учета рабочего времени, оформляемого руководителями подразделений Филиала, в размере 10% от установленной часовой тарифной ставки  работникам за каждые 8 часов каждого нерабочего праздничного дня.</w:t>
      </w:r>
    </w:p>
    <w:p w:rsidR="00EA596B" w:rsidRDefault="00EA596B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закрепления квалификационных рабочих кадров в филиале, в конце текущего года. Производится выплата единовременного вознаграждения за выслугу лет в зависимо</w:t>
      </w:r>
      <w:r w:rsidR="00503E29">
        <w:rPr>
          <w:rFonts w:ascii="Times New Roman" w:hAnsi="Times New Roman" w:cs="Times New Roman"/>
          <w:sz w:val="24"/>
          <w:szCs w:val="24"/>
        </w:rPr>
        <w:t>сти от стажа работы в АО «МТТС»:</w:t>
      </w:r>
    </w:p>
    <w:p w:rsidR="00503E29" w:rsidRDefault="00503E29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 года до 3-х лет включительно – 50% месячного должностного оклада или тарифной ставке от нормы чатов на момент выплаты в расчете на год;</w:t>
      </w:r>
    </w:p>
    <w:p w:rsidR="00503E29" w:rsidRDefault="00503E29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свыше 3-х лет до 5 лет включительно – 100%;</w:t>
      </w:r>
    </w:p>
    <w:p w:rsidR="00503E29" w:rsidRDefault="00503E29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свыше 5 лет до 10 лет включительно – 150%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26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0726F" w:rsidRDefault="00E0726F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свыше 10 лет – 200%.</w:t>
      </w:r>
    </w:p>
    <w:p w:rsidR="00EA596B" w:rsidRDefault="00EA596B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всех категорий работников установлен единый порядок предоставления социальн</w:t>
      </w:r>
      <w:r w:rsidR="009F0860">
        <w:rPr>
          <w:rFonts w:ascii="Times New Roman" w:hAnsi="Times New Roman" w:cs="Times New Roman"/>
          <w:sz w:val="24"/>
          <w:szCs w:val="24"/>
        </w:rPr>
        <w:t xml:space="preserve">ых льгот, гарантий и </w:t>
      </w:r>
      <w:proofErr w:type="spellStart"/>
      <w:r w:rsidR="009F0860">
        <w:rPr>
          <w:rFonts w:ascii="Times New Roman" w:hAnsi="Times New Roman" w:cs="Times New Roman"/>
          <w:sz w:val="24"/>
          <w:szCs w:val="24"/>
        </w:rPr>
        <w:t>компенсаци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предусмотренных в ТК РФ.</w:t>
      </w:r>
    </w:p>
    <w:p w:rsidR="00EA596B" w:rsidRDefault="00EA596B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0DA1">
        <w:rPr>
          <w:rFonts w:ascii="Times New Roman" w:hAnsi="Times New Roman" w:cs="Times New Roman"/>
          <w:b/>
          <w:sz w:val="24"/>
          <w:szCs w:val="24"/>
        </w:rPr>
        <w:lastRenderedPageBreak/>
        <w:t>За счет чистой прибыли производятся следующие выплаты социального характера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A596B" w:rsidRDefault="00EA596B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единовременные поощрительные выплаты в связи с праздничными датами по распоряжению генерального директора АО «МТТС» (День работников дорожного хозяйства, День защитника Отечества, Международный день 8 Марта);</w:t>
      </w:r>
    </w:p>
    <w:p w:rsidR="00EA596B" w:rsidRDefault="00EA596B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единовременные вознаграждения в связи с юбилейными датами</w:t>
      </w:r>
      <w:r w:rsidR="009F0860">
        <w:rPr>
          <w:rFonts w:ascii="Times New Roman" w:hAnsi="Times New Roman" w:cs="Times New Roman"/>
          <w:sz w:val="24"/>
          <w:szCs w:val="24"/>
        </w:rPr>
        <w:t xml:space="preserve"> (10000 руб.)</w:t>
      </w:r>
      <w:r w:rsidR="00E03795">
        <w:rPr>
          <w:rFonts w:ascii="Times New Roman" w:hAnsi="Times New Roman" w:cs="Times New Roman"/>
          <w:sz w:val="24"/>
          <w:szCs w:val="24"/>
        </w:rPr>
        <w:t>;</w:t>
      </w:r>
    </w:p>
    <w:p w:rsidR="009F0860" w:rsidRPr="00970DA1" w:rsidRDefault="009F0860" w:rsidP="0013572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A1">
        <w:rPr>
          <w:rFonts w:ascii="Times New Roman" w:hAnsi="Times New Roman" w:cs="Times New Roman"/>
          <w:b/>
          <w:sz w:val="24"/>
          <w:szCs w:val="24"/>
        </w:rPr>
        <w:t>М</w:t>
      </w:r>
      <w:r w:rsidR="00E03795" w:rsidRPr="00970DA1">
        <w:rPr>
          <w:rFonts w:ascii="Times New Roman" w:hAnsi="Times New Roman" w:cs="Times New Roman"/>
          <w:b/>
          <w:sz w:val="24"/>
          <w:szCs w:val="24"/>
        </w:rPr>
        <w:t xml:space="preserve">атериальная помощь </w:t>
      </w:r>
      <w:r w:rsidRPr="00970DA1">
        <w:rPr>
          <w:rFonts w:ascii="Times New Roman" w:hAnsi="Times New Roman" w:cs="Times New Roman"/>
          <w:b/>
          <w:sz w:val="24"/>
          <w:szCs w:val="24"/>
        </w:rPr>
        <w:t xml:space="preserve">оказывается </w:t>
      </w:r>
      <w:r w:rsidR="00970DA1" w:rsidRPr="00970DA1">
        <w:rPr>
          <w:rFonts w:ascii="Times New Roman" w:hAnsi="Times New Roman" w:cs="Times New Roman"/>
          <w:b/>
          <w:sz w:val="24"/>
          <w:szCs w:val="24"/>
        </w:rPr>
        <w:t xml:space="preserve">на основании  личного заявлению </w:t>
      </w:r>
      <w:r w:rsidR="00E03795" w:rsidRPr="00970DA1">
        <w:rPr>
          <w:rFonts w:ascii="Times New Roman" w:hAnsi="Times New Roman" w:cs="Times New Roman"/>
          <w:b/>
          <w:sz w:val="24"/>
          <w:szCs w:val="24"/>
        </w:rPr>
        <w:t>работника на имя директора филиала</w:t>
      </w:r>
      <w:r w:rsidRPr="00970DA1">
        <w:rPr>
          <w:rFonts w:ascii="Times New Roman" w:hAnsi="Times New Roman" w:cs="Times New Roman"/>
          <w:b/>
          <w:sz w:val="24"/>
          <w:szCs w:val="24"/>
        </w:rPr>
        <w:t>:</w:t>
      </w:r>
    </w:p>
    <w:p w:rsidR="009F0860" w:rsidRDefault="009F0860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03795">
        <w:rPr>
          <w:rFonts w:ascii="Times New Roman" w:hAnsi="Times New Roman" w:cs="Times New Roman"/>
          <w:sz w:val="24"/>
          <w:szCs w:val="24"/>
        </w:rPr>
        <w:t>в связи со стихийными бедствиями или другими чрезвычайными обстоятельствами</w:t>
      </w:r>
      <w:r>
        <w:rPr>
          <w:rFonts w:ascii="Times New Roman" w:hAnsi="Times New Roman" w:cs="Times New Roman"/>
          <w:sz w:val="24"/>
          <w:szCs w:val="24"/>
        </w:rPr>
        <w:t xml:space="preserve"> – 15 тыс. руб.</w:t>
      </w:r>
      <w:r w:rsidR="00E0379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0860" w:rsidRDefault="009F0860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3795">
        <w:rPr>
          <w:rFonts w:ascii="Times New Roman" w:hAnsi="Times New Roman" w:cs="Times New Roman"/>
          <w:sz w:val="24"/>
          <w:szCs w:val="24"/>
        </w:rPr>
        <w:t>членам семьи умершего работника или работнику, в связи со смертью близкого родственника (супруг (а), родители, дети, брат, сестра)</w:t>
      </w:r>
      <w:r>
        <w:rPr>
          <w:rFonts w:ascii="Times New Roman" w:hAnsi="Times New Roman" w:cs="Times New Roman"/>
          <w:sz w:val="24"/>
          <w:szCs w:val="24"/>
        </w:rPr>
        <w:t xml:space="preserve"> – 15 тыс. руб.;</w:t>
      </w:r>
      <w:r w:rsidR="00E03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860" w:rsidRDefault="009F0860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3795">
        <w:rPr>
          <w:rFonts w:ascii="Times New Roman" w:hAnsi="Times New Roman" w:cs="Times New Roman"/>
          <w:sz w:val="24"/>
          <w:szCs w:val="24"/>
        </w:rPr>
        <w:t>в связи с бракосочетанием, рождением ребенка</w:t>
      </w:r>
      <w:r>
        <w:rPr>
          <w:rFonts w:ascii="Times New Roman" w:hAnsi="Times New Roman" w:cs="Times New Roman"/>
          <w:sz w:val="24"/>
          <w:szCs w:val="24"/>
        </w:rPr>
        <w:t>- 10 тыс. руб.</w:t>
      </w:r>
      <w:r w:rsidR="00E0379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F0860" w:rsidRDefault="009F0860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3795">
        <w:rPr>
          <w:rFonts w:ascii="Times New Roman" w:hAnsi="Times New Roman" w:cs="Times New Roman"/>
          <w:sz w:val="24"/>
          <w:szCs w:val="24"/>
        </w:rPr>
        <w:t>в связи с продолжительной болезнью работника (более двух месяцев)</w:t>
      </w:r>
      <w:r>
        <w:rPr>
          <w:rFonts w:ascii="Times New Roman" w:hAnsi="Times New Roman" w:cs="Times New Roman"/>
          <w:sz w:val="24"/>
          <w:szCs w:val="24"/>
        </w:rPr>
        <w:t xml:space="preserve"> – 10 тыс. руб.;</w:t>
      </w:r>
    </w:p>
    <w:p w:rsidR="00E03795" w:rsidRDefault="009F0860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3795">
        <w:rPr>
          <w:rFonts w:ascii="Times New Roman" w:hAnsi="Times New Roman" w:cs="Times New Roman"/>
          <w:sz w:val="24"/>
          <w:szCs w:val="24"/>
        </w:rPr>
        <w:t xml:space="preserve"> при увольнении (в первый раз) в связи с выходом на пенсию по достижении пенсионного возраста либо по инвалидности и в иных случ</w:t>
      </w:r>
      <w:r w:rsidR="00C807AE">
        <w:rPr>
          <w:rFonts w:ascii="Times New Roman" w:hAnsi="Times New Roman" w:cs="Times New Roman"/>
          <w:sz w:val="24"/>
          <w:szCs w:val="24"/>
        </w:rPr>
        <w:t>аях на усмотрение руководителя)</w:t>
      </w:r>
      <w:r>
        <w:rPr>
          <w:rFonts w:ascii="Times New Roman" w:hAnsi="Times New Roman" w:cs="Times New Roman"/>
          <w:sz w:val="24"/>
          <w:szCs w:val="24"/>
        </w:rPr>
        <w:t xml:space="preserve"> – 20 тыс.  руб.</w:t>
      </w:r>
    </w:p>
    <w:p w:rsidR="00C807AE" w:rsidRDefault="00C807AE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приобретение новогодних подарков детям работников филиала в возрасте до 10 лет включительно.</w:t>
      </w:r>
    </w:p>
    <w:p w:rsidR="008F1F79" w:rsidRDefault="00676D2C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РСС (руководители, специалисты и служащие) заработная плата начисляется по должностному окладу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штатного расписания. Ежемесячно по распоряжению директора </w:t>
      </w:r>
      <w:r w:rsidR="008F1F79">
        <w:rPr>
          <w:rFonts w:ascii="Times New Roman" w:hAnsi="Times New Roman" w:cs="Times New Roman"/>
          <w:sz w:val="24"/>
          <w:szCs w:val="24"/>
        </w:rPr>
        <w:t>производится доплата стимулирующего характера с целью обеспечения индивидуального подхода к оплате их труда в зависимости от уровня личных профессиональных компетенций, его эффективности и результативности (базовая доплата 30%) .</w:t>
      </w:r>
    </w:p>
    <w:p w:rsidR="00676D2C" w:rsidRDefault="008F1F79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Ежеквартально осуществляется премирование РСС по результатам  производственной деятельности филиала, с целью усиления материальной заинтересованности работников в повышении качества выполняемых задач, возложенных на филиал  до 90% от должностного оклада.</w:t>
      </w:r>
    </w:p>
    <w:p w:rsidR="00970DA1" w:rsidRDefault="00970DA1" w:rsidP="0013572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и введено в действие «Положения о рабочем времени и времени отдыха водителей Филиалов с 01.01.2019 года.</w:t>
      </w:r>
      <w:bookmarkStart w:id="0" w:name="_GoBack"/>
      <w:bookmarkEnd w:id="0"/>
    </w:p>
    <w:p w:rsidR="00C807AE" w:rsidRDefault="00C807AE">
      <w:pPr>
        <w:rPr>
          <w:rFonts w:ascii="Times New Roman" w:hAnsi="Times New Roman" w:cs="Times New Roman"/>
          <w:sz w:val="24"/>
          <w:szCs w:val="24"/>
        </w:rPr>
      </w:pPr>
    </w:p>
    <w:p w:rsidR="00EA596B" w:rsidRDefault="00EA596B">
      <w:pPr>
        <w:rPr>
          <w:rFonts w:ascii="Times New Roman" w:hAnsi="Times New Roman" w:cs="Times New Roman"/>
          <w:sz w:val="24"/>
          <w:szCs w:val="24"/>
        </w:rPr>
      </w:pPr>
    </w:p>
    <w:p w:rsidR="00C71FC8" w:rsidRPr="00C71FC8" w:rsidRDefault="00C71FC8">
      <w:pPr>
        <w:rPr>
          <w:rFonts w:ascii="Times New Roman" w:hAnsi="Times New Roman" w:cs="Times New Roman"/>
          <w:sz w:val="24"/>
          <w:szCs w:val="24"/>
        </w:rPr>
      </w:pPr>
    </w:p>
    <w:sectPr w:rsidR="00C71FC8" w:rsidRPr="00C7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C8"/>
    <w:rsid w:val="0004219E"/>
    <w:rsid w:val="00134797"/>
    <w:rsid w:val="00135722"/>
    <w:rsid w:val="001956F2"/>
    <w:rsid w:val="001D756C"/>
    <w:rsid w:val="00253EA7"/>
    <w:rsid w:val="00503E29"/>
    <w:rsid w:val="00507CEE"/>
    <w:rsid w:val="00676D2C"/>
    <w:rsid w:val="006B2015"/>
    <w:rsid w:val="006C18BD"/>
    <w:rsid w:val="008229DA"/>
    <w:rsid w:val="008F1F79"/>
    <w:rsid w:val="00950A60"/>
    <w:rsid w:val="00970DA1"/>
    <w:rsid w:val="009F0860"/>
    <w:rsid w:val="00A52BE9"/>
    <w:rsid w:val="00A80006"/>
    <w:rsid w:val="00AF3794"/>
    <w:rsid w:val="00B829D9"/>
    <w:rsid w:val="00C71FC8"/>
    <w:rsid w:val="00C807AE"/>
    <w:rsid w:val="00D72F4C"/>
    <w:rsid w:val="00E03795"/>
    <w:rsid w:val="00E0726F"/>
    <w:rsid w:val="00EA596B"/>
    <w:rsid w:val="00F7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КалининаЛА</dc:creator>
  <cp:lastModifiedBy>КалининаЛА</cp:lastModifiedBy>
  <cp:revision>5</cp:revision>
  <dcterms:created xsi:type="dcterms:W3CDTF">2020-08-18T09:19:00Z</dcterms:created>
  <dcterms:modified xsi:type="dcterms:W3CDTF">2020-08-18T09:30:00Z</dcterms:modified>
</cp:coreProperties>
</file>