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8B" w:rsidRPr="0005388B" w:rsidRDefault="0005388B" w:rsidP="00BE730C">
      <w:pPr>
        <w:tabs>
          <w:tab w:val="left" w:pos="7371"/>
        </w:tabs>
        <w:spacing w:after="0"/>
        <w:ind w:left="425" w:right="142" w:firstLine="709"/>
        <w:jc w:val="right"/>
        <w:rPr>
          <w:rFonts w:eastAsiaTheme="minorHAnsi"/>
          <w:lang w:eastAsia="en-US"/>
        </w:rPr>
      </w:pPr>
      <w:bookmarkStart w:id="0" w:name="_GoBack"/>
      <w:bookmarkEnd w:id="0"/>
      <w:r w:rsidRPr="0005388B">
        <w:rPr>
          <w:rFonts w:eastAsiaTheme="minorHAnsi"/>
          <w:lang w:eastAsia="en-US"/>
        </w:rPr>
        <w:t>Приложение</w:t>
      </w:r>
    </w:p>
    <w:p w:rsidR="007A5307" w:rsidRPr="0005388B" w:rsidRDefault="0005388B" w:rsidP="0005388B">
      <w:pPr>
        <w:tabs>
          <w:tab w:val="left" w:pos="7371"/>
        </w:tabs>
        <w:spacing w:after="0"/>
        <w:ind w:left="426" w:right="142" w:firstLine="708"/>
        <w:jc w:val="right"/>
        <w:rPr>
          <w:rFonts w:eastAsiaTheme="minorHAnsi"/>
          <w:lang w:eastAsia="en-US"/>
        </w:rPr>
      </w:pPr>
      <w:r w:rsidRPr="0005388B">
        <w:rPr>
          <w:rFonts w:eastAsiaTheme="minorHAnsi"/>
          <w:lang w:eastAsia="en-US"/>
        </w:rPr>
        <w:t xml:space="preserve"> к постановлению № 2 от 27.10.2020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7A5307">
        <w:rPr>
          <w:rFonts w:eastAsiaTheme="minorHAnsi"/>
          <w:b/>
          <w:sz w:val="28"/>
          <w:szCs w:val="28"/>
          <w:lang w:eastAsia="en-US"/>
        </w:rPr>
        <w:t>Информация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7A5307">
        <w:rPr>
          <w:rFonts w:eastAsiaTheme="minorHAnsi"/>
          <w:b/>
          <w:sz w:val="28"/>
          <w:szCs w:val="28"/>
          <w:lang w:eastAsia="en-US"/>
        </w:rPr>
        <w:t>о подведении итогов колдоговорной кампании в организациях автомобильного и городского наземного пассажирского транспорта и дорожного хозяйства Московской области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первом квартале 2020 года Президиумом Профсоюза рассматривался вопрос и принято Постановление: «О проведении колдоговорной кампании в организациях автомобильного транспорта и дорожного хозяйства Московской области (протокол № 37 от 04.02. 2020).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Принято решение приступить к подведению итогов выполнения коллективных договоров за 2019 год, подготовке и проведению конференций (собраний) трудовых коллективов  до 10.04. 2020 г.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первичные профсоюзные организации </w:t>
      </w:r>
      <w:proofErr w:type="gramStart"/>
      <w:r w:rsidRPr="007A5307">
        <w:rPr>
          <w:rFonts w:eastAsiaTheme="minorHAnsi"/>
          <w:sz w:val="28"/>
          <w:szCs w:val="28"/>
          <w:lang w:eastAsia="en-US"/>
        </w:rPr>
        <w:t>предприятий  автомобильного</w:t>
      </w:r>
      <w:proofErr w:type="gramEnd"/>
      <w:r w:rsidRPr="007A5307">
        <w:rPr>
          <w:rFonts w:eastAsiaTheme="minorHAnsi"/>
          <w:sz w:val="28"/>
          <w:szCs w:val="28"/>
          <w:lang w:eastAsia="en-US"/>
        </w:rPr>
        <w:t xml:space="preserve"> и городского наземного пассажирского транспорта и дорожного хозяйства направлено обращение Комитета Профсоюза  с просьбой проинформировать о дате проведения Конференции  (собрания) трудового коллектива по подведению итогов выполнения Коллективного договора за 2019 год.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отраслевых предприятиях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горэлектротранспорта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 и у федеральных дорожников профсоюзные комитеты первичных профсоюзных организаций приступили к коллективным переговорам с работодателями по внесению изменений и дополнений в коллективные договоры, подведя итоги их выполнения - в 1 - м квартале. 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Так, в МУП «Подольский троллейбус»: тарифная ставка первого разряда составляет 8001 руб. По штатному расписанию 410 работников, фактическое число работающих – 335 человек. Средний возраст водителей троллейбуса 64 года.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Отменены дополнительно 3 дня к отпуску после проведения СОУТ. Комиссии по повышению классности проводятся на постоянной основе. Путевки в ДОЛ приобретаются для членов профсоюза бесплатно. Не член профсоюза оплачивает 10% от стоимости путевки. ППО не финансирует приобретение или компенсацию путевок в ДОЛ.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Премия выплачивается при наличии прибыли на предприятии. До 2016 года проживание в общежитии было бесплатное, сейчас работник платит 3000 рублей в месяц. В комнате проживает 2-3 человека.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lastRenderedPageBreak/>
        <w:t xml:space="preserve">Из-за пандемии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коронавируса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 в крупных предприятиях -  АО "МОСТРАНСАВТО" и  ГБУ МО «Мосавтодор» итоги выполнения коллективных договоров в первом полугодии не подводились.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Поскольку Коллективный договор АО «МОСТРАНСАВТО» на 2019-2022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. был подписан от работников Единым представительным органом (далее – ЕПО)  первичных профсоюзных организаций филиалов, а председатели ППО одновременно являются и членами  Комитета Профсоюза работников автомобильного транспорта и дорожного хозяйства Московской области, в котором представляют работников филиалов АО «МОСТРАНСАВТО», то 23 марта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т.г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. ЕПО обратился к Работодателю о приостановлении сокращения численности работников до отмены Губернатором Московской области режима повышенной опасности,  а к Вице-губернатору – об оказании содействия в выделении АО «МОСТРАНСАВТО» субсидии для выплаты заработной платы водительскому составу предприятия.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Руководством АО "МОСТРАНСАВТО" было принято решение о приостановлении с 23.03.2020 г. вручения работникам общества уведомлений о сокращении численности или штата в связи с организационно-штатными мероприятиями по объединению филиалов в межмуниципальные автотранспортные предприятия до улучшения эпидемиологической ситуации на территории Московской области.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12 августа 2020 г. в Учебном центре Союза МОООП отраслевой Профсоюз провел семинар по обмену опытом при проведении собраний (конференций) трудовых коллективов при подведении  итогов выполнения коллективных договоров с председателями первичных профсоюзных организаций отраслей автомобильного и городского наземного пассажирского транспорта и дорожного хозяйства Московской области.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Председатели были проинформированы о принятых Отраслевых соглашениях по автомобильному и городскому наземному пассажирскому транспорту и дорожному хозяйству на 2020-2022 годы.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Соглашении по автотранспорту «Базовая (минимальная) тарифная ставка рабочих 1-го разряда в организациях автомобильного и городского наземного пассажирского транспорта при работе в нормальных условиях труда, полной отработке месячной нормы рабочего времени и выполнении нормы труда устанавливается с 1 января 2020 года в размере не ниже минимального размера оплаты труда (сокращенно – МРОТ), принятого в Российской Федерации».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lastRenderedPageBreak/>
        <w:t xml:space="preserve">Президент России подписал закон, вступивший в действие с 1 января 2020 года (Федеральный закон от 27.12.2019 № 463-ФЗ), в соответствии с которым с 1 января 2020 года изменился МРОТ с 11280 рублей до 12130 рублей.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Соответственно, базовая (минимальная) тарифная ставка рабочих 1-го разряда в организациях автомобильного и городского наземного пассажирского транспорта установлена на уровне МРОТ в размере 12130 рублей, что превышает прежнюю её величину (8112 рублей) на 50%.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Представители первичных профсоюзных организаций - подписанты Коллективного договора АО «МОСТРАНСАВТО» на 2019 - 2022 годы предложили генеральному директору АО «МОСТРАНСАВТО»  приступить к подведению итогов выполнения Коллективного договора за 2019 год.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Работодателем 29 июля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т.г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. был издан приказ №213 о создании Комиссии по проверке выполнения Коллективного договора АО «МОСТРАНСАВТО» на 2019-2022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. за 2019 год и подготовке предложений по внесению в него изменений и дополнений.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Поручено филиалам провести Конференции  (собрания) трудовых коллективов и представить Комиссии копии протокол</w:t>
      </w:r>
      <w:r w:rsidR="004D66A1">
        <w:rPr>
          <w:rFonts w:eastAsiaTheme="minorHAnsi"/>
          <w:sz w:val="28"/>
          <w:szCs w:val="28"/>
          <w:lang w:eastAsia="en-US"/>
        </w:rPr>
        <w:t>ов</w:t>
      </w:r>
      <w:r w:rsidRPr="007A5307">
        <w:rPr>
          <w:rFonts w:eastAsiaTheme="minorHAnsi"/>
          <w:sz w:val="28"/>
          <w:szCs w:val="28"/>
          <w:lang w:eastAsia="en-US"/>
        </w:rPr>
        <w:t xml:space="preserve"> их заседаний  и Акты о  выполнении в филиалах Коллективного договора за 2019 год.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До 21.08.2020 г.  в филиалах состоялись собрания (конференции) трудовых коллективов, после проведения которых в Комиссию представлены протоколы и акты </w:t>
      </w:r>
      <w:proofErr w:type="gramStart"/>
      <w:r w:rsidRPr="007A5307">
        <w:rPr>
          <w:rFonts w:eastAsiaTheme="minorHAnsi"/>
          <w:sz w:val="28"/>
          <w:szCs w:val="28"/>
          <w:lang w:eastAsia="en-US"/>
        </w:rPr>
        <w:t>о  выполнения</w:t>
      </w:r>
      <w:proofErr w:type="gramEnd"/>
      <w:r w:rsidRPr="007A5307">
        <w:rPr>
          <w:rFonts w:eastAsiaTheme="minorHAnsi"/>
          <w:sz w:val="28"/>
          <w:szCs w:val="28"/>
          <w:lang w:eastAsia="en-US"/>
        </w:rPr>
        <w:t xml:space="preserve"> Коллективного договора в структурных подразделениях.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Основной упор в работе ЕПО был сделан на конструктивном </w:t>
      </w:r>
      <w:proofErr w:type="gramStart"/>
      <w:r w:rsidRPr="007A5307">
        <w:rPr>
          <w:rFonts w:eastAsiaTheme="minorHAnsi"/>
          <w:sz w:val="28"/>
          <w:szCs w:val="28"/>
          <w:lang w:eastAsia="en-US"/>
        </w:rPr>
        <w:t>сотрудничестве  и</w:t>
      </w:r>
      <w:proofErr w:type="gramEnd"/>
      <w:r w:rsidRPr="007A5307">
        <w:rPr>
          <w:rFonts w:eastAsiaTheme="minorHAnsi"/>
          <w:sz w:val="28"/>
          <w:szCs w:val="28"/>
          <w:lang w:eastAsia="en-US"/>
        </w:rPr>
        <w:t xml:space="preserve"> взаимодействии с Работодателем и его представителями, что не отменяло контроля за выполнением положений и норм Коллективного договора.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Договор регулирует социальные льготы и гарантии для работников предприятия, режим труда и отдыха и многое другое. Среди нововведений: бесплатный проезд работников (2-4 поездки в день), 20% надбавка от тарифной ставки Почетному работнику транспорта России и Почетному автотранспортнику, кроме того, был изменен подход к установлению классности водителей.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Отдельными приложениями к договору закреплены: порядок индексации заработной платы, </w:t>
      </w:r>
      <w:r w:rsidRPr="00117876">
        <w:rPr>
          <w:rFonts w:eastAsiaTheme="minorHAnsi"/>
          <w:sz w:val="28"/>
          <w:szCs w:val="28"/>
          <w:lang w:eastAsia="en-US"/>
        </w:rPr>
        <w:t>бесплатно выделяются путёвки</w:t>
      </w:r>
      <w:r w:rsidRPr="007A5307">
        <w:rPr>
          <w:rFonts w:eastAsiaTheme="minorHAnsi"/>
          <w:sz w:val="28"/>
          <w:szCs w:val="28"/>
          <w:lang w:eastAsia="en-US"/>
        </w:rPr>
        <w:t xml:space="preserve"> для детей работников</w:t>
      </w:r>
      <w:r w:rsidR="00117876">
        <w:rPr>
          <w:rFonts w:eastAsiaTheme="minorHAnsi"/>
          <w:sz w:val="28"/>
          <w:szCs w:val="28"/>
          <w:lang w:eastAsia="en-US"/>
        </w:rPr>
        <w:t xml:space="preserve">, при наличии постоянной прописки работника и ребенка на территории Московской области. Для зарегистрированных в других </w:t>
      </w:r>
      <w:r w:rsidR="00117876">
        <w:rPr>
          <w:rFonts w:eastAsiaTheme="minorHAnsi"/>
          <w:sz w:val="28"/>
          <w:szCs w:val="28"/>
          <w:lang w:eastAsia="en-US"/>
        </w:rPr>
        <w:lastRenderedPageBreak/>
        <w:t>регионах – работник оплачивает 50%</w:t>
      </w:r>
      <w:r w:rsidRPr="007A5307">
        <w:rPr>
          <w:rFonts w:eastAsiaTheme="minorHAnsi"/>
          <w:sz w:val="28"/>
          <w:szCs w:val="28"/>
          <w:lang w:eastAsia="en-US"/>
        </w:rPr>
        <w:t xml:space="preserve"> </w:t>
      </w:r>
      <w:r w:rsidR="00117876">
        <w:rPr>
          <w:rFonts w:eastAsiaTheme="minorHAnsi"/>
          <w:sz w:val="28"/>
          <w:szCs w:val="28"/>
          <w:lang w:eastAsia="en-US"/>
        </w:rPr>
        <w:t xml:space="preserve">стоимости в </w:t>
      </w:r>
      <w:r w:rsidRPr="007A5307">
        <w:rPr>
          <w:rFonts w:eastAsiaTheme="minorHAnsi"/>
          <w:sz w:val="28"/>
          <w:szCs w:val="28"/>
          <w:lang w:eastAsia="en-US"/>
        </w:rPr>
        <w:t xml:space="preserve">детские оздоровительные лагеря (в прошлом году отдых детей сотрудников был организован на Черноморском побережье). Кроме того, для всех работников АО «МОСТРАНСАВТО» предусмотрен расширенный социальный пакет: предоставление общежития сотрудникам из других городов (работник оплачивает проживание в общежитии 3500 руб. в месяц), льготные путевки в подведомственный пансионат «Нара сотрудникам предоставляются  за 20% от стоимости.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Работодатель выделяет 0,15</w:t>
      </w:r>
      <w:proofErr w:type="gramStart"/>
      <w:r w:rsidRPr="007A5307">
        <w:rPr>
          <w:rFonts w:eastAsiaTheme="minorHAnsi"/>
          <w:sz w:val="28"/>
          <w:szCs w:val="28"/>
          <w:lang w:eastAsia="en-US"/>
        </w:rPr>
        <w:t>%  от</w:t>
      </w:r>
      <w:proofErr w:type="gramEnd"/>
      <w:r w:rsidRPr="007A5307">
        <w:rPr>
          <w:rFonts w:eastAsiaTheme="minorHAnsi"/>
          <w:sz w:val="28"/>
          <w:szCs w:val="28"/>
          <w:lang w:eastAsia="en-US"/>
        </w:rPr>
        <w:t xml:space="preserve"> ФОТ на культурно-массовую и физкультурно-оздоровительную работу.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Производятся выплаты: к юбилейным датам (50, 55, 60 и т.д. лет), юбилей по стажу (20, 25 и т.д. лет), материальная помощь на лечение (оплата процедур по чекам), похороны близкого члена семьи, на рождение ребенка, в связи с чрезвычайной ситуацией (пожар, наводнение).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В общем и целом,  Коллективный договор достаточно сбалансирован, что не исключает возможности внесения в него изменений и дополнений, улучшающих его.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соответствии с приказами  от 29.07. 2020 №213 и  от 13.08. 2020 №226, 16 сентября 2020 г. в АО "МОСТРАНСАВТО" состоялось первое заседание Комиссии по проверке выполнения Коллективного договора АО "МОСТРАНСАВТО" на 2019-2022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>. за 2019 год и подготовке предложений по внесению в него изменений и дополнений.</w:t>
      </w:r>
    </w:p>
    <w:p w:rsidR="008F1AD7" w:rsidRPr="007A5307" w:rsidRDefault="007A5307" w:rsidP="008F1AD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По итогам работы Комиссии Конференци</w:t>
      </w:r>
      <w:r w:rsidR="008F1AD7">
        <w:rPr>
          <w:rFonts w:eastAsiaTheme="minorHAnsi"/>
          <w:sz w:val="28"/>
          <w:szCs w:val="28"/>
          <w:lang w:eastAsia="en-US"/>
        </w:rPr>
        <w:t>я</w:t>
      </w:r>
      <w:r w:rsidRPr="007A5307">
        <w:rPr>
          <w:rFonts w:eastAsiaTheme="minorHAnsi"/>
          <w:sz w:val="28"/>
          <w:szCs w:val="28"/>
          <w:lang w:eastAsia="en-US"/>
        </w:rPr>
        <w:t xml:space="preserve"> трудового коллектива АО "МОСТРАНСАВТО" </w:t>
      </w:r>
      <w:r w:rsidR="008F1AD7">
        <w:rPr>
          <w:rFonts w:eastAsiaTheme="minorHAnsi"/>
          <w:sz w:val="28"/>
          <w:szCs w:val="28"/>
          <w:lang w:eastAsia="en-US"/>
        </w:rPr>
        <w:t xml:space="preserve"> состоится </w:t>
      </w:r>
      <w:r w:rsidR="00117876">
        <w:rPr>
          <w:rFonts w:eastAsiaTheme="minorHAnsi"/>
          <w:sz w:val="28"/>
          <w:szCs w:val="28"/>
          <w:lang w:eastAsia="en-US"/>
        </w:rPr>
        <w:t>2</w:t>
      </w:r>
      <w:r w:rsidR="00FC7C4B">
        <w:rPr>
          <w:rFonts w:eastAsiaTheme="minorHAnsi"/>
          <w:sz w:val="28"/>
          <w:szCs w:val="28"/>
          <w:lang w:eastAsia="en-US"/>
        </w:rPr>
        <w:t>9</w:t>
      </w:r>
      <w:r w:rsidRPr="007A5307">
        <w:rPr>
          <w:rFonts w:eastAsiaTheme="minorHAnsi"/>
          <w:sz w:val="28"/>
          <w:szCs w:val="28"/>
          <w:lang w:eastAsia="en-US"/>
        </w:rPr>
        <w:t xml:space="preserve"> октября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т.г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>.</w:t>
      </w:r>
      <w:r w:rsidR="00FC7C4B">
        <w:rPr>
          <w:rFonts w:eastAsiaTheme="minorHAnsi"/>
          <w:sz w:val="28"/>
          <w:szCs w:val="28"/>
          <w:lang w:eastAsia="en-US"/>
        </w:rPr>
        <w:t xml:space="preserve"> в реж</w:t>
      </w:r>
      <w:r w:rsidR="001E7708">
        <w:rPr>
          <w:rFonts w:eastAsiaTheme="minorHAnsi"/>
          <w:sz w:val="28"/>
          <w:szCs w:val="28"/>
          <w:lang w:eastAsia="en-US"/>
        </w:rPr>
        <w:t xml:space="preserve">име видеоконференции из-за определенных ограничений, связанных с пандемией </w:t>
      </w:r>
      <w:proofErr w:type="spellStart"/>
      <w:r w:rsidR="001E7708">
        <w:rPr>
          <w:rFonts w:eastAsiaTheme="minorHAnsi"/>
          <w:sz w:val="28"/>
          <w:szCs w:val="28"/>
          <w:lang w:eastAsia="en-US"/>
        </w:rPr>
        <w:t>коронавируса</w:t>
      </w:r>
      <w:proofErr w:type="spellEnd"/>
      <w:r w:rsidR="001E7708">
        <w:rPr>
          <w:rFonts w:eastAsiaTheme="minorHAnsi"/>
          <w:sz w:val="28"/>
          <w:szCs w:val="28"/>
          <w:lang w:eastAsia="en-US"/>
        </w:rPr>
        <w:t>.</w:t>
      </w:r>
      <w:r w:rsidR="008F1AD7" w:rsidRPr="008F1AD7">
        <w:rPr>
          <w:rFonts w:eastAsiaTheme="minorHAnsi"/>
          <w:sz w:val="28"/>
          <w:szCs w:val="28"/>
          <w:lang w:eastAsia="en-US"/>
        </w:rPr>
        <w:t xml:space="preserve"> </w:t>
      </w:r>
      <w:r w:rsidR="008F1AD7">
        <w:rPr>
          <w:rFonts w:eastAsiaTheme="minorHAnsi"/>
          <w:sz w:val="28"/>
          <w:szCs w:val="28"/>
          <w:lang w:eastAsia="en-US"/>
        </w:rPr>
        <w:t xml:space="preserve">Есть договоренность о возобновлении </w:t>
      </w:r>
      <w:r w:rsidR="008F1AD7" w:rsidRPr="007A5307">
        <w:rPr>
          <w:rFonts w:eastAsiaTheme="minorHAnsi"/>
          <w:sz w:val="28"/>
          <w:szCs w:val="28"/>
          <w:lang w:eastAsia="en-US"/>
        </w:rPr>
        <w:t>выдел</w:t>
      </w:r>
      <w:r w:rsidR="008F1AD7">
        <w:rPr>
          <w:rFonts w:eastAsiaTheme="minorHAnsi"/>
          <w:sz w:val="28"/>
          <w:szCs w:val="28"/>
          <w:lang w:eastAsia="en-US"/>
        </w:rPr>
        <w:t>ения</w:t>
      </w:r>
      <w:r w:rsidR="008F1AD7" w:rsidRPr="008F1AD7">
        <w:rPr>
          <w:rFonts w:eastAsiaTheme="minorHAnsi"/>
          <w:sz w:val="28"/>
          <w:szCs w:val="28"/>
          <w:lang w:eastAsia="en-US"/>
        </w:rPr>
        <w:t xml:space="preserve"> </w:t>
      </w:r>
      <w:r w:rsidR="008F1AD7">
        <w:rPr>
          <w:rFonts w:eastAsiaTheme="minorHAnsi"/>
          <w:sz w:val="28"/>
          <w:szCs w:val="28"/>
          <w:lang w:eastAsia="en-US"/>
        </w:rPr>
        <w:t>Работодателем</w:t>
      </w:r>
      <w:r w:rsidR="008F1AD7" w:rsidRPr="007A5307">
        <w:rPr>
          <w:rFonts w:eastAsiaTheme="minorHAnsi"/>
          <w:sz w:val="28"/>
          <w:szCs w:val="28"/>
          <w:lang w:eastAsia="en-US"/>
        </w:rPr>
        <w:t xml:space="preserve"> 0,15</w:t>
      </w:r>
      <w:proofErr w:type="gramStart"/>
      <w:r w:rsidR="008F1AD7" w:rsidRPr="007A5307">
        <w:rPr>
          <w:rFonts w:eastAsiaTheme="minorHAnsi"/>
          <w:sz w:val="28"/>
          <w:szCs w:val="28"/>
          <w:lang w:eastAsia="en-US"/>
        </w:rPr>
        <w:t>%  от</w:t>
      </w:r>
      <w:proofErr w:type="gramEnd"/>
      <w:r w:rsidR="008F1AD7" w:rsidRPr="007A5307">
        <w:rPr>
          <w:rFonts w:eastAsiaTheme="minorHAnsi"/>
          <w:sz w:val="28"/>
          <w:szCs w:val="28"/>
          <w:lang w:eastAsia="en-US"/>
        </w:rPr>
        <w:t xml:space="preserve"> ФОТ на культурно-массовую и физкультурно-оздоровительную работу</w:t>
      </w:r>
      <w:r w:rsidR="008F1AD7">
        <w:rPr>
          <w:rFonts w:eastAsiaTheme="minorHAnsi"/>
          <w:sz w:val="28"/>
          <w:szCs w:val="28"/>
          <w:lang w:eastAsia="en-US"/>
        </w:rPr>
        <w:t xml:space="preserve"> и индексации заработной платы работников с 1 ноября 2020 г.</w:t>
      </w:r>
      <w:r w:rsidR="008F1AD7" w:rsidRPr="007A5307">
        <w:rPr>
          <w:rFonts w:eastAsiaTheme="minorHAnsi"/>
          <w:sz w:val="28"/>
          <w:szCs w:val="28"/>
          <w:lang w:eastAsia="en-US"/>
        </w:rPr>
        <w:t xml:space="preserve">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В ГБУ МО «Мосавтодор» издан приказ  о создании Комиссии по проверке выполнения Коллективного договора. Предварительно стороны договорились о  паритетном участии по 6 представителей от работодателя и работников в Ком</w:t>
      </w:r>
      <w:r w:rsidR="00117876">
        <w:rPr>
          <w:rFonts w:eastAsiaTheme="minorHAnsi"/>
          <w:sz w:val="28"/>
          <w:szCs w:val="28"/>
          <w:lang w:eastAsia="en-US"/>
        </w:rPr>
        <w:t>иссии и начале её работы 28.09.</w:t>
      </w:r>
      <w:r w:rsidRPr="007A5307">
        <w:rPr>
          <w:rFonts w:eastAsiaTheme="minorHAnsi"/>
          <w:sz w:val="28"/>
          <w:szCs w:val="28"/>
          <w:lang w:eastAsia="en-US"/>
        </w:rPr>
        <w:t>2020 г.           На конец декабря т. г.  намечено проведение конференции трудового коллектива по подведению итогов  выполнения Коллективного договора ГБУ МО «Мосавтодор» на 2017 -2020 годы за 2019 - 2020 годы.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Накопился комплекс проблемных вопросов в ГБУ МО «Мосавтодор», поставленных первичной профсоюзной организацией и </w:t>
      </w:r>
      <w:r w:rsidRPr="007A5307">
        <w:rPr>
          <w:rFonts w:eastAsiaTheme="minorHAnsi"/>
          <w:sz w:val="28"/>
          <w:szCs w:val="28"/>
          <w:lang w:eastAsia="en-US"/>
        </w:rPr>
        <w:lastRenderedPageBreak/>
        <w:t>руководством Учреждения перед отраслевым Министерством транспорта и дорожной инфраструктуры Московской области.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Тарифная ставка первого разряда уже несколько лет – всего 7706 рублей. Работники недополучают за свои фактически отработанные часы в выходные дни.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Вновь трудоустроенному водителю с установленной классностью производится доплата за второй класс 10%, за первый 25% от тарифной ставки. Не проводятся заседания комиссии по повышению классности. Индексация заработной платы работников не проводится. Спортивно-массовые мероприятия проводились из средств профсоюза.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ФОТ менялся 1 раз на 23%, объемы работ выросли на 86%.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Нет финансирования мероприятий по улучшению условий и охраны труда  в размере не менее  0,2% от  объемов выполненных работ. Всего 1 человек имеет дополнительный отпуск за вредность – 3 дня (сварщик - подводник, производит сварочные работы на паромах и катерах). 2760 человек работают на вредном производстве  из 3890 работников  ГБУ МО «Мосавтодор».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 К концу текущего года заканчивается СОУТ. Во время пандемии не закупали маски, перчатки и дезинфицирующие средства. Материальная помощь выдается из ФОТ: на свадьбу, рождение ребенка, погребение. Пока не реализована выплата материальной помощи при трудоустройстве «молодого специалиста» на бытовые нужды. При первичном выходе на пенсию, и стаже работы в системе «Мосавтодор» не каждому работнику производится выплата 5 тарифных ставок при стаже работы 10-15 лет, свыше 30 лет – 15 тарифных ставок.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первом квартале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т.г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. отраслевой Профсоюз представил в Московский областной организационный комитет по проведению конкурсов в социально-трудовой сфере для участия в областном Конкурсе Коллективные договоры АО «МОСТРАНСАВТО» (участник - «Волоколамское ПАТП»), МУП «Видновский троллейбусный парк» и МУП «Подольский троллейбус».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При подведении итогов Конкурса Оргкомитетом в номинации «Транспорт, энергетика, жилищно-коммунальное хозяйство» среди организаций Московской области второе место присуждено муниципальному унитарному предприятию «Видновский троллейбусный парк».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По состоянию на 1 октября 2020 г.  в  43 из  50 организаций имеются коллективные договоры, что составляет 86,0%: 4 предприятия - государственной (муниципальной) собственности, 46  - </w:t>
      </w:r>
      <w:r w:rsidRPr="007A5307">
        <w:rPr>
          <w:rFonts w:eastAsiaTheme="minorHAnsi"/>
          <w:sz w:val="28"/>
          <w:szCs w:val="28"/>
          <w:lang w:eastAsia="en-US"/>
        </w:rPr>
        <w:lastRenderedPageBreak/>
        <w:t xml:space="preserve">негосударственной.  Коллективными договорами охвачено 94 </w:t>
      </w:r>
      <w:proofErr w:type="gramStart"/>
      <w:r w:rsidRPr="007A5307">
        <w:rPr>
          <w:rFonts w:eastAsiaTheme="minorHAnsi"/>
          <w:sz w:val="28"/>
          <w:szCs w:val="28"/>
          <w:lang w:eastAsia="en-US"/>
        </w:rPr>
        <w:t>%  работающих</w:t>
      </w:r>
      <w:proofErr w:type="gramEnd"/>
      <w:r w:rsidRPr="007A5307">
        <w:rPr>
          <w:rFonts w:eastAsiaTheme="minorHAnsi"/>
          <w:sz w:val="28"/>
          <w:szCs w:val="28"/>
          <w:lang w:eastAsia="en-US"/>
        </w:rPr>
        <w:t xml:space="preserve">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В первом полугодии продлен коллективный договор в ОАО «ДЭП  №12» на 1 год.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42 коллективных договора заключены в предприятиях и учреждениях в предыдущие годы, которые действуют в: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-  Тучковско</w:t>
      </w:r>
      <w:r w:rsidR="00FC7C4B">
        <w:rPr>
          <w:rFonts w:eastAsiaTheme="minorHAnsi"/>
          <w:sz w:val="28"/>
          <w:szCs w:val="28"/>
          <w:lang w:eastAsia="en-US"/>
        </w:rPr>
        <w:t xml:space="preserve">м </w:t>
      </w:r>
      <w:proofErr w:type="gramStart"/>
      <w:r w:rsidR="00FC7C4B">
        <w:rPr>
          <w:rFonts w:eastAsiaTheme="minorHAnsi"/>
          <w:sz w:val="28"/>
          <w:szCs w:val="28"/>
          <w:lang w:eastAsia="en-US"/>
        </w:rPr>
        <w:t>филиале  ФГБОУ</w:t>
      </w:r>
      <w:proofErr w:type="gramEnd"/>
      <w:r w:rsidR="00FC7C4B">
        <w:rPr>
          <w:rFonts w:eastAsiaTheme="minorHAnsi"/>
          <w:sz w:val="28"/>
          <w:szCs w:val="28"/>
          <w:lang w:eastAsia="en-US"/>
        </w:rPr>
        <w:t xml:space="preserve"> ВО «МПУ» - до 29</w:t>
      </w:r>
      <w:r w:rsidRPr="007A5307">
        <w:rPr>
          <w:rFonts w:eastAsiaTheme="minorHAnsi"/>
          <w:sz w:val="28"/>
          <w:szCs w:val="28"/>
          <w:lang w:eastAsia="en-US"/>
        </w:rPr>
        <w:t>.</w:t>
      </w:r>
      <w:r w:rsidR="00FC7C4B">
        <w:rPr>
          <w:rFonts w:eastAsiaTheme="minorHAnsi"/>
          <w:sz w:val="28"/>
          <w:szCs w:val="28"/>
          <w:lang w:eastAsia="en-US"/>
        </w:rPr>
        <w:t>1</w:t>
      </w:r>
      <w:r w:rsidRPr="007A5307">
        <w:rPr>
          <w:rFonts w:eastAsiaTheme="minorHAnsi"/>
          <w:sz w:val="28"/>
          <w:szCs w:val="28"/>
          <w:lang w:eastAsia="en-US"/>
        </w:rPr>
        <w:t>0. 2020 г.;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-  МУП «Видновский</w:t>
      </w:r>
      <w:r w:rsidR="00FC7C4B">
        <w:rPr>
          <w:rFonts w:eastAsiaTheme="minorHAnsi"/>
          <w:sz w:val="28"/>
          <w:szCs w:val="28"/>
          <w:lang w:eastAsia="en-US"/>
        </w:rPr>
        <w:t xml:space="preserve"> троллейбусный парк» - до 05</w:t>
      </w:r>
      <w:r w:rsidRPr="007A5307">
        <w:rPr>
          <w:rFonts w:eastAsiaTheme="minorHAnsi"/>
          <w:sz w:val="28"/>
          <w:szCs w:val="28"/>
          <w:lang w:eastAsia="en-US"/>
        </w:rPr>
        <w:t>.1</w:t>
      </w:r>
      <w:r w:rsidR="00FC7C4B">
        <w:rPr>
          <w:rFonts w:eastAsiaTheme="minorHAnsi"/>
          <w:sz w:val="28"/>
          <w:szCs w:val="28"/>
          <w:lang w:eastAsia="en-US"/>
        </w:rPr>
        <w:t>2</w:t>
      </w:r>
      <w:r w:rsidRPr="007A5307">
        <w:rPr>
          <w:rFonts w:eastAsiaTheme="minorHAnsi"/>
          <w:sz w:val="28"/>
          <w:szCs w:val="28"/>
          <w:lang w:eastAsia="en-US"/>
        </w:rPr>
        <w:t>. 2020 г.;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-   ГБУ МО «Мосавтодор» - до 26.12. 2020 г.;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-   МУП «Подольский троллейбус» - до 26.02. 2021г.;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- АО «МОСТРАНСАВТО» (единый </w:t>
      </w:r>
      <w:proofErr w:type="spellStart"/>
      <w:r w:rsidRPr="007A5307">
        <w:rPr>
          <w:rFonts w:eastAsiaTheme="minorHAnsi"/>
          <w:sz w:val="28"/>
          <w:szCs w:val="28"/>
          <w:lang w:eastAsia="en-US"/>
        </w:rPr>
        <w:t>колдоговор</w:t>
      </w:r>
      <w:proofErr w:type="spellEnd"/>
      <w:r w:rsidRPr="007A5307">
        <w:rPr>
          <w:rFonts w:eastAsiaTheme="minorHAnsi"/>
          <w:sz w:val="28"/>
          <w:szCs w:val="28"/>
          <w:lang w:eastAsia="en-US"/>
        </w:rPr>
        <w:t xml:space="preserve"> на 34 филиала) – до 10.07.2022 г.;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- ЗАО «Ногинское ПОГАТ» - до июня 2022 г.; 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- ЗАО «ТрансЭК» - до марта 2022 г.;</w:t>
      </w:r>
    </w:p>
    <w:p w:rsidR="007A5307" w:rsidRP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- АО «ДЭП №13» - до декабря 2022 г.; </w:t>
      </w:r>
    </w:p>
    <w:p w:rsid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- АО «ДЭП  №19» - до декабря 2022 г.</w:t>
      </w:r>
    </w:p>
    <w:p w:rsidR="001E7708" w:rsidRPr="007A5307" w:rsidRDefault="001E7708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1E7708">
        <w:rPr>
          <w:rFonts w:eastAsiaTheme="minorHAnsi"/>
          <w:sz w:val="28"/>
          <w:szCs w:val="28"/>
          <w:lang w:eastAsia="en-US"/>
        </w:rPr>
        <w:t>Профком</w:t>
      </w:r>
      <w:r>
        <w:rPr>
          <w:rFonts w:eastAsiaTheme="minorHAnsi"/>
          <w:sz w:val="28"/>
          <w:szCs w:val="28"/>
          <w:lang w:eastAsia="en-US"/>
        </w:rPr>
        <w:t>ы</w:t>
      </w:r>
      <w:r w:rsidRPr="001E7708">
        <w:rPr>
          <w:rFonts w:eastAsiaTheme="minorHAnsi"/>
          <w:sz w:val="28"/>
          <w:szCs w:val="28"/>
          <w:lang w:eastAsia="en-US"/>
        </w:rPr>
        <w:t xml:space="preserve"> профорганизаций Тучковского филиала  ФГБОУ ВО «МПУ» и  МУП «Видновский троллейбусный парк»</w:t>
      </w:r>
      <w:r>
        <w:rPr>
          <w:rFonts w:eastAsiaTheme="minorHAnsi"/>
          <w:sz w:val="28"/>
          <w:szCs w:val="28"/>
          <w:lang w:eastAsia="en-US"/>
        </w:rPr>
        <w:t>, у которых в 4-м квартале 2020 г. заканчивается срок действия коллективных договоров,</w:t>
      </w:r>
      <w:r w:rsidRPr="001E77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планируют </w:t>
      </w:r>
      <w:r w:rsidRPr="001E7708">
        <w:rPr>
          <w:rFonts w:eastAsiaTheme="minorHAnsi"/>
          <w:sz w:val="28"/>
          <w:szCs w:val="28"/>
          <w:lang w:eastAsia="en-US"/>
        </w:rPr>
        <w:t>заверш</w:t>
      </w:r>
      <w:r>
        <w:rPr>
          <w:rFonts w:eastAsiaTheme="minorHAnsi"/>
          <w:sz w:val="28"/>
          <w:szCs w:val="28"/>
          <w:lang w:eastAsia="en-US"/>
        </w:rPr>
        <w:t>ить</w:t>
      </w:r>
      <w:r w:rsidRPr="001E7708">
        <w:rPr>
          <w:rFonts w:eastAsiaTheme="minorHAnsi"/>
          <w:sz w:val="28"/>
          <w:szCs w:val="28"/>
          <w:lang w:eastAsia="en-US"/>
        </w:rPr>
        <w:t xml:space="preserve"> работу по заключению новых коллективных договоров на 3-х летний период в декабре 2020 года.</w:t>
      </w:r>
    </w:p>
    <w:p w:rsidR="007A5307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 xml:space="preserve">41 из 43 договоров прошли уведомительную регистрацию в Министерстве социального развития Московской области, в 35 - установлен порядок индексации заработной платы в организации, в 40- минимальная заработная плата в организации на уровне не ниже регионального прожиточного минимума трудоспособного населения (с 01.11.2019 г. - 15,0  тыс. руб.). </w:t>
      </w:r>
    </w:p>
    <w:p w:rsidR="007A5307" w:rsidRPr="00241E60" w:rsidRDefault="007A5307" w:rsidP="007A5307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7A5307">
        <w:rPr>
          <w:rFonts w:eastAsiaTheme="minorHAnsi"/>
          <w:sz w:val="28"/>
          <w:szCs w:val="28"/>
          <w:lang w:eastAsia="en-US"/>
        </w:rPr>
        <w:t>Начиная с 2011 года в Комитете Профсоюза ведётся Реестр предприятий, заключивших (продливших) коллективные договоры (прилагается).</w:t>
      </w:r>
    </w:p>
    <w:sectPr w:rsidR="007A5307" w:rsidRPr="0024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07"/>
    <w:rsid w:val="0005388B"/>
    <w:rsid w:val="00117876"/>
    <w:rsid w:val="001E7708"/>
    <w:rsid w:val="00236D23"/>
    <w:rsid w:val="004D66A1"/>
    <w:rsid w:val="007A5307"/>
    <w:rsid w:val="008A327D"/>
    <w:rsid w:val="008F1AD7"/>
    <w:rsid w:val="00BE730C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BDCCF-03EC-4194-9D27-D3BCCFB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8</cp:revision>
  <cp:lastPrinted>2020-10-27T07:52:00Z</cp:lastPrinted>
  <dcterms:created xsi:type="dcterms:W3CDTF">2020-09-30T06:59:00Z</dcterms:created>
  <dcterms:modified xsi:type="dcterms:W3CDTF">2021-01-11T08:37:00Z</dcterms:modified>
</cp:coreProperties>
</file>