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3824" w14:textId="77777777" w:rsidR="00212E9A" w:rsidRPr="00C36713" w:rsidRDefault="00212E9A" w:rsidP="00212E9A">
      <w:pPr>
        <w:jc w:val="right"/>
      </w:pPr>
      <w:r w:rsidRPr="00C36713">
        <w:t>Приложение 1</w:t>
      </w:r>
    </w:p>
    <w:p w14:paraId="529F7101" w14:textId="77777777" w:rsidR="00212E9A" w:rsidRDefault="00212E9A" w:rsidP="00212E9A">
      <w:pPr>
        <w:jc w:val="center"/>
        <w:rPr>
          <w:b/>
          <w:sz w:val="28"/>
        </w:rPr>
      </w:pPr>
    </w:p>
    <w:p w14:paraId="49BF087B" w14:textId="77777777" w:rsidR="00212E9A" w:rsidRDefault="00212E9A" w:rsidP="00212E9A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14:paraId="40B53DB6" w14:textId="77777777" w:rsidR="00212E9A" w:rsidRPr="00DE08A8" w:rsidRDefault="00212E9A" w:rsidP="00212E9A">
      <w:pPr>
        <w:pStyle w:val="a3"/>
        <w:spacing w:after="0"/>
        <w:jc w:val="center"/>
        <w:rPr>
          <w:b/>
          <w:sz w:val="28"/>
          <w:szCs w:val="28"/>
        </w:rPr>
      </w:pPr>
      <w:r w:rsidRPr="00DE08A8">
        <w:rPr>
          <w:b/>
          <w:sz w:val="28"/>
          <w:szCs w:val="28"/>
        </w:rPr>
        <w:t>об уровне заработной платы в организациях  внебюджетной сферы</w:t>
      </w:r>
    </w:p>
    <w:p w14:paraId="040D3F98" w14:textId="77777777" w:rsidR="00212E9A" w:rsidRDefault="00212E9A" w:rsidP="00212E9A">
      <w:pPr>
        <w:pStyle w:val="a3"/>
        <w:spacing w:after="0"/>
        <w:jc w:val="center"/>
        <w:rPr>
          <w:b/>
          <w:sz w:val="28"/>
          <w:szCs w:val="28"/>
          <w:u w:val="single"/>
        </w:rPr>
      </w:pPr>
      <w:r w:rsidRPr="00DE08A8">
        <w:rPr>
          <w:b/>
          <w:sz w:val="28"/>
          <w:szCs w:val="28"/>
          <w:u w:val="single"/>
        </w:rPr>
        <w:t>автомобильного транспорта и дорожного хозяйства</w:t>
      </w:r>
      <w:r>
        <w:rPr>
          <w:b/>
          <w:sz w:val="28"/>
          <w:szCs w:val="28"/>
          <w:u w:val="single"/>
        </w:rPr>
        <w:t xml:space="preserve"> Московской области</w:t>
      </w:r>
    </w:p>
    <w:p w14:paraId="0B4D60D8" w14:textId="77777777" w:rsidR="00212E9A" w:rsidRDefault="00212E9A" w:rsidP="00212E9A">
      <w:pPr>
        <w:pBdr>
          <w:bottom w:val="single" w:sz="12" w:space="1" w:color="auto"/>
        </w:pBdr>
        <w:ind w:left="708" w:firstLine="708"/>
        <w:jc w:val="center"/>
        <w:rPr>
          <w:i/>
        </w:rPr>
      </w:pPr>
      <w:r w:rsidRPr="00A83EE8">
        <w:rPr>
          <w:i/>
        </w:rPr>
        <w:t>(название областной отраслевой организации)</w:t>
      </w:r>
    </w:p>
    <w:p w14:paraId="328901E8" w14:textId="77777777" w:rsidR="00212E9A" w:rsidRDefault="00212E9A" w:rsidP="00212E9A">
      <w:pPr>
        <w:jc w:val="right"/>
      </w:pPr>
    </w:p>
    <w:p w14:paraId="4D1AE70A" w14:textId="77777777" w:rsidR="00212E9A" w:rsidRDefault="00212E9A" w:rsidP="00212E9A">
      <w:pPr>
        <w:jc w:val="right"/>
      </w:pPr>
    </w:p>
    <w:p w14:paraId="1C1E4898" w14:textId="4DC0EF3C" w:rsidR="00212E9A" w:rsidRPr="00DC0ACE" w:rsidRDefault="00212E9A" w:rsidP="00212E9A">
      <w:pPr>
        <w:jc w:val="right"/>
        <w:rPr>
          <w:b/>
        </w:rPr>
      </w:pPr>
      <w:r w:rsidRPr="00DC0ACE">
        <w:rPr>
          <w:b/>
        </w:rPr>
        <w:t>по состоянию на 01.0</w:t>
      </w:r>
      <w:r w:rsidR="00555B8C">
        <w:rPr>
          <w:b/>
        </w:rPr>
        <w:t>1</w:t>
      </w:r>
      <w:r w:rsidRPr="00DC0ACE">
        <w:rPr>
          <w:b/>
        </w:rPr>
        <w:t>.20</w:t>
      </w:r>
      <w:r>
        <w:rPr>
          <w:b/>
        </w:rPr>
        <w:t>2</w:t>
      </w:r>
      <w:r w:rsidR="00555B8C">
        <w:rPr>
          <w:b/>
        </w:rPr>
        <w:t>2</w:t>
      </w:r>
    </w:p>
    <w:p w14:paraId="50D3C084" w14:textId="77777777" w:rsidR="00212E9A" w:rsidRPr="00320B6B" w:rsidRDefault="00212E9A" w:rsidP="00212E9A">
      <w:pPr>
        <w:jc w:val="right"/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520"/>
        <w:gridCol w:w="2126"/>
      </w:tblGrid>
      <w:tr w:rsidR="00212E9A" w:rsidRPr="00F018AA" w14:paraId="70E094E0" w14:textId="77777777" w:rsidTr="0092571A">
        <w:tc>
          <w:tcPr>
            <w:tcW w:w="1101" w:type="dxa"/>
          </w:tcPr>
          <w:p w14:paraId="668D64DD" w14:textId="77777777" w:rsidR="00212E9A" w:rsidRPr="00F018AA" w:rsidRDefault="00212E9A" w:rsidP="0092571A">
            <w:pPr>
              <w:jc w:val="center"/>
              <w:rPr>
                <w:b/>
                <w:sz w:val="28"/>
              </w:rPr>
            </w:pPr>
            <w:r w:rsidRPr="00F018AA">
              <w:rPr>
                <w:b/>
                <w:sz w:val="28"/>
              </w:rPr>
              <w:t>№</w:t>
            </w:r>
          </w:p>
        </w:tc>
        <w:tc>
          <w:tcPr>
            <w:tcW w:w="6520" w:type="dxa"/>
          </w:tcPr>
          <w:p w14:paraId="5963551D" w14:textId="77777777" w:rsidR="00212E9A" w:rsidRPr="00F018AA" w:rsidRDefault="00212E9A" w:rsidP="0092571A">
            <w:pPr>
              <w:jc w:val="center"/>
              <w:rPr>
                <w:b/>
                <w:sz w:val="28"/>
              </w:rPr>
            </w:pPr>
            <w:r w:rsidRPr="00F018AA">
              <w:rPr>
                <w:b/>
                <w:sz w:val="28"/>
              </w:rPr>
              <w:t>Наименование показателей</w:t>
            </w:r>
          </w:p>
        </w:tc>
        <w:tc>
          <w:tcPr>
            <w:tcW w:w="2126" w:type="dxa"/>
          </w:tcPr>
          <w:p w14:paraId="52C529C7" w14:textId="77777777" w:rsidR="00212E9A" w:rsidRPr="00F018AA" w:rsidRDefault="00212E9A" w:rsidP="0092571A">
            <w:pPr>
              <w:jc w:val="center"/>
              <w:rPr>
                <w:b/>
                <w:sz w:val="28"/>
              </w:rPr>
            </w:pPr>
            <w:r w:rsidRPr="00F018AA">
              <w:rPr>
                <w:b/>
                <w:sz w:val="28"/>
              </w:rPr>
              <w:t>Показатель</w:t>
            </w:r>
          </w:p>
        </w:tc>
      </w:tr>
      <w:tr w:rsidR="00212E9A" w:rsidRPr="00F018AA" w14:paraId="45EA1234" w14:textId="77777777" w:rsidTr="0092571A">
        <w:tc>
          <w:tcPr>
            <w:tcW w:w="1101" w:type="dxa"/>
          </w:tcPr>
          <w:p w14:paraId="72BC508E" w14:textId="77777777" w:rsidR="00212E9A" w:rsidRPr="00F018AA" w:rsidRDefault="00212E9A" w:rsidP="00925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018AA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0" w:type="dxa"/>
          </w:tcPr>
          <w:p w14:paraId="3D6B491A" w14:textId="77777777" w:rsidR="00212E9A" w:rsidRPr="00F018AA" w:rsidRDefault="00212E9A" w:rsidP="0092571A">
            <w:pPr>
              <w:ind w:left="33" w:hanging="33"/>
              <w:rPr>
                <w:sz w:val="26"/>
                <w:szCs w:val="26"/>
              </w:rPr>
            </w:pPr>
            <w:r w:rsidRPr="003F17E5">
              <w:rPr>
                <w:sz w:val="26"/>
                <w:szCs w:val="26"/>
              </w:rPr>
              <w:t>Действующий в организации  минимальный уровень заработной платы:</w:t>
            </w:r>
          </w:p>
          <w:p w14:paraId="57E04B7A" w14:textId="77777777" w:rsidR="00212E9A" w:rsidRDefault="00212E9A" w:rsidP="00925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 размере ВПМ </w:t>
            </w:r>
            <w:r w:rsidRPr="0063462E">
              <w:rPr>
                <w:sz w:val="26"/>
                <w:szCs w:val="26"/>
              </w:rPr>
              <w:t xml:space="preserve"> на  2021 г.</w:t>
            </w:r>
            <w:r w:rsidRPr="00DC0AC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</w:t>
            </w:r>
            <w:r w:rsidRPr="00DC0ACE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</w:rPr>
              <w:t>987</w:t>
            </w:r>
            <w:r w:rsidRPr="00DC0ACE">
              <w:rPr>
                <w:b/>
                <w:sz w:val="26"/>
                <w:szCs w:val="26"/>
              </w:rPr>
              <w:t xml:space="preserve">  руб</w:t>
            </w:r>
            <w:r w:rsidRPr="00F018AA">
              <w:rPr>
                <w:sz w:val="26"/>
                <w:szCs w:val="26"/>
              </w:rPr>
              <w:t xml:space="preserve">.)  </w:t>
            </w:r>
            <w:r>
              <w:rPr>
                <w:sz w:val="26"/>
                <w:szCs w:val="26"/>
              </w:rPr>
              <w:t>до 15000 руб.</w:t>
            </w:r>
          </w:p>
          <w:p w14:paraId="52BC69C6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размере 15000 руб. и более</w:t>
            </w:r>
          </w:p>
          <w:p w14:paraId="2132C4B2" w14:textId="77777777" w:rsidR="00212E9A" w:rsidRPr="00F018AA" w:rsidRDefault="00212E9A" w:rsidP="0092571A">
            <w:pPr>
              <w:ind w:left="33" w:hanging="33"/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в размере менее ВПМ</w:t>
            </w:r>
          </w:p>
        </w:tc>
        <w:tc>
          <w:tcPr>
            <w:tcW w:w="2126" w:type="dxa"/>
          </w:tcPr>
          <w:p w14:paraId="33B0AC7E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  <w:p w14:paraId="1BD630B9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  <w:p w14:paraId="0317DF9C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  <w:r w:rsidRPr="004F6F1D">
              <w:rPr>
                <w:sz w:val="26"/>
                <w:szCs w:val="26"/>
              </w:rPr>
              <w:t xml:space="preserve"> </w:t>
            </w:r>
          </w:p>
        </w:tc>
      </w:tr>
      <w:tr w:rsidR="00212E9A" w:rsidRPr="00F018AA" w14:paraId="38C4E71F" w14:textId="77777777" w:rsidTr="0092571A">
        <w:tc>
          <w:tcPr>
            <w:tcW w:w="1101" w:type="dxa"/>
          </w:tcPr>
          <w:p w14:paraId="3FC92704" w14:textId="77777777" w:rsidR="00212E9A" w:rsidRPr="00F018AA" w:rsidRDefault="00212E9A" w:rsidP="00925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018AA">
              <w:rPr>
                <w:sz w:val="26"/>
                <w:szCs w:val="26"/>
              </w:rPr>
              <w:t>.</w:t>
            </w:r>
          </w:p>
        </w:tc>
        <w:tc>
          <w:tcPr>
            <w:tcW w:w="6520" w:type="dxa"/>
          </w:tcPr>
          <w:p w14:paraId="22EA91EE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Среднемесячная заработная плата по о</w:t>
            </w:r>
            <w:r>
              <w:rPr>
                <w:sz w:val="26"/>
                <w:szCs w:val="26"/>
              </w:rPr>
              <w:t>рганизации, руб.</w:t>
            </w:r>
          </w:p>
          <w:p w14:paraId="1BED2A42" w14:textId="77777777" w:rsidR="00212E9A" w:rsidRPr="00FF6934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Темпы   роста   средней   заработной   платы</w:t>
            </w:r>
          </w:p>
          <w:p w14:paraId="747AF4CC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 xml:space="preserve"> (к соответствующему периоду прошлого года, %) </w:t>
            </w:r>
          </w:p>
        </w:tc>
        <w:tc>
          <w:tcPr>
            <w:tcW w:w="2126" w:type="dxa"/>
          </w:tcPr>
          <w:p w14:paraId="2C0E399C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</w:tc>
      </w:tr>
      <w:tr w:rsidR="00212E9A" w:rsidRPr="00F018AA" w14:paraId="37495A8D" w14:textId="77777777" w:rsidTr="0092571A">
        <w:tc>
          <w:tcPr>
            <w:tcW w:w="1101" w:type="dxa"/>
          </w:tcPr>
          <w:p w14:paraId="74E354BE" w14:textId="77777777" w:rsidR="00212E9A" w:rsidRPr="00F018AA" w:rsidRDefault="00212E9A" w:rsidP="00925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018AA">
              <w:rPr>
                <w:sz w:val="26"/>
                <w:szCs w:val="26"/>
              </w:rPr>
              <w:t>.</w:t>
            </w:r>
          </w:p>
        </w:tc>
        <w:tc>
          <w:tcPr>
            <w:tcW w:w="6520" w:type="dxa"/>
          </w:tcPr>
          <w:p w14:paraId="5036FDF9" w14:textId="77777777" w:rsidR="00212E9A" w:rsidRDefault="00212E9A" w:rsidP="0092571A">
            <w:pPr>
              <w:rPr>
                <w:sz w:val="26"/>
                <w:szCs w:val="26"/>
              </w:rPr>
            </w:pPr>
            <w:r w:rsidRPr="003F17E5">
              <w:rPr>
                <w:sz w:val="26"/>
                <w:szCs w:val="26"/>
              </w:rPr>
              <w:t xml:space="preserve">Действующий уровень среднемесячной заработной платы: </w:t>
            </w:r>
          </w:p>
          <w:p w14:paraId="68BA2A86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менее 30000 руб.</w:t>
            </w:r>
          </w:p>
          <w:p w14:paraId="48FE3431" w14:textId="77777777" w:rsidR="00212E9A" w:rsidRPr="008A07E4" w:rsidRDefault="00212E9A" w:rsidP="0092571A">
            <w:pPr>
              <w:rPr>
                <w:color w:val="FF0000"/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- 30000 – до 4,3-х кратного размера ВПМ</w:t>
            </w:r>
            <w:r>
              <w:rPr>
                <w:sz w:val="26"/>
                <w:szCs w:val="26"/>
              </w:rPr>
              <w:t xml:space="preserve"> (64444,0 руб.) </w:t>
            </w:r>
          </w:p>
          <w:p w14:paraId="5B2509A6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- более 4,3-х кратного размера ВПМ для трудоспособного населения</w:t>
            </w:r>
          </w:p>
        </w:tc>
        <w:tc>
          <w:tcPr>
            <w:tcW w:w="2126" w:type="dxa"/>
          </w:tcPr>
          <w:p w14:paraId="36F01AF1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  <w:p w14:paraId="34467022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  <w:p w14:paraId="0D48A75D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</w:tc>
      </w:tr>
      <w:tr w:rsidR="00212E9A" w:rsidRPr="00F018AA" w14:paraId="329420EA" w14:textId="77777777" w:rsidTr="0092571A">
        <w:tc>
          <w:tcPr>
            <w:tcW w:w="1101" w:type="dxa"/>
          </w:tcPr>
          <w:p w14:paraId="14239CCE" w14:textId="77777777" w:rsidR="00212E9A" w:rsidRPr="00F018AA" w:rsidRDefault="00212E9A" w:rsidP="009257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018AA">
              <w:rPr>
                <w:sz w:val="26"/>
                <w:szCs w:val="26"/>
              </w:rPr>
              <w:t>.</w:t>
            </w:r>
          </w:p>
        </w:tc>
        <w:tc>
          <w:tcPr>
            <w:tcW w:w="6520" w:type="dxa"/>
          </w:tcPr>
          <w:p w14:paraId="35434C8D" w14:textId="77777777" w:rsidR="00212E9A" w:rsidRPr="00F018AA" w:rsidRDefault="00212E9A" w:rsidP="0092571A">
            <w:pPr>
              <w:rPr>
                <w:sz w:val="26"/>
                <w:szCs w:val="26"/>
              </w:rPr>
            </w:pPr>
            <w:r w:rsidRPr="00F018AA">
              <w:rPr>
                <w:sz w:val="26"/>
                <w:szCs w:val="26"/>
              </w:rPr>
              <w:t>Доля тарифной части в Фонде заработной платы, %</w:t>
            </w:r>
          </w:p>
        </w:tc>
        <w:tc>
          <w:tcPr>
            <w:tcW w:w="2126" w:type="dxa"/>
          </w:tcPr>
          <w:p w14:paraId="71DC7C29" w14:textId="77777777" w:rsidR="00212E9A" w:rsidRPr="004F6F1D" w:rsidRDefault="00212E9A" w:rsidP="0092571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BF79C3" w14:textId="77777777" w:rsidR="00212E9A" w:rsidRDefault="00212E9A" w:rsidP="00212E9A">
      <w:pPr>
        <w:spacing w:after="120"/>
        <w:rPr>
          <w:sz w:val="26"/>
          <w:szCs w:val="26"/>
          <w:u w:val="single"/>
        </w:rPr>
      </w:pPr>
    </w:p>
    <w:p w14:paraId="07AF15FE" w14:textId="77777777" w:rsidR="00212E9A" w:rsidRDefault="00212E9A" w:rsidP="00212E9A">
      <w:pPr>
        <w:spacing w:after="120"/>
        <w:rPr>
          <w:u w:val="single"/>
        </w:rPr>
      </w:pPr>
      <w:r w:rsidRPr="00E64668">
        <w:rPr>
          <w:sz w:val="26"/>
          <w:szCs w:val="26"/>
          <w:u w:val="single"/>
        </w:rPr>
        <w:t>П</w:t>
      </w:r>
      <w:r>
        <w:rPr>
          <w:u w:val="single"/>
        </w:rPr>
        <w:t>ояснение:</w:t>
      </w:r>
    </w:p>
    <w:p w14:paraId="62EB7754" w14:textId="77777777" w:rsidR="00212E9A" w:rsidRDefault="00212E9A" w:rsidP="00212E9A">
      <w:pPr>
        <w:ind w:firstLine="993"/>
        <w:jc w:val="both"/>
      </w:pPr>
      <w:r>
        <w:t xml:space="preserve">  Информация готовится ежеквартально и направляется  в </w:t>
      </w:r>
      <w:r w:rsidRPr="005D5389">
        <w:t>Профсоюз до 20 числа, следующего за отчетным кварталом, месяца (до: 20 января, 20 апреля, 20 июля, 20 октября).</w:t>
      </w:r>
      <w:r>
        <w:t xml:space="preserve"> </w:t>
      </w:r>
    </w:p>
    <w:p w14:paraId="7E4DCB58" w14:textId="77777777" w:rsidR="00212E9A" w:rsidRDefault="00212E9A" w:rsidP="00212E9A">
      <w:pPr>
        <w:pStyle w:val="a5"/>
        <w:ind w:left="0" w:firstLine="273"/>
        <w:jc w:val="both"/>
        <w:rPr>
          <w:rFonts w:ascii="Times New Roman" w:hAnsi="Times New Roman"/>
          <w:sz w:val="24"/>
        </w:rPr>
      </w:pPr>
    </w:p>
    <w:p w14:paraId="097EFC83" w14:textId="77777777" w:rsidR="00212E9A" w:rsidRDefault="00212E9A" w:rsidP="00212E9A">
      <w:pPr>
        <w:pStyle w:val="a5"/>
        <w:ind w:left="0" w:firstLine="273"/>
        <w:jc w:val="both"/>
        <w:rPr>
          <w:rFonts w:ascii="Times New Roman" w:hAnsi="Times New Roman"/>
          <w:sz w:val="24"/>
        </w:rPr>
      </w:pPr>
    </w:p>
    <w:p w14:paraId="67A9E5B6" w14:textId="77777777" w:rsidR="00212E9A" w:rsidRDefault="00212E9A" w:rsidP="00212E9A">
      <w:pPr>
        <w:pStyle w:val="a5"/>
        <w:ind w:left="0" w:firstLine="273"/>
        <w:jc w:val="both"/>
        <w:rPr>
          <w:rFonts w:ascii="Times New Roman" w:hAnsi="Times New Roman"/>
          <w:sz w:val="24"/>
        </w:rPr>
      </w:pPr>
    </w:p>
    <w:p w14:paraId="7BDE52D3" w14:textId="77777777" w:rsidR="00212E9A" w:rsidRDefault="00212E9A" w:rsidP="00212E9A">
      <w:pPr>
        <w:jc w:val="right"/>
        <w:rPr>
          <w:sz w:val="28"/>
          <w:szCs w:val="28"/>
        </w:rPr>
      </w:pPr>
    </w:p>
    <w:p w14:paraId="1B1C7572" w14:textId="77777777" w:rsidR="00212E9A" w:rsidRDefault="00212E9A" w:rsidP="00212E9A"/>
    <w:p w14:paraId="2DD25594" w14:textId="77777777" w:rsidR="005E751D" w:rsidRDefault="005E751D"/>
    <w:sectPr w:rsidR="005E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9A"/>
    <w:rsid w:val="00212E9A"/>
    <w:rsid w:val="00555B8C"/>
    <w:rsid w:val="005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6BD5"/>
  <w15:docId w15:val="{91DBA179-55A6-45A6-A645-A277BFE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2E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12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212E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Макцев</cp:lastModifiedBy>
  <cp:revision>2</cp:revision>
  <dcterms:created xsi:type="dcterms:W3CDTF">2021-12-22T11:07:00Z</dcterms:created>
  <dcterms:modified xsi:type="dcterms:W3CDTF">2021-12-22T11:07:00Z</dcterms:modified>
</cp:coreProperties>
</file>